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49" w:rsidRPr="00DF41F5" w:rsidRDefault="00A83CA7" w:rsidP="00C53849">
      <w:pPr>
        <w:tabs>
          <w:tab w:val="left" w:pos="4536"/>
        </w:tabs>
        <w:spacing w:line="360" w:lineRule="auto"/>
        <w:ind w:left="-426"/>
        <w:rPr>
          <w:rFonts w:ascii="Calibri" w:hAnsi="Calibri" w:cs="Arial"/>
          <w:b/>
          <w:noProof/>
          <w:color w:val="FFFFFF" w:themeColor="background1"/>
          <w:sz w:val="22"/>
          <w:szCs w:val="22"/>
        </w:rPr>
      </w:pPr>
      <w:r w:rsidRPr="00DF41F5">
        <w:rPr>
          <w:rFonts w:ascii="Calibri" w:hAnsi="Calibri" w:cs="Arial"/>
          <w:b/>
          <w:i/>
          <w:noProof/>
          <w:sz w:val="22"/>
          <w:szCs w:val="22"/>
        </w:rPr>
        <mc:AlternateContent>
          <mc:Choice Requires="wps">
            <w:drawing>
              <wp:anchor distT="0" distB="0" distL="114300" distR="114300" simplePos="0" relativeHeight="251651072" behindDoc="1" locked="0" layoutInCell="1" allowOverlap="1" wp14:anchorId="319AE93B" wp14:editId="1EF253A7">
                <wp:simplePos x="0" y="0"/>
                <wp:positionH relativeFrom="column">
                  <wp:posOffset>-981075</wp:posOffset>
                </wp:positionH>
                <wp:positionV relativeFrom="paragraph">
                  <wp:posOffset>5678170</wp:posOffset>
                </wp:positionV>
                <wp:extent cx="7641590" cy="4107815"/>
                <wp:effectExtent l="0" t="0" r="0" b="6985"/>
                <wp:wrapNone/>
                <wp:docPr id="2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1590" cy="4107815"/>
                        </a:xfrm>
                        <a:prstGeom prst="rect">
                          <a:avLst/>
                        </a:prstGeom>
                        <a:solidFill>
                          <a:srgbClr val="005F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77.25pt;margin-top:447.1pt;width:601.7pt;height:3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" fillcolor="#005f61" stroked="f"/>
            </w:pict>
          </mc:Fallback>
        </mc:AlternateContent>
      </w:r>
      <w:r w:rsidR="000F7CC7" w:rsidRPr="00DF41F5">
        <w:rPr>
          <w:rFonts w:ascii="Calibri" w:hAnsi="Calibri" w:cs="Arial"/>
          <w:b/>
          <w:i/>
          <w:noProof/>
          <w:sz w:val="22"/>
          <w:szCs w:val="22"/>
        </w:rPr>
        <mc:AlternateContent>
          <mc:Choice Requires="wps">
            <w:drawing>
              <wp:anchor distT="0" distB="0" distL="114300" distR="114300" simplePos="0" relativeHeight="251659264" behindDoc="1" locked="0" layoutInCell="1" allowOverlap="1" wp14:anchorId="517FF1A1" wp14:editId="34657DAA">
                <wp:simplePos x="0" y="0"/>
                <wp:positionH relativeFrom="column">
                  <wp:posOffset>-408940</wp:posOffset>
                </wp:positionH>
                <wp:positionV relativeFrom="paragraph">
                  <wp:posOffset>7138670</wp:posOffset>
                </wp:positionV>
                <wp:extent cx="4680585" cy="703580"/>
                <wp:effectExtent l="0" t="0" r="5715" b="1270"/>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1F5" w:rsidRDefault="000320C0" w:rsidP="00DF41F5">
                            <w:pPr>
                              <w:jc w:val="center"/>
                            </w:pPr>
                            <w:r>
                              <w:rPr>
                                <w:rFonts w:ascii="Georgia" w:hAnsi="Georgia" w:cs="Arial"/>
                                <w:i/>
                                <w:noProof/>
                                <w:color w:val="41B6E6"/>
                                <w:sz w:val="68"/>
                                <w:szCs w:val="68"/>
                              </w:rPr>
                              <w:t>Tot hier en niet verder!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32.2pt;margin-top:562.1pt;width:368.55pt;height:5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" stroked="f">
                <v:textbox>
                  <w:txbxContent>
                    <w:p w:rsidR="00DF41F5" w:rsidRDefault="000320C0" w:rsidP="00DF41F5">
                      <w:pPr>
                        <w:jc w:val="center"/>
                      </w:pPr>
                      <w:r>
                        <w:rPr>
                          <w:rFonts w:ascii="Georgia" w:hAnsi="Georgia" w:cs="Arial"/>
                          <w:i/>
                          <w:noProof/>
                          <w:color w:val="41B6E6"/>
                          <w:sz w:val="68"/>
                          <w:szCs w:val="68"/>
                        </w:rPr>
                        <w:t>Tot hier en niet verder!</w:t>
                      </w:r>
                    </w:p>
                  </w:txbxContent>
                </v:textbox>
              </v:rect>
            </w:pict>
          </mc:Fallback>
        </mc:AlternateContent>
      </w:r>
      <w:r w:rsidR="005F4650" w:rsidRPr="00DF41F5">
        <w:rPr>
          <w:rFonts w:ascii="Calibri" w:hAnsi="Calibri" w:cs="Arial"/>
          <w:b/>
          <w:i/>
          <w:noProof/>
          <w:sz w:val="22"/>
          <w:szCs w:val="22"/>
        </w:rPr>
        <mc:AlternateContent>
          <mc:Choice Requires="wps">
            <w:drawing>
              <wp:anchor distT="0" distB="0" distL="114300" distR="114300" simplePos="0" relativeHeight="251649024" behindDoc="1" locked="0" layoutInCell="1" allowOverlap="1" wp14:anchorId="3492A3DF" wp14:editId="78A575EE">
                <wp:simplePos x="0" y="0"/>
                <wp:positionH relativeFrom="column">
                  <wp:posOffset>-899795</wp:posOffset>
                </wp:positionH>
                <wp:positionV relativeFrom="paragraph">
                  <wp:posOffset>-899795</wp:posOffset>
                </wp:positionV>
                <wp:extent cx="7641590" cy="7429500"/>
                <wp:effectExtent l="0" t="0" r="0" b="0"/>
                <wp:wrapNone/>
                <wp:docPr id="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1590" cy="74295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85pt;margin-top:-70.85pt;width:601.7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" fillcolor="#41b6e6 [3204]" stroked="f"/>
            </w:pict>
          </mc:Fallback>
        </mc:AlternateContent>
      </w:r>
      <w:r w:rsidR="00242271" w:rsidRPr="00DF41F5">
        <w:rPr>
          <w:rFonts w:ascii="Calibri" w:hAnsi="Calibri" w:cs="Arial"/>
          <w:b/>
          <w:i/>
          <w:noProof/>
          <w:sz w:val="22"/>
          <w:szCs w:val="22"/>
        </w:rPr>
        <w:drawing>
          <wp:anchor distT="0" distB="0" distL="114300" distR="114300" simplePos="0" relativeHeight="251687936" behindDoc="1" locked="0" layoutInCell="1" allowOverlap="1" wp14:anchorId="7EAA1615" wp14:editId="5E1E0FC0">
            <wp:simplePos x="0" y="0"/>
            <wp:positionH relativeFrom="column">
              <wp:posOffset>1376680</wp:posOffset>
            </wp:positionH>
            <wp:positionV relativeFrom="paragraph">
              <wp:posOffset>1224280</wp:posOffset>
            </wp:positionV>
            <wp:extent cx="2985770" cy="3038475"/>
            <wp:effectExtent l="19050" t="0" r="5443" b="0"/>
            <wp:wrapNone/>
            <wp:docPr id="2" name="Afbeelding 4" descr="CDA cirkel [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 cirkel [wit].png"/>
                    <pic:cNvPicPr/>
                  </pic:nvPicPr>
                  <pic:blipFill>
                    <a:blip r:embed="rId9" cstate="print"/>
                    <a:stretch>
                      <a:fillRect/>
                    </a:stretch>
                  </pic:blipFill>
                  <pic:spPr>
                    <a:xfrm>
                      <a:off x="0" y="0"/>
                      <a:ext cx="2985407" cy="3037114"/>
                    </a:xfrm>
                    <a:prstGeom prst="rect">
                      <a:avLst/>
                    </a:prstGeom>
                  </pic:spPr>
                </pic:pic>
              </a:graphicData>
            </a:graphic>
          </wp:anchor>
        </w:drawing>
      </w:r>
      <w:r w:rsidR="00675321" w:rsidRPr="00DF41F5">
        <w:rPr>
          <w:rFonts w:ascii="Calibri" w:hAnsi="Calibri" w:cs="Arial"/>
          <w:b/>
          <w:i/>
          <w:noProof/>
          <w:sz w:val="22"/>
          <w:szCs w:val="22"/>
        </w:rPr>
        <w:br/>
      </w:r>
      <w:r w:rsidR="00675321" w:rsidRPr="00DF41F5">
        <w:rPr>
          <w:rFonts w:ascii="Calibri" w:hAnsi="Calibri" w:cs="Arial"/>
          <w:b/>
          <w:i/>
          <w:noProof/>
          <w:sz w:val="22"/>
          <w:szCs w:val="22"/>
        </w:rPr>
        <w:br/>
      </w:r>
      <w:r w:rsidR="00675321" w:rsidRPr="00DF41F5">
        <w:rPr>
          <w:rFonts w:ascii="Calibri" w:hAnsi="Calibri" w:cs="Arial"/>
          <w:b/>
          <w:i/>
          <w:noProof/>
          <w:sz w:val="22"/>
          <w:szCs w:val="22"/>
        </w:rPr>
        <w:br/>
      </w:r>
      <w:r w:rsidR="00675321" w:rsidRPr="00DF41F5">
        <w:rPr>
          <w:rFonts w:ascii="Calibri" w:hAnsi="Calibri" w:cs="Arial"/>
          <w:b/>
          <w:i/>
          <w:noProof/>
          <w:sz w:val="22"/>
          <w:szCs w:val="22"/>
        </w:rPr>
        <w:br/>
      </w:r>
      <w:r w:rsidR="00675321" w:rsidRPr="00DF41F5">
        <w:rPr>
          <w:rFonts w:ascii="Calibri" w:hAnsi="Calibri" w:cs="Arial"/>
          <w:b/>
          <w:i/>
          <w:noProof/>
          <w:sz w:val="22"/>
          <w:szCs w:val="22"/>
        </w:rPr>
        <w:br/>
      </w:r>
      <w:r w:rsidR="00675321" w:rsidRPr="00DF41F5">
        <w:rPr>
          <w:rFonts w:ascii="Calibri" w:hAnsi="Calibri" w:cs="Arial"/>
          <w:b/>
          <w:i/>
          <w:noProof/>
          <w:sz w:val="22"/>
          <w:szCs w:val="22"/>
        </w:rPr>
        <w:br/>
      </w:r>
      <w:r w:rsidR="00675321" w:rsidRPr="00DF41F5">
        <w:rPr>
          <w:rFonts w:ascii="Calibri" w:hAnsi="Calibri" w:cs="Arial"/>
          <w:b/>
          <w:i/>
          <w:noProof/>
          <w:sz w:val="22"/>
          <w:szCs w:val="22"/>
        </w:rPr>
        <w:br/>
      </w:r>
      <w:r w:rsidR="00675321" w:rsidRPr="00DF41F5">
        <w:rPr>
          <w:rFonts w:ascii="Calibri" w:hAnsi="Calibri" w:cs="Arial"/>
          <w:b/>
          <w:i/>
          <w:noProof/>
          <w:sz w:val="22"/>
          <w:szCs w:val="22"/>
        </w:rPr>
        <w:br/>
      </w:r>
      <w:r w:rsidR="00675321" w:rsidRPr="00DF41F5">
        <w:rPr>
          <w:rFonts w:ascii="Calibri" w:hAnsi="Calibri" w:cs="Arial"/>
          <w:b/>
          <w:i/>
          <w:noProof/>
          <w:color w:val="FFFFFF" w:themeColor="background1"/>
          <w:sz w:val="22"/>
          <w:szCs w:val="22"/>
        </w:rPr>
        <w:br/>
      </w:r>
      <w:r w:rsidR="00675321" w:rsidRPr="00DF41F5">
        <w:rPr>
          <w:rFonts w:ascii="Calibri" w:hAnsi="Calibri" w:cs="Arial"/>
          <w:i/>
          <w:noProof/>
          <w:color w:val="FFFFFF" w:themeColor="background1"/>
          <w:sz w:val="22"/>
          <w:szCs w:val="22"/>
        </w:rPr>
        <w:br/>
      </w:r>
      <w:r w:rsidR="00C00D43" w:rsidRPr="00DF41F5">
        <w:rPr>
          <w:rFonts w:ascii="Calibri" w:hAnsi="Calibri" w:cs="Arial"/>
          <w:b/>
          <w:i/>
          <w:noProof/>
          <w:color w:val="41B6E6"/>
          <w:sz w:val="22"/>
          <w:szCs w:val="22"/>
        </w:rPr>
        <w:br/>
      </w:r>
      <w:r w:rsidR="00C00D43" w:rsidRPr="00DF41F5">
        <w:rPr>
          <w:rFonts w:ascii="Calibri" w:hAnsi="Calibri" w:cs="Arial"/>
          <w:b/>
          <w:i/>
          <w:noProof/>
          <w:color w:val="41B6E6"/>
          <w:sz w:val="22"/>
          <w:szCs w:val="22"/>
        </w:rPr>
        <w:br/>
      </w:r>
      <w:r w:rsidR="00C53849" w:rsidRPr="00DF41F5">
        <w:rPr>
          <w:rFonts w:ascii="Calibri" w:hAnsi="Calibri" w:cs="Arial"/>
          <w:b/>
          <w:i/>
          <w:noProof/>
          <w:color w:val="41B6E6"/>
          <w:sz w:val="22"/>
          <w:szCs w:val="22"/>
        </w:rPr>
        <w:br/>
      </w:r>
      <w:r w:rsidR="000F7CC7" w:rsidRPr="00DF41F5">
        <w:rPr>
          <w:rFonts w:ascii="Calibri" w:hAnsi="Calibri" w:cs="Arial"/>
          <w:i/>
          <w:noProof/>
          <w:color w:val="41B6E6"/>
          <w:sz w:val="22"/>
          <w:szCs w:val="22"/>
        </w:rPr>
        <w:t>Tot hier en niet verder!</w:t>
      </w:r>
      <w:r w:rsidR="00C53849" w:rsidRPr="00DF41F5">
        <w:rPr>
          <w:rFonts w:ascii="Calibri" w:hAnsi="Calibri" w:cs="Arial"/>
          <w:i/>
          <w:noProof/>
          <w:color w:val="FFFFFF" w:themeColor="background1"/>
          <w:sz w:val="22"/>
          <w:szCs w:val="22"/>
        </w:rPr>
        <w:br/>
      </w:r>
      <w:r w:rsidR="00C53849" w:rsidRPr="00DF41F5">
        <w:rPr>
          <w:rFonts w:ascii="Calibri" w:hAnsi="Calibri" w:cs="Arial"/>
          <w:b/>
          <w:i/>
          <w:noProof/>
          <w:color w:val="41B6E6"/>
          <w:sz w:val="22"/>
          <w:szCs w:val="22"/>
        </w:rPr>
        <w:br/>
      </w:r>
    </w:p>
    <w:p w:rsidR="00C53849" w:rsidRPr="00DF41F5" w:rsidRDefault="00C53849" w:rsidP="00C53849">
      <w:pPr>
        <w:spacing w:line="480" w:lineRule="auto"/>
        <w:ind w:left="-426"/>
        <w:rPr>
          <w:rFonts w:ascii="Calibri" w:hAnsi="Calibri" w:cs="Arial"/>
          <w:b/>
          <w:noProof/>
          <w:color w:val="FFFFFF" w:themeColor="background1"/>
          <w:sz w:val="22"/>
          <w:szCs w:val="22"/>
        </w:rPr>
      </w:pPr>
      <w:r w:rsidRPr="00DF41F5">
        <w:rPr>
          <w:rFonts w:ascii="Calibri" w:hAnsi="Calibri" w:cs="Arial"/>
          <w:b/>
          <w:noProof/>
          <w:color w:val="FFFFFF" w:themeColor="background1"/>
          <w:sz w:val="22"/>
          <w:szCs w:val="22"/>
        </w:rPr>
        <w:br/>
      </w:r>
    </w:p>
    <w:p w:rsidR="00DF41F5" w:rsidRDefault="00355D0D">
      <w:pPr>
        <w:rPr>
          <w:rFonts w:ascii="Calibri" w:hAnsi="Calibri"/>
          <w:b/>
          <w:bCs/>
          <w:i/>
          <w:iCs/>
          <w:sz w:val="22"/>
          <w:szCs w:val="22"/>
        </w:rPr>
      </w:pPr>
      <w:r w:rsidRPr="00DF41F5">
        <w:rPr>
          <w:rFonts w:ascii="Calibri" w:hAnsi="Calibri" w:cs="Arial"/>
          <w:b/>
          <w:i/>
          <w:noProof/>
          <w:sz w:val="22"/>
          <w:szCs w:val="22"/>
        </w:rPr>
        <mc:AlternateContent>
          <mc:Choice Requires="wps">
            <w:drawing>
              <wp:anchor distT="0" distB="0" distL="114300" distR="114300" simplePos="0" relativeHeight="251689984" behindDoc="1" locked="0" layoutInCell="1" allowOverlap="1" wp14:anchorId="2831EA37" wp14:editId="1DF30D29">
                <wp:simplePos x="0" y="0"/>
                <wp:positionH relativeFrom="column">
                  <wp:posOffset>-415925</wp:posOffset>
                </wp:positionH>
                <wp:positionV relativeFrom="paragraph">
                  <wp:posOffset>3221355</wp:posOffset>
                </wp:positionV>
                <wp:extent cx="3614420" cy="534035"/>
                <wp:effectExtent l="0" t="0" r="5080" b="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534035"/>
                        </a:xfrm>
                        <a:prstGeom prst="rect">
                          <a:avLst/>
                        </a:prstGeom>
                        <a:solidFill>
                          <a:srgbClr val="41B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E2F" w:rsidRPr="00D84E2F" w:rsidRDefault="00355D0D" w:rsidP="00D84E2F">
                            <w:pPr>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Aanpak (drugs)criminaliteit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margin-left:-32.75pt;margin-top:253.65pt;width:284.6pt;height:42.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" fillcolor="#41b6e6" stroked="f">
                <v:textbox>
                  <w:txbxContent>
                    <w:p w:rsidR="00D84E2F" w:rsidRPr="00D84E2F" w:rsidRDefault="00355D0D" w:rsidP="00D84E2F">
                      <w:pPr>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Aanpak (drugs)criminaliteit</w:t>
                      </w:r>
                    </w:p>
                  </w:txbxContent>
                </v:textbox>
              </v:rect>
            </w:pict>
          </mc:Fallback>
        </mc:AlternateContent>
      </w:r>
      <w:r w:rsidR="00EB34B3" w:rsidRPr="00DF41F5">
        <w:rPr>
          <w:rFonts w:ascii="Calibri" w:hAnsi="Calibri" w:cs="Arial"/>
          <w:b/>
          <w:i/>
          <w:noProof/>
          <w:sz w:val="22"/>
          <w:szCs w:val="22"/>
        </w:rPr>
        <mc:AlternateContent>
          <mc:Choice Requires="wps">
            <w:drawing>
              <wp:anchor distT="0" distB="0" distL="114300" distR="114300" simplePos="0" relativeHeight="251684864" behindDoc="1" locked="0" layoutInCell="1" allowOverlap="1" wp14:anchorId="2BE882C6" wp14:editId="11EDC34B">
                <wp:simplePos x="0" y="0"/>
                <wp:positionH relativeFrom="column">
                  <wp:posOffset>-402590</wp:posOffset>
                </wp:positionH>
                <wp:positionV relativeFrom="paragraph">
                  <wp:posOffset>3930015</wp:posOffset>
                </wp:positionV>
                <wp:extent cx="984250" cy="498475"/>
                <wp:effectExtent l="0" t="0" r="6350" b="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498475"/>
                        </a:xfrm>
                        <a:prstGeom prst="rect">
                          <a:avLst/>
                        </a:prstGeom>
                        <a:solidFill>
                          <a:srgbClr val="84BD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E2F" w:rsidRDefault="00D84E2F" w:rsidP="00D84E2F">
                            <w:pPr>
                              <w:jc w:val="center"/>
                            </w:pPr>
                            <w:r>
                              <w:rPr>
                                <w:rFonts w:ascii="Arial" w:hAnsi="Arial" w:cs="Arial"/>
                                <w:b/>
                                <w:noProof/>
                                <w:color w:val="FFFFFF" w:themeColor="background1"/>
                                <w:sz w:val="48"/>
                                <w:szCs w:val="48"/>
                              </w:rPr>
                              <w:t>CDA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margin-left:-31.7pt;margin-top:309.45pt;width:77.5pt;height:39.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" fillcolor="#84bd00" stroked="f">
                <v:textbox>
                  <w:txbxContent>
                    <w:p w:rsidR="00D84E2F" w:rsidRDefault="00D84E2F" w:rsidP="00D84E2F">
                      <w:pPr>
                        <w:jc w:val="center"/>
                      </w:pPr>
                      <w:r>
                        <w:rPr>
                          <w:rFonts w:ascii="Arial" w:hAnsi="Arial" w:cs="Arial"/>
                          <w:b/>
                          <w:noProof/>
                          <w:color w:val="FFFFFF" w:themeColor="background1"/>
                          <w:sz w:val="48"/>
                          <w:szCs w:val="48"/>
                        </w:rPr>
                        <w:t>CDA</w:t>
                      </w:r>
                    </w:p>
                  </w:txbxContent>
                </v:textbox>
              </v:rect>
            </w:pict>
          </mc:Fallback>
        </mc:AlternateContent>
      </w:r>
      <w:r w:rsidR="00DF41F5">
        <w:rPr>
          <w:rFonts w:ascii="Calibri" w:hAnsi="Calibri"/>
          <w:b/>
          <w:bCs/>
          <w:i/>
          <w:iCs/>
          <w:sz w:val="22"/>
          <w:szCs w:val="22"/>
        </w:rPr>
        <w:br w:type="page"/>
      </w:r>
    </w:p>
    <w:p w:rsidR="000F7CC7" w:rsidRPr="00DF41F5" w:rsidRDefault="000F7CC7" w:rsidP="000F7CC7">
      <w:pPr>
        <w:spacing w:before="100" w:beforeAutospacing="1" w:after="100" w:afterAutospacing="1"/>
        <w:rPr>
          <w:rFonts w:ascii="Calibri" w:hAnsi="Calibri"/>
          <w:sz w:val="22"/>
          <w:szCs w:val="22"/>
        </w:rPr>
      </w:pPr>
      <w:r w:rsidRPr="00DF41F5">
        <w:rPr>
          <w:rFonts w:ascii="Calibri" w:hAnsi="Calibri"/>
          <w:b/>
          <w:bCs/>
          <w:color w:val="41B6E6" w:themeColor="accent1"/>
          <w:sz w:val="22"/>
          <w:szCs w:val="22"/>
        </w:rPr>
        <w:lastRenderedPageBreak/>
        <w:t>Een hard en terecht verwijt aan het kabinet</w:t>
      </w:r>
      <w:r w:rsidRPr="00DF41F5">
        <w:rPr>
          <w:rFonts w:ascii="Calibri" w:hAnsi="Calibri"/>
          <w:sz w:val="22"/>
          <w:szCs w:val="22"/>
        </w:rPr>
        <w:br/>
        <w:t xml:space="preserve">Het opblazen van een gemeentehuis met auto’s vol explosieven, de bedreiging van burgemeesters en raadsleden, het dumpen van levensgevaarlijk XTC-afval in bossen en natuurgebieden, de infiltratie van criminele netwerken en families in reguliere geledingen van onze samenleving, de politiek en het openbaar bestuur.  Keer op keer heeft het CDA in de afgelopen jaren gewaarschuwd voor een sluipende opmars van criminelen in het openbare leven. Het kabinet was naïef, te druk bezig met de eigen veiligheidspropaganda en liet de zaak faliekant uit de klauwen lopen. Alarmerende bestuurders konden rekenen op niet meer dan de ‘morele steun’ van de VVD-crimefighters op Veiligheid en Justitie. </w:t>
      </w:r>
    </w:p>
    <w:p w:rsidR="000F7CC7" w:rsidRPr="00DF41F5" w:rsidRDefault="000F7CC7" w:rsidP="000F7CC7">
      <w:pPr>
        <w:spacing w:before="100" w:beforeAutospacing="1" w:after="100" w:afterAutospacing="1"/>
        <w:rPr>
          <w:rFonts w:ascii="Calibri" w:hAnsi="Calibri"/>
          <w:sz w:val="22"/>
          <w:szCs w:val="22"/>
        </w:rPr>
      </w:pPr>
      <w:r w:rsidRPr="00DF41F5">
        <w:rPr>
          <w:rFonts w:ascii="Calibri" w:hAnsi="Calibri"/>
          <w:sz w:val="22"/>
          <w:szCs w:val="22"/>
        </w:rPr>
        <w:t xml:space="preserve">De berichtgeving van de afgelopen dagen over de ondermijning van de samenleving door schatrijke criminelen, nietsontziende motorclubs en buitenlandse maffia, is dan ook een hard en meer dan terecht verwijt aan het kabinet en de coalitiepartijen VVD en PvdA. Het probleem is groter dan alleen Brabant; ook Zeeland, Limburg en Gelderland luiden de noodklok. </w:t>
      </w:r>
    </w:p>
    <w:p w:rsidR="000F7CC7" w:rsidRPr="00DF41F5" w:rsidRDefault="000F7CC7" w:rsidP="000F7CC7">
      <w:pPr>
        <w:spacing w:before="100" w:beforeAutospacing="1" w:after="100" w:afterAutospacing="1"/>
        <w:rPr>
          <w:rFonts w:ascii="Calibri" w:hAnsi="Calibri"/>
          <w:b/>
          <w:sz w:val="22"/>
          <w:szCs w:val="22"/>
        </w:rPr>
      </w:pPr>
      <w:r w:rsidRPr="00DF41F5">
        <w:rPr>
          <w:rFonts w:ascii="Calibri" w:hAnsi="Calibri"/>
          <w:b/>
          <w:color w:val="41B6E6" w:themeColor="accent1"/>
          <w:sz w:val="22"/>
          <w:szCs w:val="22"/>
        </w:rPr>
        <w:t xml:space="preserve">Zo kan het niet langer </w:t>
      </w:r>
      <w:r w:rsidRPr="00DF41F5">
        <w:rPr>
          <w:rFonts w:ascii="Calibri" w:hAnsi="Calibri"/>
          <w:b/>
          <w:sz w:val="22"/>
          <w:szCs w:val="22"/>
        </w:rPr>
        <w:br/>
      </w:r>
      <w:r w:rsidRPr="00DF41F5">
        <w:rPr>
          <w:rFonts w:ascii="Calibri" w:hAnsi="Calibri"/>
          <w:sz w:val="22"/>
          <w:szCs w:val="22"/>
        </w:rPr>
        <w:t>Het boek van de Tilburgse hoogleraar Pieter Tops en oud-Volkskrant Journalist Jan Tromp bevestigt een werkelijkheid, waarvoor vanuit de provincie al jaren wordt gewaarschuwd: de zware criminaliteit is onder de ogen van politie en justitie al jaren toegenomen, juist ook in regio's als Brabant en Gelderland waar deze regering geen omkijken naar heeft. De Nederlandse wiet en pillen zijn een gewild export product. Onderzoeken laten zien dat de wietteelt de grootste economische sector in Tilburg is en in de hele provincie Noord-Brabant een monsterlijke omzet van ca. 2,5 miljard euro per jaar wordt behaald. We hebben te maken met zware georganiseerde criminaliteit die de pan uitrijst.</w:t>
      </w:r>
      <w:r w:rsidR="00005FF0" w:rsidRPr="00DF41F5">
        <w:rPr>
          <w:rFonts w:ascii="Calibri" w:hAnsi="Calibri" w:cstheme="minorHAnsi"/>
          <w:sz w:val="22"/>
          <w:szCs w:val="22"/>
        </w:rPr>
        <w:t xml:space="preserve"> Veel criminaliteit wordt uit angst voor de bendes niet meer aangegeven.</w:t>
      </w:r>
      <w:r w:rsidR="00005FF0" w:rsidRPr="00DF41F5">
        <w:rPr>
          <w:rFonts w:ascii="Calibri" w:hAnsi="Calibri"/>
          <w:sz w:val="22"/>
          <w:szCs w:val="22"/>
        </w:rPr>
        <w:t xml:space="preserve"> </w:t>
      </w:r>
      <w:r w:rsidRPr="00DF41F5">
        <w:rPr>
          <w:rFonts w:ascii="Calibri" w:hAnsi="Calibri"/>
          <w:sz w:val="22"/>
          <w:szCs w:val="22"/>
        </w:rPr>
        <w:t>Het gaat om professionele criminele organisaties, zoals criminele motorbendes, drugshandelaren en wijdvertakte criminele families waarin generatie na generatie het overtreden van de wet wordt beschouwd als een normale manier om een boterham te verdienen. Tops en Tromp beschrijven een parallelle samenleving, waarin de criminele onderwereld langzaamaan de bovenwereld van makelaars, advocaten, consultants, sportscholen, wijken en de plaatselijke economie is binnengedrongen en soms heeft overgenomen. Een burgemeester beschrijft hoe de criminelen in hun grote bolides  door de wijk rijden om te laten zien wie de baas is, een scène die zo uit een maffiafilm komt.</w:t>
      </w:r>
    </w:p>
    <w:p w:rsidR="000F7CC7" w:rsidRPr="00DF41F5" w:rsidRDefault="000F7CC7" w:rsidP="000F7CC7">
      <w:pPr>
        <w:spacing w:before="100" w:beforeAutospacing="1" w:after="100" w:afterAutospacing="1"/>
        <w:rPr>
          <w:rFonts w:ascii="Calibri" w:hAnsi="Calibri"/>
          <w:sz w:val="22"/>
          <w:szCs w:val="22"/>
        </w:rPr>
      </w:pPr>
      <w:r w:rsidRPr="00DF41F5">
        <w:rPr>
          <w:rFonts w:ascii="Calibri" w:hAnsi="Calibri"/>
          <w:b/>
          <w:color w:val="41B6E6" w:themeColor="accent1"/>
          <w:sz w:val="22"/>
          <w:szCs w:val="22"/>
        </w:rPr>
        <w:t xml:space="preserve">Het (lokaal) gezag onder druk </w:t>
      </w:r>
      <w:r w:rsidRPr="00DF41F5">
        <w:rPr>
          <w:rFonts w:ascii="Calibri" w:hAnsi="Calibri"/>
          <w:b/>
          <w:sz w:val="22"/>
          <w:szCs w:val="22"/>
        </w:rPr>
        <w:br/>
      </w:r>
      <w:r w:rsidRPr="00DF41F5">
        <w:rPr>
          <w:rFonts w:ascii="Calibri" w:hAnsi="Calibri"/>
          <w:sz w:val="22"/>
          <w:szCs w:val="22"/>
        </w:rPr>
        <w:t xml:space="preserve">Burgemeesters, raadsleden en andere bestuurders trokken al vele malen aan de bel omdat zij de veiligheid in hun gemeenten niet meer konden garanderen. Wie is er eigenlijk de baas, vroegen zij zich terecht af. Commissaris van de Koning, Wim van de Donk, verzuchtte in 2015 dat de aanpak tot dan toe slechts de ‘sukkels’ reikte; de zware jongens bleven buiten schot. </w:t>
      </w:r>
      <w:r w:rsidRPr="00DF41F5">
        <w:rPr>
          <w:rFonts w:ascii="Calibri" w:hAnsi="Calibri"/>
          <w:b/>
          <w:sz w:val="22"/>
          <w:szCs w:val="22"/>
        </w:rPr>
        <w:br/>
      </w:r>
      <w:r w:rsidRPr="00DF41F5">
        <w:rPr>
          <w:rFonts w:ascii="Calibri" w:hAnsi="Calibri"/>
          <w:sz w:val="22"/>
          <w:szCs w:val="22"/>
        </w:rPr>
        <w:t xml:space="preserve">Ondertussen </w:t>
      </w:r>
      <w:r w:rsidR="00716636">
        <w:rPr>
          <w:rFonts w:ascii="Calibri" w:hAnsi="Calibri"/>
          <w:sz w:val="22"/>
          <w:szCs w:val="22"/>
        </w:rPr>
        <w:t>volgen de zware incidenten elkaar op</w:t>
      </w:r>
      <w:r w:rsidRPr="00DF41F5">
        <w:rPr>
          <w:rFonts w:ascii="Calibri" w:hAnsi="Calibri"/>
          <w:sz w:val="22"/>
          <w:szCs w:val="22"/>
        </w:rPr>
        <w:t>: van liquidaties in de grote steden tot drugs-drumpingen op het platteland en problemen met out law-motorbendes in verschillende gemeenten in Brabant en Limburg. Toenmalig minister Opstelten ging op werkbezoek en beloofde ‘morele steun’. Zijn opvolger vergrootte de problemen eerder; minister Van der Steur sloot een groot aantal politiebureaus in de regio, waaronder die in kwetsbare gebieden en verminderde het aantal gevangenisplaatsen.</w:t>
      </w:r>
      <w:r w:rsidR="00005FF0" w:rsidRPr="00DF41F5">
        <w:rPr>
          <w:rFonts w:ascii="Calibri" w:hAnsi="Calibri"/>
          <w:sz w:val="22"/>
          <w:szCs w:val="22"/>
        </w:rPr>
        <w:t xml:space="preserve"> </w:t>
      </w:r>
      <w:bookmarkStart w:id="0" w:name="_GoBack"/>
      <w:bookmarkEnd w:id="0"/>
      <w:r w:rsidRPr="00DF41F5">
        <w:rPr>
          <w:rFonts w:ascii="Calibri" w:hAnsi="Calibri"/>
          <w:sz w:val="22"/>
          <w:szCs w:val="22"/>
        </w:rPr>
        <w:t xml:space="preserve">Het veiligheidsbeleid van de VVD heeft gefaald en de provincies betalen daarvoor de rekening! Deze jaarwisseling bleek dat zelfs zijn eigen agenten het vertrouwen in de minister kwijt zijn. Hun oproep was ongehoord hard, maar zeer terecht. </w:t>
      </w:r>
    </w:p>
    <w:p w:rsidR="000F7CC7" w:rsidRPr="00DF41F5" w:rsidRDefault="000F7CC7" w:rsidP="000F7CC7">
      <w:pPr>
        <w:spacing w:before="100" w:beforeAutospacing="1" w:after="100" w:afterAutospacing="1"/>
        <w:rPr>
          <w:rFonts w:ascii="Calibri" w:hAnsi="Calibri"/>
          <w:b/>
          <w:sz w:val="22"/>
          <w:szCs w:val="22"/>
        </w:rPr>
      </w:pPr>
      <w:r w:rsidRPr="00DF41F5">
        <w:rPr>
          <w:rFonts w:ascii="Calibri" w:hAnsi="Calibri"/>
          <w:b/>
          <w:color w:val="41B6E6" w:themeColor="accent1"/>
          <w:sz w:val="22"/>
          <w:szCs w:val="22"/>
        </w:rPr>
        <w:t>Het roer moet om</w:t>
      </w:r>
      <w:r w:rsidRPr="00DF41F5">
        <w:rPr>
          <w:rFonts w:ascii="Calibri" w:hAnsi="Calibri"/>
          <w:b/>
          <w:sz w:val="22"/>
          <w:szCs w:val="22"/>
        </w:rPr>
        <w:br/>
      </w:r>
      <w:r w:rsidRPr="00DF41F5">
        <w:rPr>
          <w:rFonts w:ascii="Calibri" w:hAnsi="Calibri"/>
          <w:sz w:val="22"/>
          <w:szCs w:val="22"/>
        </w:rPr>
        <w:t xml:space="preserve">Het CDA is duidelijk: het Nederlandse drugsbeleid is failliet en op het gebied van veiligheid moet het roer om. Drugs is troep en treft juist vaak de meest kwetsbare in onze samenleving, die al genoeg problemen hebben. Wij keren ons tegen het pseudo-liberale idee van partijen als D66 en VVD om de teelt en handel in Nederland te legaliseren. Als je weet dat het grootste deel van de Nederlandse teelt en productie voor het buitenland is bestemd, snap je dat dit idee niets oplost. Wij geven niet toe aan het cynisme dat de strijd al verloren is. Wij gaan criminelen niet belonen, maar bestraffen voor slecht gedrag. Legalisatie leidt alleen tot een sterkere vermenging van boven- en onderwereld en een verdere normalisering van het drugsgebruik. Het CDA wil dat het aanmodderen ophoudt en de overheid keihard optreedt. </w:t>
      </w:r>
    </w:p>
    <w:p w:rsidR="000F7CC7" w:rsidRPr="00DF41F5" w:rsidRDefault="000F7CC7" w:rsidP="000F7CC7">
      <w:pPr>
        <w:rPr>
          <w:rFonts w:ascii="Calibri" w:hAnsi="Calibri"/>
          <w:b/>
          <w:color w:val="41B6E6" w:themeColor="accent1"/>
          <w:sz w:val="22"/>
          <w:szCs w:val="22"/>
        </w:rPr>
      </w:pPr>
      <w:r w:rsidRPr="00DF41F5">
        <w:rPr>
          <w:rFonts w:ascii="Calibri" w:hAnsi="Calibri"/>
          <w:b/>
          <w:color w:val="41B6E6" w:themeColor="accent1"/>
          <w:sz w:val="22"/>
          <w:szCs w:val="22"/>
        </w:rPr>
        <w:t>Daarom stelt het CDA voor:</w:t>
      </w:r>
    </w:p>
    <w:p w:rsidR="000F7CC7" w:rsidRPr="00DF41F5" w:rsidRDefault="000F7CC7" w:rsidP="000F7CC7">
      <w:pPr>
        <w:rPr>
          <w:rFonts w:ascii="Calibri" w:hAnsi="Calibri"/>
          <w:b/>
          <w:sz w:val="22"/>
          <w:szCs w:val="22"/>
        </w:rPr>
      </w:pPr>
    </w:p>
    <w:p w:rsidR="000F7CC7" w:rsidRPr="00DF41F5" w:rsidRDefault="000F7CC7" w:rsidP="000F7CC7">
      <w:pPr>
        <w:rPr>
          <w:rFonts w:ascii="Calibri" w:hAnsi="Calibri"/>
          <w:b/>
          <w:color w:val="41B6E6" w:themeColor="accent1"/>
          <w:sz w:val="22"/>
          <w:szCs w:val="22"/>
        </w:rPr>
      </w:pPr>
      <w:r w:rsidRPr="00DF41F5">
        <w:rPr>
          <w:rFonts w:ascii="Calibri" w:hAnsi="Calibri"/>
          <w:b/>
          <w:color w:val="41B6E6" w:themeColor="accent1"/>
          <w:sz w:val="22"/>
          <w:szCs w:val="22"/>
        </w:rPr>
        <w:t>Drugscriminaliteit bij de wortel aan te pakken</w:t>
      </w:r>
    </w:p>
    <w:p w:rsidR="000F7CC7" w:rsidRPr="00DF41F5" w:rsidRDefault="000F7CC7" w:rsidP="000F7CC7">
      <w:pPr>
        <w:pStyle w:val="Lijstalinea"/>
        <w:numPr>
          <w:ilvl w:val="0"/>
          <w:numId w:val="52"/>
        </w:numPr>
        <w:spacing w:after="0" w:line="240" w:lineRule="auto"/>
        <w:rPr>
          <w:rFonts w:ascii="Calibri" w:hAnsi="Calibri"/>
        </w:rPr>
      </w:pPr>
      <w:r w:rsidRPr="00DF41F5">
        <w:rPr>
          <w:rFonts w:ascii="Calibri" w:hAnsi="Calibri"/>
        </w:rPr>
        <w:t>We moeten vol de strijd aangaan</w:t>
      </w:r>
      <w:r w:rsidR="00716636">
        <w:rPr>
          <w:rFonts w:ascii="Calibri" w:hAnsi="Calibri"/>
        </w:rPr>
        <w:t xml:space="preserve"> tegen</w:t>
      </w:r>
      <w:r w:rsidRPr="00DF41F5">
        <w:rPr>
          <w:rFonts w:ascii="Calibri" w:hAnsi="Calibri"/>
        </w:rPr>
        <w:t xml:space="preserve"> criminele netwerken, families en hun handlangers om de illegale teelt, productie en handel in softdrugs, harddrugs en pillen terug te dringen. Er wordt niet lokaal geëxperimenteerd met de teelt van softdrugs en wij willen een verdere beperking  van de aanzuigende werking van Nederland op drugstoerisme en – handel vanuit de buurlanden en rest van Europa. </w:t>
      </w:r>
    </w:p>
    <w:p w:rsidR="00DF41F5" w:rsidRPr="00DF41F5" w:rsidRDefault="00DF41F5" w:rsidP="00DF41F5">
      <w:pPr>
        <w:pStyle w:val="Lijstalinea"/>
        <w:numPr>
          <w:ilvl w:val="0"/>
          <w:numId w:val="52"/>
        </w:numPr>
        <w:spacing w:after="0" w:line="240" w:lineRule="auto"/>
        <w:rPr>
          <w:rFonts w:ascii="Calibri" w:hAnsi="Calibri" w:cstheme="minorHAnsi"/>
        </w:rPr>
      </w:pPr>
      <w:r w:rsidRPr="00DF41F5">
        <w:rPr>
          <w:rFonts w:ascii="Calibri" w:hAnsi="Calibri" w:cstheme="minorHAnsi"/>
        </w:rPr>
        <w:t>Het is nodig dat speciale interventieteams van de politie aan de slag gaan om nog meer wietplantages op te rollen en crimineel verkregen vermogen door drugswinsten, op te sporen en af te pakken. De opbrengst hiervan moet terug naar de regio, een langgekoesterde wens van de regioburgemeesters, om daarmee duurzaam te investeren in een langjarige aanpak van</w:t>
      </w:r>
      <w:r w:rsidR="00716636">
        <w:rPr>
          <w:rFonts w:ascii="Calibri" w:hAnsi="Calibri" w:cstheme="minorHAnsi"/>
        </w:rPr>
        <w:t xml:space="preserve"> de</w:t>
      </w:r>
      <w:r w:rsidRPr="00DF41F5">
        <w:rPr>
          <w:rFonts w:ascii="Calibri" w:hAnsi="Calibri" w:cstheme="minorHAnsi"/>
        </w:rPr>
        <w:t xml:space="preserve"> criminaliteit.</w:t>
      </w:r>
    </w:p>
    <w:p w:rsidR="000F7CC7" w:rsidRPr="00DF41F5" w:rsidRDefault="00DF41F5" w:rsidP="000F7CC7">
      <w:pPr>
        <w:pStyle w:val="Lijstalinea"/>
        <w:numPr>
          <w:ilvl w:val="0"/>
          <w:numId w:val="52"/>
        </w:numPr>
        <w:spacing w:before="100" w:beforeAutospacing="1" w:after="100" w:afterAutospacing="1" w:line="240" w:lineRule="auto"/>
        <w:rPr>
          <w:rFonts w:ascii="Calibri" w:hAnsi="Calibri"/>
        </w:rPr>
      </w:pPr>
      <w:r w:rsidRPr="00DF41F5">
        <w:rPr>
          <w:rFonts w:ascii="Calibri" w:hAnsi="Calibri"/>
        </w:rPr>
        <w:t xml:space="preserve">Wij kiezen voor het </w:t>
      </w:r>
      <w:r w:rsidR="000F7CC7" w:rsidRPr="00DF41F5">
        <w:rPr>
          <w:rFonts w:ascii="Calibri" w:hAnsi="Calibri"/>
        </w:rPr>
        <w:t xml:space="preserve"> terugdrin</w:t>
      </w:r>
      <w:r w:rsidRPr="00DF41F5">
        <w:rPr>
          <w:rFonts w:ascii="Calibri" w:hAnsi="Calibri"/>
        </w:rPr>
        <w:t>gen</w:t>
      </w:r>
      <w:r w:rsidR="000F7CC7" w:rsidRPr="00DF41F5">
        <w:rPr>
          <w:rFonts w:ascii="Calibri" w:hAnsi="Calibri"/>
        </w:rPr>
        <w:t xml:space="preserve"> van het aantal coffeeshops. Uiteindelijk willen wij toe naar het sluiten van alle coffeeshops. Alleen op die manier kunnen we de drugshandel echt een halt toeroepen.</w:t>
      </w:r>
    </w:p>
    <w:p w:rsidR="000F7CC7" w:rsidRPr="00DF41F5" w:rsidRDefault="002E58ED" w:rsidP="000F7CC7">
      <w:pPr>
        <w:pStyle w:val="Lijstalinea"/>
        <w:numPr>
          <w:ilvl w:val="0"/>
          <w:numId w:val="52"/>
        </w:numPr>
        <w:spacing w:before="100" w:beforeAutospacing="1" w:after="100" w:afterAutospacing="1" w:line="240" w:lineRule="auto"/>
        <w:rPr>
          <w:rFonts w:ascii="Calibri" w:hAnsi="Calibri"/>
        </w:rPr>
      </w:pPr>
      <w:r w:rsidRPr="00DF41F5">
        <w:rPr>
          <w:rFonts w:ascii="Calibri" w:hAnsi="Calibri"/>
        </w:rPr>
        <w:t xml:space="preserve">De </w:t>
      </w:r>
      <w:r w:rsidR="000F7CC7" w:rsidRPr="00DF41F5">
        <w:rPr>
          <w:rFonts w:ascii="Calibri" w:hAnsi="Calibri"/>
        </w:rPr>
        <w:t xml:space="preserve">Opiumwet </w:t>
      </w:r>
      <w:r w:rsidRPr="00DF41F5">
        <w:rPr>
          <w:rFonts w:ascii="Calibri" w:hAnsi="Calibri"/>
        </w:rPr>
        <w:t xml:space="preserve">wordt </w:t>
      </w:r>
      <w:r w:rsidR="000F7CC7" w:rsidRPr="00DF41F5">
        <w:rPr>
          <w:rFonts w:ascii="Calibri" w:hAnsi="Calibri"/>
        </w:rPr>
        <w:t xml:space="preserve">uitgebreid, zodat het grootschalig inkopen van legale voorbereidingsproducten strafbaar is als er aanwijzingen bestaan dat dit aangeschaft wordt voor drugsproductie. Hierdoor wordt het voor criminelen moeilijker om ingrediënten aan te schaffen voor de productie van (nieuwe) synthetische drugs.  </w:t>
      </w:r>
    </w:p>
    <w:p w:rsidR="002E58ED" w:rsidRPr="00DF41F5" w:rsidRDefault="002E58ED" w:rsidP="002E58ED">
      <w:pPr>
        <w:pStyle w:val="Lijstalinea"/>
        <w:numPr>
          <w:ilvl w:val="0"/>
          <w:numId w:val="52"/>
        </w:numPr>
        <w:spacing w:before="100" w:beforeAutospacing="1" w:after="100" w:afterAutospacing="1" w:line="240" w:lineRule="auto"/>
        <w:rPr>
          <w:rFonts w:ascii="Calibri" w:hAnsi="Calibri"/>
        </w:rPr>
      </w:pPr>
      <w:r w:rsidRPr="00DF41F5">
        <w:rPr>
          <w:rFonts w:ascii="Calibri" w:hAnsi="Calibri"/>
        </w:rPr>
        <w:t xml:space="preserve">Er moet een einde komen aan het gedogen van het bezit van harddrugs: elk bezit is strafbaar en dient te worden vervolgd en bestraft. </w:t>
      </w:r>
    </w:p>
    <w:p w:rsidR="002E58ED" w:rsidRPr="00DF41F5" w:rsidRDefault="002E58ED" w:rsidP="002E58ED">
      <w:pPr>
        <w:pStyle w:val="Lijstalinea"/>
        <w:numPr>
          <w:ilvl w:val="0"/>
          <w:numId w:val="52"/>
        </w:numPr>
        <w:spacing w:before="100" w:beforeAutospacing="1" w:after="100" w:afterAutospacing="1" w:line="240" w:lineRule="auto"/>
        <w:rPr>
          <w:rFonts w:ascii="Calibri" w:hAnsi="Calibri"/>
        </w:rPr>
      </w:pPr>
      <w:r w:rsidRPr="00DF41F5">
        <w:rPr>
          <w:rFonts w:ascii="Calibri" w:eastAsia="Times New Roman" w:hAnsi="Calibri"/>
          <w:color w:val="000000"/>
        </w:rPr>
        <w:t xml:space="preserve">Verdachten van drugsdelicten dienen standaard in voorlopige hechtenis genomen te worden. Er moet een wettelijke grondslag komen waarbij drugsdelicten een grond zijn voor voorlopige hechtenis. </w:t>
      </w:r>
    </w:p>
    <w:p w:rsidR="002E58ED" w:rsidRPr="00DF41F5" w:rsidRDefault="002E58ED" w:rsidP="002E58ED">
      <w:pPr>
        <w:pStyle w:val="Lijstalinea"/>
        <w:numPr>
          <w:ilvl w:val="0"/>
          <w:numId w:val="52"/>
        </w:numPr>
        <w:spacing w:before="100" w:beforeAutospacing="1" w:after="100" w:afterAutospacing="1" w:line="240" w:lineRule="auto"/>
        <w:rPr>
          <w:rFonts w:ascii="Calibri" w:hAnsi="Calibri"/>
        </w:rPr>
      </w:pPr>
      <w:r w:rsidRPr="00DF41F5">
        <w:rPr>
          <w:rFonts w:ascii="Calibri" w:eastAsia="Times New Roman" w:hAnsi="Calibri"/>
          <w:color w:val="000000"/>
        </w:rPr>
        <w:t>Er moet  een maximale termijn komen waarbinnen het voorbereidend onderzoek naar verdachten moet zijn verricht en waarbinnen een zaak voor de rechter moet komen om te voorkomen dat procedures eindeloos worden opgerekt.</w:t>
      </w:r>
    </w:p>
    <w:p w:rsidR="002E58ED" w:rsidRPr="00DF41F5" w:rsidRDefault="002E58ED" w:rsidP="002E58ED">
      <w:pPr>
        <w:pStyle w:val="Lijstalinea"/>
        <w:spacing w:after="0" w:line="240" w:lineRule="auto"/>
        <w:ind w:left="502"/>
        <w:rPr>
          <w:rFonts w:ascii="Calibri" w:eastAsia="Times New Roman" w:hAnsi="Calibri"/>
          <w:color w:val="000000"/>
        </w:rPr>
      </w:pPr>
    </w:p>
    <w:p w:rsidR="000F7CC7" w:rsidRPr="00DF41F5" w:rsidRDefault="000F7CC7" w:rsidP="000F7CC7">
      <w:pPr>
        <w:rPr>
          <w:rFonts w:ascii="Calibri" w:hAnsi="Calibri"/>
          <w:color w:val="41B6E6" w:themeColor="accent1"/>
          <w:sz w:val="22"/>
          <w:szCs w:val="22"/>
        </w:rPr>
      </w:pPr>
      <w:r w:rsidRPr="00DF41F5">
        <w:rPr>
          <w:rFonts w:ascii="Calibri" w:hAnsi="Calibri"/>
          <w:b/>
          <w:bCs/>
          <w:color w:val="41B6E6" w:themeColor="accent1"/>
          <w:sz w:val="22"/>
          <w:szCs w:val="22"/>
        </w:rPr>
        <w:t xml:space="preserve">Meer capaciteit </w:t>
      </w:r>
    </w:p>
    <w:p w:rsidR="000F7CC7" w:rsidRPr="00DF41F5" w:rsidRDefault="000F7CC7" w:rsidP="000F7CC7">
      <w:pPr>
        <w:pStyle w:val="Lijstalinea"/>
        <w:numPr>
          <w:ilvl w:val="0"/>
          <w:numId w:val="51"/>
        </w:numPr>
        <w:spacing w:after="0" w:line="240" w:lineRule="auto"/>
        <w:rPr>
          <w:rFonts w:ascii="Calibri" w:hAnsi="Calibri" w:cstheme="minorHAnsi"/>
        </w:rPr>
      </w:pPr>
      <w:r w:rsidRPr="00DF41F5">
        <w:rPr>
          <w:rFonts w:ascii="Calibri" w:hAnsi="Calibri" w:cstheme="minorHAnsi"/>
          <w:bCs/>
        </w:rPr>
        <w:t>D</w:t>
      </w:r>
      <w:r w:rsidRPr="00DF41F5">
        <w:rPr>
          <w:rFonts w:ascii="Calibri" w:hAnsi="Calibri" w:cstheme="minorHAnsi"/>
        </w:rPr>
        <w:t>e recherchecapaciteit wordt structureel uitgebreid. Politie en Justi</w:t>
      </w:r>
      <w:r w:rsidR="00DF41F5" w:rsidRPr="00DF41F5">
        <w:rPr>
          <w:rFonts w:ascii="Calibri" w:hAnsi="Calibri" w:cstheme="minorHAnsi"/>
        </w:rPr>
        <w:t xml:space="preserve">tie krijgen </w:t>
      </w:r>
      <w:r w:rsidRPr="00DF41F5">
        <w:rPr>
          <w:rFonts w:ascii="Calibri" w:hAnsi="Calibri" w:cstheme="minorHAnsi"/>
        </w:rPr>
        <w:t>meer middelen om de georganiseerde criminaliteit te bestrijden.</w:t>
      </w:r>
    </w:p>
    <w:p w:rsidR="00005FF0" w:rsidRPr="00DF41F5" w:rsidRDefault="00DF41F5" w:rsidP="00005FF0">
      <w:pPr>
        <w:pStyle w:val="Lijstalinea"/>
        <w:numPr>
          <w:ilvl w:val="0"/>
          <w:numId w:val="51"/>
        </w:numPr>
        <w:spacing w:before="100" w:beforeAutospacing="1" w:after="100" w:afterAutospacing="1" w:line="240" w:lineRule="auto"/>
        <w:rPr>
          <w:rFonts w:ascii="Calibri" w:hAnsi="Calibri" w:cstheme="minorHAnsi"/>
        </w:rPr>
      </w:pPr>
      <w:r w:rsidRPr="00DF41F5">
        <w:rPr>
          <w:rFonts w:ascii="Calibri" w:hAnsi="Calibri" w:cstheme="minorHAnsi"/>
        </w:rPr>
        <w:t xml:space="preserve">Er komt </w:t>
      </w:r>
      <w:r w:rsidR="000F7CC7" w:rsidRPr="00DF41F5">
        <w:rPr>
          <w:rFonts w:ascii="Calibri" w:hAnsi="Calibri" w:cstheme="minorHAnsi"/>
        </w:rPr>
        <w:t>een speciale rechercheafdeling die zich richt op criminele</w:t>
      </w:r>
      <w:r w:rsidRPr="00DF41F5">
        <w:rPr>
          <w:rFonts w:ascii="Calibri" w:hAnsi="Calibri" w:cstheme="minorHAnsi"/>
        </w:rPr>
        <w:t xml:space="preserve"> motorbendes</w:t>
      </w:r>
      <w:r w:rsidR="000F7CC7" w:rsidRPr="00DF41F5">
        <w:rPr>
          <w:rFonts w:ascii="Calibri" w:hAnsi="Calibri" w:cstheme="minorHAnsi"/>
        </w:rPr>
        <w:t>.</w:t>
      </w:r>
      <w:r w:rsidRPr="00DF41F5">
        <w:rPr>
          <w:rFonts w:ascii="Calibri" w:hAnsi="Calibri" w:cstheme="minorHAnsi"/>
        </w:rPr>
        <w:t xml:space="preserve"> Het CDA wil ook een verbod op outlaw motorbendes</w:t>
      </w:r>
      <w:r w:rsidR="00005FF0" w:rsidRPr="00DF41F5">
        <w:rPr>
          <w:rFonts w:ascii="Calibri" w:hAnsi="Calibri" w:cstheme="minorHAnsi"/>
        </w:rPr>
        <w:t xml:space="preserve"> </w:t>
      </w:r>
      <w:r w:rsidR="00005FF0" w:rsidRPr="00DF41F5">
        <w:rPr>
          <w:rFonts w:ascii="Calibri" w:hAnsi="Calibri"/>
        </w:rPr>
        <w:t>Het ontmantelen van criminele motorclubs moet zo nodig door een wijziging van de wet mogelijk worden gemaakt. Wat in Duitsland mogelijk is</w:t>
      </w:r>
      <w:r w:rsidR="000E3507" w:rsidRPr="00DF41F5">
        <w:rPr>
          <w:rFonts w:ascii="Calibri" w:hAnsi="Calibri"/>
        </w:rPr>
        <w:t>,</w:t>
      </w:r>
      <w:r w:rsidR="00005FF0" w:rsidRPr="00DF41F5">
        <w:rPr>
          <w:rFonts w:ascii="Calibri" w:hAnsi="Calibri"/>
        </w:rPr>
        <w:t xml:space="preserve"> moet ook hier kunnen. </w:t>
      </w:r>
    </w:p>
    <w:p w:rsidR="00005FF0" w:rsidRPr="00DF41F5" w:rsidRDefault="00005FF0" w:rsidP="00005FF0">
      <w:pPr>
        <w:pStyle w:val="Lijstalinea"/>
        <w:numPr>
          <w:ilvl w:val="0"/>
          <w:numId w:val="51"/>
        </w:numPr>
        <w:spacing w:before="100" w:beforeAutospacing="1" w:after="100" w:afterAutospacing="1"/>
        <w:rPr>
          <w:rFonts w:ascii="Calibri" w:hAnsi="Calibri" w:cstheme="minorHAnsi"/>
        </w:rPr>
      </w:pPr>
      <w:r w:rsidRPr="00DF41F5">
        <w:rPr>
          <w:rFonts w:ascii="Calibri" w:hAnsi="Calibri" w:cstheme="minorHAnsi"/>
        </w:rPr>
        <w:t xml:space="preserve">De politie moet bereikbaar zijn, juist ook in de kleinere gemeenten waar criminelen nu de overhand hebben. Voldoende capaciteit op in het buitengebied dus. </w:t>
      </w:r>
    </w:p>
    <w:p w:rsidR="000F7CC7" w:rsidRPr="00DF41F5" w:rsidRDefault="000F7CC7" w:rsidP="00DF41F5">
      <w:pPr>
        <w:pStyle w:val="Lijstalinea"/>
        <w:numPr>
          <w:ilvl w:val="0"/>
          <w:numId w:val="52"/>
        </w:numPr>
        <w:spacing w:before="100" w:beforeAutospacing="1" w:after="100" w:afterAutospacing="1" w:line="240" w:lineRule="auto"/>
        <w:rPr>
          <w:rFonts w:ascii="Calibri" w:hAnsi="Calibri"/>
        </w:rPr>
      </w:pPr>
      <w:r w:rsidRPr="00DF41F5">
        <w:rPr>
          <w:rFonts w:ascii="Calibri" w:hAnsi="Calibri" w:cstheme="minorHAnsi"/>
        </w:rPr>
        <w:t>Het aantal wijkagenten wordt op orde gebracht. Op iedere 5000 inwoners is minimaal één wijkagent beschikbaar voor zichtbare aanwezigheid in de buurt.</w:t>
      </w:r>
      <w:r w:rsidR="002E58ED" w:rsidRPr="00DF41F5">
        <w:rPr>
          <w:rFonts w:ascii="Calibri" w:hAnsi="Calibri" w:cstheme="minorHAnsi"/>
        </w:rPr>
        <w:t xml:space="preserve"> </w:t>
      </w:r>
      <w:r w:rsidR="002E58ED" w:rsidRPr="00DF41F5">
        <w:rPr>
          <w:rFonts w:ascii="Calibri" w:hAnsi="Calibri"/>
        </w:rPr>
        <w:t xml:space="preserve">Heimelijk cameratoezicht moet mogelijk worden op verdachte locaties. </w:t>
      </w:r>
    </w:p>
    <w:p w:rsidR="000F7CC7" w:rsidRPr="00DF41F5" w:rsidRDefault="000F7CC7" w:rsidP="000F7CC7">
      <w:pPr>
        <w:rPr>
          <w:rFonts w:ascii="Calibri" w:hAnsi="Calibri"/>
          <w:b/>
          <w:color w:val="41B6E6" w:themeColor="accent1"/>
          <w:sz w:val="22"/>
          <w:szCs w:val="22"/>
        </w:rPr>
      </w:pPr>
      <w:r w:rsidRPr="00DF41F5">
        <w:rPr>
          <w:rFonts w:ascii="Calibri" w:hAnsi="Calibri"/>
          <w:b/>
          <w:color w:val="41B6E6" w:themeColor="accent1"/>
          <w:sz w:val="22"/>
          <w:szCs w:val="22"/>
        </w:rPr>
        <w:t xml:space="preserve">Criminelen moeten hun straf uitzitten </w:t>
      </w:r>
    </w:p>
    <w:p w:rsidR="000F7CC7" w:rsidRPr="00DF41F5" w:rsidRDefault="000F7CC7" w:rsidP="000F7CC7">
      <w:pPr>
        <w:pStyle w:val="Lijstalinea"/>
        <w:numPr>
          <w:ilvl w:val="0"/>
          <w:numId w:val="51"/>
        </w:numPr>
        <w:spacing w:after="0" w:line="240" w:lineRule="auto"/>
        <w:rPr>
          <w:rFonts w:ascii="Calibri" w:hAnsi="Calibri"/>
        </w:rPr>
      </w:pPr>
      <w:r w:rsidRPr="00DF41F5">
        <w:rPr>
          <w:rFonts w:ascii="Calibri" w:hAnsi="Calibri"/>
        </w:rPr>
        <w:t>Het aantal veroordeelden dat zijn straf ontloopt, is deze regeerperiode fors gestegen. Duizenden veroordeelden moeten hun straf nog uitzitten. Om te voorkomen dat criminelen hun straf ontlopen, worden de regels voor voorlopige hechtenis aangescherpt.</w:t>
      </w:r>
    </w:p>
    <w:p w:rsidR="000F7CC7" w:rsidRPr="00DF41F5" w:rsidRDefault="000F7CC7" w:rsidP="000F7CC7">
      <w:pPr>
        <w:pStyle w:val="Lijstalinea"/>
        <w:numPr>
          <w:ilvl w:val="0"/>
          <w:numId w:val="51"/>
        </w:numPr>
        <w:spacing w:before="100" w:beforeAutospacing="1" w:after="240" w:line="240" w:lineRule="auto"/>
        <w:rPr>
          <w:rFonts w:ascii="Calibri" w:hAnsi="Calibri"/>
        </w:rPr>
      </w:pPr>
      <w:r w:rsidRPr="00DF41F5">
        <w:rPr>
          <w:rFonts w:ascii="Calibri" w:hAnsi="Calibri"/>
        </w:rPr>
        <w:t>Ook moet de overbelasting van rechtbanken worden aangepakt, omdat bij lange doorlooptijden rechters steeds vaker besluiten dat verdachten het verloop van hun strafzaak in vrijheid mogen afwachten.</w:t>
      </w:r>
    </w:p>
    <w:p w:rsidR="000F7CC7" w:rsidRPr="00DF41F5" w:rsidRDefault="000F7CC7" w:rsidP="000F7CC7">
      <w:pPr>
        <w:pStyle w:val="Lijstalinea"/>
        <w:numPr>
          <w:ilvl w:val="0"/>
          <w:numId w:val="51"/>
        </w:numPr>
        <w:spacing w:before="100" w:beforeAutospacing="1" w:after="240" w:line="240" w:lineRule="auto"/>
        <w:rPr>
          <w:rFonts w:ascii="Calibri" w:hAnsi="Calibri"/>
        </w:rPr>
      </w:pPr>
      <w:r w:rsidRPr="00DF41F5">
        <w:rPr>
          <w:rFonts w:ascii="Calibri" w:hAnsi="Calibri"/>
        </w:rPr>
        <w:t xml:space="preserve">Meer tijd uitzitten. Nu komt een gedetineerde op tweederde van de straf in aanmerking voor voorwaardelijke vrijlating. Wij willen dat moment beperken tot de laatste tien procent van de opgelegde straf met een maximale voorwaardelijke invrijheidstelling van zes maanden. Korte straffen tot twee jaar komen wat ons betreft helemaal niet meer in aanmerking voor voorwaardelijke vrijlating. </w:t>
      </w:r>
      <w:r w:rsidRPr="00DF41F5">
        <w:rPr>
          <w:rFonts w:ascii="Calibri" w:eastAsia="Times New Roman" w:hAnsi="Calibri" w:cs="Cambria"/>
        </w:rPr>
        <w:t>Bij recidive van een soortgelijk delict dient de strafmaat verdubbeld te worden om de samenleving beter te beschermen.</w:t>
      </w:r>
    </w:p>
    <w:p w:rsidR="000F7CC7" w:rsidRPr="00DF41F5" w:rsidRDefault="000F7CC7" w:rsidP="000F7CC7">
      <w:pPr>
        <w:pStyle w:val="Lijstalinea"/>
        <w:numPr>
          <w:ilvl w:val="0"/>
          <w:numId w:val="51"/>
        </w:numPr>
        <w:spacing w:before="100" w:beforeAutospacing="1" w:after="100" w:afterAutospacing="1" w:line="240" w:lineRule="auto"/>
        <w:rPr>
          <w:rFonts w:ascii="Calibri" w:hAnsi="Calibri"/>
        </w:rPr>
      </w:pPr>
      <w:r w:rsidRPr="00DF41F5">
        <w:rPr>
          <w:rFonts w:ascii="Calibri" w:hAnsi="Calibri"/>
        </w:rPr>
        <w:t>De vervuiler betaalt: de rekening voor het opruimen van drugsafval wordt voorgeschoten door het Rijk en verhaald op de crimineel. In geen geval blijven de grondeigenaren en burgers van percelen met de rommel en financiële schade zitten.</w:t>
      </w:r>
    </w:p>
    <w:p w:rsidR="000F7CC7" w:rsidRPr="00DF41F5" w:rsidRDefault="000F7CC7" w:rsidP="000F7CC7">
      <w:pPr>
        <w:spacing w:before="100" w:beforeAutospacing="1" w:after="100" w:afterAutospacing="1"/>
        <w:rPr>
          <w:rFonts w:ascii="Calibri" w:hAnsi="Calibri"/>
          <w:sz w:val="22"/>
          <w:szCs w:val="22"/>
        </w:rPr>
      </w:pPr>
      <w:r w:rsidRPr="00DF41F5">
        <w:rPr>
          <w:rFonts w:ascii="Calibri" w:hAnsi="Calibri"/>
          <w:sz w:val="22"/>
          <w:szCs w:val="22"/>
        </w:rPr>
        <w:t xml:space="preserve">De trieste balans van dit kabinet is dat je veiligheid niet vergroot met pakkende slogans. </w:t>
      </w:r>
      <w:r w:rsidRPr="00DF41F5">
        <w:rPr>
          <w:rFonts w:ascii="Calibri" w:hAnsi="Calibri"/>
          <w:sz w:val="22"/>
          <w:szCs w:val="22"/>
        </w:rPr>
        <w:br/>
        <w:t>Een veilig land vraagt om stevige maatregelen en kundige bewindspersonen!</w:t>
      </w:r>
    </w:p>
    <w:p w:rsidR="000F7CC7" w:rsidRPr="00DF41F5" w:rsidRDefault="000F7CC7" w:rsidP="000F7CC7">
      <w:pPr>
        <w:rPr>
          <w:rFonts w:ascii="Calibri" w:hAnsi="Calibri"/>
          <w:sz w:val="22"/>
          <w:szCs w:val="22"/>
        </w:rPr>
      </w:pPr>
      <w:r w:rsidRPr="00DF41F5">
        <w:rPr>
          <w:rFonts w:ascii="Calibri" w:hAnsi="Calibri"/>
          <w:sz w:val="22"/>
          <w:szCs w:val="22"/>
        </w:rPr>
        <w:br w:type="textWrapping" w:clear="all"/>
      </w:r>
    </w:p>
    <w:p w:rsidR="00612CC0" w:rsidRPr="00DF41F5" w:rsidRDefault="00612CC0" w:rsidP="000427C6">
      <w:pPr>
        <w:rPr>
          <w:rFonts w:ascii="Calibri" w:hAnsi="Calibri" w:cs="Arial"/>
          <w:sz w:val="22"/>
          <w:szCs w:val="22"/>
        </w:rPr>
      </w:pPr>
    </w:p>
    <w:p w:rsidR="00F14826" w:rsidRPr="00DF41F5" w:rsidRDefault="00F14826"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A83CA7" w:rsidRPr="00DF41F5" w:rsidRDefault="00A83CA7" w:rsidP="000427C6">
      <w:pPr>
        <w:rPr>
          <w:rFonts w:ascii="Calibri" w:hAnsi="Calibri" w:cs="Arial"/>
          <w:sz w:val="22"/>
          <w:szCs w:val="22"/>
        </w:rPr>
      </w:pPr>
    </w:p>
    <w:p w:rsidR="00F14826" w:rsidRPr="00DF41F5" w:rsidRDefault="00F14826" w:rsidP="000427C6">
      <w:pPr>
        <w:rPr>
          <w:rFonts w:ascii="Calibri" w:hAnsi="Calibri" w:cs="Arial"/>
          <w:sz w:val="22"/>
          <w:szCs w:val="22"/>
        </w:rPr>
      </w:pPr>
    </w:p>
    <w:p w:rsidR="00F14826" w:rsidRPr="00DF41F5" w:rsidRDefault="00F14826" w:rsidP="000427C6">
      <w:pPr>
        <w:rPr>
          <w:rFonts w:ascii="Calibri" w:hAnsi="Calibri" w:cs="Arial"/>
          <w:sz w:val="22"/>
          <w:szCs w:val="22"/>
        </w:rPr>
      </w:pPr>
    </w:p>
    <w:p w:rsidR="00F14826" w:rsidRPr="00DF41F5" w:rsidRDefault="00F14826" w:rsidP="000427C6">
      <w:pPr>
        <w:rPr>
          <w:rFonts w:ascii="Calibri" w:hAnsi="Calibri" w:cs="Arial"/>
          <w:sz w:val="22"/>
          <w:szCs w:val="22"/>
        </w:rPr>
      </w:pPr>
    </w:p>
    <w:p w:rsidR="00612CC0" w:rsidRPr="00DF41F5" w:rsidRDefault="00612CC0" w:rsidP="000427C6">
      <w:pPr>
        <w:rPr>
          <w:rFonts w:ascii="Calibri" w:hAnsi="Calibri" w:cs="Arial"/>
          <w:sz w:val="22"/>
          <w:szCs w:val="22"/>
        </w:rPr>
      </w:pPr>
    </w:p>
    <w:p w:rsidR="00CD2DAC" w:rsidRPr="00DF41F5" w:rsidRDefault="00D134E9" w:rsidP="000427C6">
      <w:pPr>
        <w:rPr>
          <w:rFonts w:ascii="Calibri" w:hAnsi="Calibri" w:cs="Arial"/>
          <w:sz w:val="22"/>
          <w:szCs w:val="22"/>
        </w:rPr>
      </w:pPr>
      <w:r w:rsidRPr="00DF41F5">
        <w:rPr>
          <w:rFonts w:ascii="Calibri" w:hAnsi="Calibri" w:cs="Arial"/>
          <w:noProof/>
          <w:sz w:val="22"/>
          <w:szCs w:val="22"/>
        </w:rPr>
        <w:drawing>
          <wp:anchor distT="0" distB="0" distL="114300" distR="114300" simplePos="0" relativeHeight="251682816" behindDoc="0" locked="0" layoutInCell="1" allowOverlap="1" wp14:anchorId="4DBB609A" wp14:editId="2875D50E">
            <wp:simplePos x="0" y="0"/>
            <wp:positionH relativeFrom="column">
              <wp:posOffset>-4445</wp:posOffset>
            </wp:positionH>
            <wp:positionV relativeFrom="paragraph">
              <wp:posOffset>26035</wp:posOffset>
            </wp:positionV>
            <wp:extent cx="552450" cy="552450"/>
            <wp:effectExtent l="19050" t="0" r="0" b="0"/>
            <wp:wrapNone/>
            <wp:docPr id="4" name="Afbeelding 3" descr="CDA Logo cir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 Logo cirkel.png"/>
                    <pic:cNvPicPr/>
                  </pic:nvPicPr>
                  <pic:blipFill>
                    <a:blip r:embed="rId10" cstate="print"/>
                    <a:stretch>
                      <a:fillRect/>
                    </a:stretch>
                  </pic:blipFill>
                  <pic:spPr>
                    <a:xfrm>
                      <a:off x="0" y="0"/>
                      <a:ext cx="552450" cy="552450"/>
                    </a:xfrm>
                    <a:prstGeom prst="rect">
                      <a:avLst/>
                    </a:prstGeom>
                  </pic:spPr>
                </pic:pic>
              </a:graphicData>
            </a:graphic>
          </wp:anchor>
        </w:drawing>
      </w:r>
      <w:r w:rsidR="00CD2DAC" w:rsidRPr="00DF41F5">
        <w:rPr>
          <w:rFonts w:ascii="Calibri" w:hAnsi="Calibri" w:cs="Arial"/>
          <w:sz w:val="22"/>
          <w:szCs w:val="22"/>
        </w:rPr>
        <w:br/>
      </w:r>
    </w:p>
    <w:p w:rsidR="00CD2DAC" w:rsidRPr="00DF41F5" w:rsidRDefault="00CD2DAC" w:rsidP="000427C6">
      <w:pPr>
        <w:rPr>
          <w:rFonts w:ascii="Calibri" w:hAnsi="Calibri" w:cs="Arial"/>
          <w:sz w:val="22"/>
          <w:szCs w:val="22"/>
        </w:rPr>
      </w:pPr>
    </w:p>
    <w:p w:rsidR="00CD2DAC" w:rsidRPr="00DF41F5" w:rsidRDefault="00CD2DAC" w:rsidP="000427C6">
      <w:pPr>
        <w:rPr>
          <w:rFonts w:ascii="Calibri" w:hAnsi="Calibri" w:cs="Arial"/>
          <w:sz w:val="22"/>
          <w:szCs w:val="22"/>
        </w:rPr>
      </w:pPr>
    </w:p>
    <w:p w:rsidR="00CD2DAC" w:rsidRPr="00DF41F5" w:rsidRDefault="00CD2DAC" w:rsidP="000427C6">
      <w:pPr>
        <w:rPr>
          <w:rFonts w:ascii="Calibri" w:hAnsi="Calibri" w:cs="Arial"/>
          <w:sz w:val="22"/>
          <w:szCs w:val="22"/>
        </w:rPr>
      </w:pPr>
      <w:r w:rsidRPr="00DF41F5">
        <w:rPr>
          <w:rFonts w:ascii="Calibri" w:hAnsi="Calibri" w:cs="Arial"/>
          <w:sz w:val="22"/>
          <w:szCs w:val="22"/>
        </w:rPr>
        <w:t>Buitenom 18</w:t>
      </w:r>
      <w:r w:rsidRPr="00DF41F5">
        <w:rPr>
          <w:rFonts w:ascii="Calibri" w:hAnsi="Calibri" w:cs="Arial"/>
          <w:sz w:val="22"/>
          <w:szCs w:val="22"/>
        </w:rPr>
        <w:br/>
        <w:t>Postbus 30453</w:t>
      </w:r>
      <w:r w:rsidRPr="00DF41F5">
        <w:rPr>
          <w:rFonts w:ascii="Calibri" w:hAnsi="Calibri" w:cs="Arial"/>
          <w:sz w:val="22"/>
          <w:szCs w:val="22"/>
        </w:rPr>
        <w:br/>
        <w:t>2500 GL  Den Haag</w:t>
      </w:r>
      <w:r w:rsidRPr="00DF41F5">
        <w:rPr>
          <w:rFonts w:ascii="Calibri" w:hAnsi="Calibri" w:cs="Arial"/>
          <w:sz w:val="22"/>
          <w:szCs w:val="22"/>
        </w:rPr>
        <w:br/>
      </w:r>
      <w:r w:rsidRPr="00DF41F5">
        <w:rPr>
          <w:rFonts w:ascii="Calibri" w:hAnsi="Calibri" w:cs="Arial"/>
          <w:sz w:val="22"/>
          <w:szCs w:val="22"/>
        </w:rPr>
        <w:sym w:font="Wingdings" w:char="F028"/>
      </w:r>
      <w:r w:rsidRPr="00DF41F5">
        <w:rPr>
          <w:rFonts w:ascii="Calibri" w:hAnsi="Calibri" w:cs="Arial"/>
          <w:sz w:val="22"/>
          <w:szCs w:val="22"/>
        </w:rPr>
        <w:t xml:space="preserve"> 070 3424888</w:t>
      </w:r>
    </w:p>
    <w:p w:rsidR="00CD2DAC" w:rsidRPr="00DF41F5" w:rsidRDefault="00CD2DAC" w:rsidP="000427C6">
      <w:pPr>
        <w:rPr>
          <w:rFonts w:ascii="Calibri" w:hAnsi="Calibri" w:cs="Arial"/>
          <w:sz w:val="22"/>
          <w:szCs w:val="22"/>
        </w:rPr>
      </w:pPr>
      <w:r w:rsidRPr="00DF41F5">
        <w:rPr>
          <w:rFonts w:ascii="Calibri" w:hAnsi="Calibri" w:cs="Arial"/>
          <w:sz w:val="22"/>
          <w:szCs w:val="22"/>
        </w:rPr>
        <w:sym w:font="Wingdings" w:char="F02A"/>
      </w:r>
      <w:r w:rsidRPr="00DF41F5">
        <w:rPr>
          <w:rFonts w:ascii="Calibri" w:hAnsi="Calibri" w:cs="Arial"/>
          <w:sz w:val="22"/>
          <w:szCs w:val="22"/>
        </w:rPr>
        <w:t xml:space="preserve"> cda@cda.nl</w:t>
      </w:r>
    </w:p>
    <w:p w:rsidR="005E4A01" w:rsidRPr="00DF41F5" w:rsidRDefault="00CD2DAC" w:rsidP="009D1EB0">
      <w:pPr>
        <w:rPr>
          <w:rFonts w:ascii="Calibri" w:hAnsi="Calibri" w:cs="Arial"/>
          <w:sz w:val="22"/>
          <w:szCs w:val="22"/>
        </w:rPr>
      </w:pPr>
      <w:r w:rsidRPr="00DF41F5">
        <w:rPr>
          <w:rFonts w:ascii="Calibri" w:hAnsi="Calibri" w:cs="Arial"/>
          <w:sz w:val="22"/>
          <w:szCs w:val="22"/>
        </w:rPr>
        <w:sym w:font="Wingdings" w:char="F038"/>
      </w:r>
      <w:r w:rsidRPr="00DF41F5">
        <w:rPr>
          <w:rFonts w:ascii="Calibri" w:hAnsi="Calibri" w:cs="Arial"/>
          <w:sz w:val="22"/>
          <w:szCs w:val="22"/>
        </w:rPr>
        <w:t xml:space="preserve">  www.cda.nl</w:t>
      </w:r>
    </w:p>
    <w:sectPr w:rsidR="005E4A01" w:rsidRPr="00DF41F5" w:rsidSect="001E27AD">
      <w:headerReference w:type="default" r:id="rId11"/>
      <w:footerReference w:type="even" r:id="rId12"/>
      <w:footerReference w:type="default" r:id="rId13"/>
      <w:pgSz w:w="11900" w:h="16840"/>
      <w:pgMar w:top="1417" w:right="1417" w:bottom="993" w:left="1417" w:header="708" w:footer="5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8F" w:rsidRDefault="0036038F" w:rsidP="00362F0F">
      <w:r>
        <w:separator/>
      </w:r>
    </w:p>
  </w:endnote>
  <w:endnote w:type="continuationSeparator" w:id="0">
    <w:p w:rsidR="0036038F" w:rsidRDefault="0036038F" w:rsidP="0036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8F" w:rsidRDefault="0036038F" w:rsidP="0076630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6038F" w:rsidRDefault="0036038F" w:rsidP="0076630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8F" w:rsidRPr="005141CF" w:rsidRDefault="0036038F" w:rsidP="000C254F">
    <w:pPr>
      <w:pStyle w:val="Voettekst"/>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683786E7" wp14:editId="353F466D">
              <wp:simplePos x="0" y="0"/>
              <wp:positionH relativeFrom="column">
                <wp:posOffset>0</wp:posOffset>
              </wp:positionH>
              <wp:positionV relativeFrom="paragraph">
                <wp:posOffset>65405</wp:posOffset>
              </wp:positionV>
              <wp:extent cx="5529580" cy="635"/>
              <wp:effectExtent l="9525" t="8255" r="13970" b="1016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9580" cy="635"/>
                      </a:xfrm>
                      <a:prstGeom prst="straightConnector1">
                        <a:avLst/>
                      </a:prstGeom>
                      <a:noFill/>
                      <a:ln w="952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E42FC8" id="_x0000_t32" coordsize="21600,21600" o:spt="32" o:oned="t" path="m,l21600,21600e" filled="f">
              <v:path arrowok="t" fillok="f" o:connecttype="none"/>
              <o:lock v:ext="edit" shapetype="t"/>
            </v:shapetype>
            <v:shape id="AutoShape 1" o:spid="_x0000_s1026" type="#_x0000_t32" style="position:absolute;margin-left:0;margin-top:5.15pt;width:435.4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" strokecolor="#006b6e"/>
          </w:pict>
        </mc:Fallback>
      </mc:AlternateContent>
    </w:r>
    <w:r w:rsidRPr="005141CF">
      <w:rPr>
        <w:rFonts w:asciiTheme="minorHAnsi" w:hAnsiTheme="minorHAnsi" w:cstheme="minorHAnsi"/>
        <w:sz w:val="20"/>
        <w:szCs w:val="20"/>
      </w:rPr>
      <w:fldChar w:fldCharType="begin"/>
    </w:r>
    <w:r w:rsidRPr="005141CF">
      <w:rPr>
        <w:rFonts w:asciiTheme="minorHAnsi" w:hAnsiTheme="minorHAnsi" w:cstheme="minorHAnsi"/>
        <w:sz w:val="20"/>
        <w:szCs w:val="20"/>
      </w:rPr>
      <w:instrText xml:space="preserve"> PAGE   \* MERGEFORMAT </w:instrText>
    </w:r>
    <w:r w:rsidRPr="005141CF">
      <w:rPr>
        <w:rFonts w:asciiTheme="minorHAnsi" w:hAnsiTheme="minorHAnsi" w:cstheme="minorHAnsi"/>
        <w:sz w:val="20"/>
        <w:szCs w:val="20"/>
      </w:rPr>
      <w:fldChar w:fldCharType="separate"/>
    </w:r>
    <w:r w:rsidR="00716636">
      <w:rPr>
        <w:rFonts w:asciiTheme="minorHAnsi" w:hAnsiTheme="minorHAnsi" w:cstheme="minorHAnsi"/>
        <w:noProof/>
        <w:sz w:val="20"/>
        <w:szCs w:val="20"/>
      </w:rPr>
      <w:t>4</w:t>
    </w:r>
    <w:r w:rsidRPr="005141C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8F" w:rsidRDefault="0036038F" w:rsidP="00362F0F">
      <w:r>
        <w:separator/>
      </w:r>
    </w:p>
  </w:footnote>
  <w:footnote w:type="continuationSeparator" w:id="0">
    <w:p w:rsidR="0036038F" w:rsidRDefault="0036038F" w:rsidP="00362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8F" w:rsidRDefault="0036038F" w:rsidP="000C254F">
    <w:pPr>
      <w:pStyle w:val="Koptekst"/>
      <w:jc w:val="right"/>
    </w:pPr>
    <w:r>
      <w:rPr>
        <w:rFonts w:ascii="Arial" w:hAnsi="Arial" w:cs="Arial"/>
        <w:b/>
        <w:noProof/>
        <w:color w:val="006B6E"/>
      </w:rPr>
      <mc:AlternateContent>
        <mc:Choice Requires="wps">
          <w:drawing>
            <wp:anchor distT="0" distB="0" distL="114300" distR="114300" simplePos="0" relativeHeight="251662336" behindDoc="0" locked="0" layoutInCell="1" allowOverlap="1" wp14:anchorId="12D03545" wp14:editId="58985D13">
              <wp:simplePos x="0" y="0"/>
              <wp:positionH relativeFrom="column">
                <wp:posOffset>0</wp:posOffset>
              </wp:positionH>
              <wp:positionV relativeFrom="paragraph">
                <wp:posOffset>297180</wp:posOffset>
              </wp:positionV>
              <wp:extent cx="5739130" cy="0"/>
              <wp:effectExtent l="9525" t="11430" r="13970" b="762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straightConnector1">
                        <a:avLst/>
                      </a:prstGeom>
                      <a:noFill/>
                      <a:ln w="952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B6CD5F" id="_x0000_t32" coordsize="21600,21600" o:spt="32" o:oned="t" path="m,l21600,21600e" filled="f">
              <v:path arrowok="t" fillok="f" o:connecttype="none"/>
              <o:lock v:ext="edit" shapetype="t"/>
            </v:shapetype>
            <v:shape id="AutoShape 2" o:spid="_x0000_s1026" type="#_x0000_t32" style="position:absolute;margin-left:0;margin-top:23.4pt;width:4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" strokecolor="#006b6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EF5"/>
    <w:multiLevelType w:val="hybridMultilevel"/>
    <w:tmpl w:val="2CF07D44"/>
    <w:lvl w:ilvl="0" w:tplc="B75E2B76">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5D5F5E"/>
    <w:multiLevelType w:val="hybridMultilevel"/>
    <w:tmpl w:val="319CBD2A"/>
    <w:numStyleLink w:val="Gemporteerdestijl1"/>
  </w:abstractNum>
  <w:abstractNum w:abstractNumId="2">
    <w:nsid w:val="0763228B"/>
    <w:multiLevelType w:val="hybridMultilevel"/>
    <w:tmpl w:val="D12AD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A521AD9"/>
    <w:multiLevelType w:val="hybridMultilevel"/>
    <w:tmpl w:val="575013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AC7316F"/>
    <w:multiLevelType w:val="hybridMultilevel"/>
    <w:tmpl w:val="414EB4BE"/>
    <w:lvl w:ilvl="0" w:tplc="8AC63C3A">
      <w:numFmt w:val="bullet"/>
      <w:lvlText w:val="-"/>
      <w:lvlJc w:val="left"/>
      <w:pPr>
        <w:ind w:left="720" w:hanging="360"/>
      </w:pPr>
      <w:rPr>
        <w:rFonts w:ascii="Arial" w:eastAsia="Times New Roman" w:hAnsi="Arial" w:cs="Arial" w:hint="default"/>
      </w:rPr>
    </w:lvl>
    <w:lvl w:ilvl="1" w:tplc="04130001">
      <w:start w:val="1"/>
      <w:numFmt w:val="bullet"/>
      <w:lvlText w:val=""/>
      <w:lvlJc w:val="left"/>
      <w:pPr>
        <w:ind w:left="36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0A1678"/>
    <w:multiLevelType w:val="hybridMultilevel"/>
    <w:tmpl w:val="500E96FA"/>
    <w:lvl w:ilvl="0" w:tplc="683EAA38">
      <w:numFmt w:val="bullet"/>
      <w:lvlText w:val="-"/>
      <w:lvlJc w:val="left"/>
      <w:pPr>
        <w:ind w:left="720" w:hanging="360"/>
      </w:pPr>
      <w:rPr>
        <w:rFonts w:ascii="Calibri" w:eastAsia="Times New Roman" w:hAnsi="Calibri" w:cs="Arial" w:hint="default"/>
        <w:b/>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E27488"/>
    <w:multiLevelType w:val="hybridMultilevel"/>
    <w:tmpl w:val="CDEEC1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18C4E57"/>
    <w:multiLevelType w:val="hybridMultilevel"/>
    <w:tmpl w:val="99528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4397660"/>
    <w:multiLevelType w:val="hybridMultilevel"/>
    <w:tmpl w:val="0D607F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1667167D"/>
    <w:multiLevelType w:val="hybridMultilevel"/>
    <w:tmpl w:val="DE1C903C"/>
    <w:lvl w:ilvl="0" w:tplc="1B4A50CA">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6C41C6E"/>
    <w:multiLevelType w:val="hybridMultilevel"/>
    <w:tmpl w:val="7974F98A"/>
    <w:lvl w:ilvl="0" w:tplc="80C0ACD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89E13AD"/>
    <w:multiLevelType w:val="hybridMultilevel"/>
    <w:tmpl w:val="5624319C"/>
    <w:lvl w:ilvl="0" w:tplc="98C4290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A1B25B5"/>
    <w:multiLevelType w:val="hybridMultilevel"/>
    <w:tmpl w:val="8E640BBE"/>
    <w:lvl w:ilvl="0" w:tplc="AFA6F3A4">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A962943"/>
    <w:multiLevelType w:val="hybridMultilevel"/>
    <w:tmpl w:val="E78692F4"/>
    <w:lvl w:ilvl="0" w:tplc="B75E2B76">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B2D3DB2"/>
    <w:multiLevelType w:val="hybridMultilevel"/>
    <w:tmpl w:val="3B78C40C"/>
    <w:lvl w:ilvl="0" w:tplc="E5046536">
      <w:numFmt w:val="bullet"/>
      <w:lvlText w:val="-"/>
      <w:lvlJc w:val="left"/>
      <w:pPr>
        <w:ind w:left="502"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0AE60AD"/>
    <w:multiLevelType w:val="hybridMultilevel"/>
    <w:tmpl w:val="1FE891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21352A4D"/>
    <w:multiLevelType w:val="hybridMultilevel"/>
    <w:tmpl w:val="0E680EBA"/>
    <w:lvl w:ilvl="0" w:tplc="5DC2600E">
      <w:start w:val="2"/>
      <w:numFmt w:val="bullet"/>
      <w:lvlText w:val="-"/>
      <w:lvlJc w:val="left"/>
      <w:pPr>
        <w:ind w:left="720" w:hanging="360"/>
      </w:pPr>
      <w:rPr>
        <w:rFonts w:ascii="Calibri" w:eastAsia="Times New Roman" w:hAnsi="Calibri" w:cs="Times New Roman" w:hint="default"/>
        <w:b/>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1F20855"/>
    <w:multiLevelType w:val="hybridMultilevel"/>
    <w:tmpl w:val="4C8E651C"/>
    <w:lvl w:ilvl="0" w:tplc="46A0B8D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51A1B1E"/>
    <w:multiLevelType w:val="hybridMultilevel"/>
    <w:tmpl w:val="18FE27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7354D38"/>
    <w:multiLevelType w:val="hybridMultilevel"/>
    <w:tmpl w:val="2F3A3FBE"/>
    <w:lvl w:ilvl="0" w:tplc="CD2CC5BC">
      <w:numFmt w:val="bullet"/>
      <w:lvlText w:val="-"/>
      <w:lvlJc w:val="left"/>
      <w:pPr>
        <w:ind w:left="720" w:hanging="360"/>
      </w:pPr>
      <w:rPr>
        <w:rFonts w:ascii="Calibri" w:eastAsiaTheme="minorHAnsi"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BCB3D53"/>
    <w:multiLevelType w:val="hybridMultilevel"/>
    <w:tmpl w:val="0D2A50D4"/>
    <w:numStyleLink w:val="Gemporteerdestijl4"/>
  </w:abstractNum>
  <w:abstractNum w:abstractNumId="21">
    <w:nsid w:val="2E56562F"/>
    <w:multiLevelType w:val="hybridMultilevel"/>
    <w:tmpl w:val="ECE848E2"/>
    <w:lvl w:ilvl="0" w:tplc="4DFE5B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08C1A3E"/>
    <w:multiLevelType w:val="hybridMultilevel"/>
    <w:tmpl w:val="FFD2C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0D46696"/>
    <w:multiLevelType w:val="hybridMultilevel"/>
    <w:tmpl w:val="865AC690"/>
    <w:lvl w:ilvl="0" w:tplc="9606EF62">
      <w:numFmt w:val="bullet"/>
      <w:lvlText w:val="-"/>
      <w:lvlJc w:val="left"/>
      <w:pPr>
        <w:ind w:left="720" w:hanging="360"/>
      </w:pPr>
      <w:rPr>
        <w:rFonts w:ascii="Calibri" w:eastAsia="ヒラギノ角ゴ Pro W3"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14D116D"/>
    <w:multiLevelType w:val="hybridMultilevel"/>
    <w:tmpl w:val="86944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34600378"/>
    <w:multiLevelType w:val="hybridMultilevel"/>
    <w:tmpl w:val="A5C294EE"/>
    <w:styleLink w:val="Gemporteerdestijl2"/>
    <w:lvl w:ilvl="0" w:tplc="E7565E4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D18E4E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A6C14E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14259C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052382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5C847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ABEEF9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9B8DB8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E92DF0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37E74A2C"/>
    <w:multiLevelType w:val="hybridMultilevel"/>
    <w:tmpl w:val="82EE7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BAE4719"/>
    <w:multiLevelType w:val="hybridMultilevel"/>
    <w:tmpl w:val="F61A0E98"/>
    <w:lvl w:ilvl="0" w:tplc="34CE1F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3E521CC8"/>
    <w:multiLevelType w:val="hybridMultilevel"/>
    <w:tmpl w:val="ACB63CC8"/>
    <w:lvl w:ilvl="0" w:tplc="01E29EB2">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3E7E1D74"/>
    <w:multiLevelType w:val="hybridMultilevel"/>
    <w:tmpl w:val="319CBD2A"/>
    <w:styleLink w:val="Gemporteerdestijl1"/>
    <w:lvl w:ilvl="0" w:tplc="92A2BB0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E56211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4344CC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E2C0C6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EFC9F1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8DE682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B3CE19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B3AC81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D18D13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3FBA1130"/>
    <w:multiLevelType w:val="hybridMultilevel"/>
    <w:tmpl w:val="24E82B30"/>
    <w:lvl w:ilvl="0" w:tplc="9606EF62">
      <w:numFmt w:val="bullet"/>
      <w:lvlText w:val="-"/>
      <w:lvlJc w:val="left"/>
      <w:pPr>
        <w:ind w:left="720" w:hanging="360"/>
      </w:pPr>
      <w:rPr>
        <w:rFonts w:ascii="Calibri" w:eastAsia="ヒラギノ角ゴ Pro W3"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14C4400"/>
    <w:multiLevelType w:val="hybridMultilevel"/>
    <w:tmpl w:val="0A465B58"/>
    <w:lvl w:ilvl="0" w:tplc="C9A6625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438B7EB6"/>
    <w:multiLevelType w:val="hybridMultilevel"/>
    <w:tmpl w:val="B3C2C4DA"/>
    <w:lvl w:ilvl="0" w:tplc="5FC2EC4C">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43D175DC"/>
    <w:multiLevelType w:val="hybridMultilevel"/>
    <w:tmpl w:val="DB2E216A"/>
    <w:lvl w:ilvl="0" w:tplc="B75E2B7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47845570"/>
    <w:multiLevelType w:val="hybridMultilevel"/>
    <w:tmpl w:val="273A59F4"/>
    <w:lvl w:ilvl="0" w:tplc="C9A6625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480074E0"/>
    <w:multiLevelType w:val="hybridMultilevel"/>
    <w:tmpl w:val="1870D1D2"/>
    <w:lvl w:ilvl="0" w:tplc="683EAA38">
      <w:numFmt w:val="bullet"/>
      <w:lvlText w:val="-"/>
      <w:lvlJc w:val="left"/>
      <w:pPr>
        <w:ind w:left="720" w:hanging="360"/>
      </w:pPr>
      <w:rPr>
        <w:rFonts w:ascii="Calibri" w:eastAsia="Times New Roman" w:hAnsi="Calibri" w:cs="Arial" w:hint="default"/>
        <w:b/>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485D5428"/>
    <w:multiLevelType w:val="hybridMultilevel"/>
    <w:tmpl w:val="79B6E1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4E875CDB"/>
    <w:multiLevelType w:val="hybridMultilevel"/>
    <w:tmpl w:val="D1765B52"/>
    <w:lvl w:ilvl="0" w:tplc="E5046536">
      <w:numFmt w:val="bullet"/>
      <w:lvlText w:val="-"/>
      <w:lvlJc w:val="left"/>
      <w:pPr>
        <w:ind w:left="502" w:hanging="360"/>
      </w:pPr>
      <w:rPr>
        <w:rFonts w:ascii="Times New Roman" w:eastAsiaTheme="minorHAnsi" w:hAnsi="Times New Roman" w:cs="Times New Roman"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8">
    <w:nsid w:val="539A7C16"/>
    <w:multiLevelType w:val="hybridMultilevel"/>
    <w:tmpl w:val="C1CAEC80"/>
    <w:numStyleLink w:val="Gemporteerdestijl3"/>
  </w:abstractNum>
  <w:abstractNum w:abstractNumId="39">
    <w:nsid w:val="598C05E5"/>
    <w:multiLevelType w:val="hybridMultilevel"/>
    <w:tmpl w:val="BA82B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5B690D44"/>
    <w:multiLevelType w:val="hybridMultilevel"/>
    <w:tmpl w:val="348A1CA2"/>
    <w:lvl w:ilvl="0" w:tplc="179CFFA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5CAD17E7"/>
    <w:multiLevelType w:val="hybridMultilevel"/>
    <w:tmpl w:val="A3126E14"/>
    <w:lvl w:ilvl="0" w:tplc="6D5E15FA">
      <w:numFmt w:val="bullet"/>
      <w:lvlText w:val="-"/>
      <w:lvlJc w:val="left"/>
      <w:pPr>
        <w:ind w:left="720" w:hanging="360"/>
      </w:pPr>
      <w:rPr>
        <w:rFonts w:ascii="Times New Roman" w:eastAsia="Times New Roman" w:hAnsi="Times New Roman" w:cs="Times New Roman" w:hint="default"/>
        <w:b/>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5F701C49"/>
    <w:multiLevelType w:val="hybridMultilevel"/>
    <w:tmpl w:val="C36474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nsid w:val="6200634B"/>
    <w:multiLevelType w:val="hybridMultilevel"/>
    <w:tmpl w:val="0D2A50D4"/>
    <w:styleLink w:val="Gemporteerdestijl4"/>
    <w:lvl w:ilvl="0" w:tplc="68C24D7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15AA48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E684B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B74167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DF050E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9F6ED6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56CCB6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410456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C982F7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651651DB"/>
    <w:multiLevelType w:val="hybridMultilevel"/>
    <w:tmpl w:val="2B606316"/>
    <w:lvl w:ilvl="0" w:tplc="B75E2B76">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67C2403E"/>
    <w:multiLevelType w:val="hybridMultilevel"/>
    <w:tmpl w:val="B78E61B6"/>
    <w:lvl w:ilvl="0" w:tplc="1B4A50CA">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6D801986"/>
    <w:multiLevelType w:val="hybridMultilevel"/>
    <w:tmpl w:val="3284822E"/>
    <w:lvl w:ilvl="0" w:tplc="9D02BBF4">
      <w:numFmt w:val="bullet"/>
      <w:lvlText w:val="-"/>
      <w:lvlJc w:val="left"/>
      <w:pPr>
        <w:ind w:left="720" w:hanging="360"/>
      </w:pPr>
      <w:rPr>
        <w:rFonts w:ascii="Calibri" w:eastAsia="Times New Roman" w:hAnsi="Calibri"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6FF55690"/>
    <w:multiLevelType w:val="hybridMultilevel"/>
    <w:tmpl w:val="DBA84340"/>
    <w:lvl w:ilvl="0" w:tplc="12BC2D9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707625DA"/>
    <w:multiLevelType w:val="hybridMultilevel"/>
    <w:tmpl w:val="C1CAEC80"/>
    <w:styleLink w:val="Gemporteerdestijl3"/>
    <w:lvl w:ilvl="0" w:tplc="A000CA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683C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8460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8051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36EC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8CAE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18C9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9ED2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08D4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72E0496E"/>
    <w:multiLevelType w:val="hybridMultilevel"/>
    <w:tmpl w:val="A5C294EE"/>
    <w:numStyleLink w:val="Gemporteerdestijl2"/>
  </w:abstractNum>
  <w:abstractNum w:abstractNumId="50">
    <w:nsid w:val="761963AD"/>
    <w:multiLevelType w:val="hybridMultilevel"/>
    <w:tmpl w:val="3692C9E4"/>
    <w:lvl w:ilvl="0" w:tplc="33E6637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44"/>
  </w:num>
  <w:num w:numId="4">
    <w:abstractNumId w:val="0"/>
  </w:num>
  <w:num w:numId="5">
    <w:abstractNumId w:val="28"/>
  </w:num>
  <w:num w:numId="6">
    <w:abstractNumId w:val="34"/>
  </w:num>
  <w:num w:numId="7">
    <w:abstractNumId w:val="23"/>
  </w:num>
  <w:num w:numId="8">
    <w:abstractNumId w:val="16"/>
  </w:num>
  <w:num w:numId="9">
    <w:abstractNumId w:val="35"/>
  </w:num>
  <w:num w:numId="10">
    <w:abstractNumId w:val="30"/>
  </w:num>
  <w:num w:numId="11">
    <w:abstractNumId w:val="45"/>
  </w:num>
  <w:num w:numId="12">
    <w:abstractNumId w:val="9"/>
  </w:num>
  <w:num w:numId="13">
    <w:abstractNumId w:val="11"/>
  </w:num>
  <w:num w:numId="14">
    <w:abstractNumId w:val="10"/>
  </w:num>
  <w:num w:numId="15">
    <w:abstractNumId w:val="4"/>
  </w:num>
  <w:num w:numId="16">
    <w:abstractNumId w:val="3"/>
  </w:num>
  <w:num w:numId="17">
    <w:abstractNumId w:val="8"/>
  </w:num>
  <w:num w:numId="18">
    <w:abstractNumId w:val="31"/>
  </w:num>
  <w:num w:numId="19">
    <w:abstractNumId w:val="27"/>
  </w:num>
  <w:num w:numId="20">
    <w:abstractNumId w:val="46"/>
  </w:num>
  <w:num w:numId="21">
    <w:abstractNumId w:val="17"/>
  </w:num>
  <w:num w:numId="22">
    <w:abstractNumId w:val="15"/>
  </w:num>
  <w:num w:numId="23">
    <w:abstractNumId w:val="5"/>
  </w:num>
  <w:num w:numId="24">
    <w:abstractNumId w:val="13"/>
  </w:num>
  <w:num w:numId="25">
    <w:abstractNumId w:val="41"/>
  </w:num>
  <w:num w:numId="26">
    <w:abstractNumId w:val="50"/>
  </w:num>
  <w:num w:numId="27">
    <w:abstractNumId w:val="40"/>
  </w:num>
  <w:num w:numId="28">
    <w:abstractNumId w:val="12"/>
  </w:num>
  <w:num w:numId="29">
    <w:abstractNumId w:val="18"/>
  </w:num>
  <w:num w:numId="30">
    <w:abstractNumId w:val="2"/>
  </w:num>
  <w:num w:numId="31">
    <w:abstractNumId w:val="22"/>
  </w:num>
  <w:num w:numId="32">
    <w:abstractNumId w:val="26"/>
  </w:num>
  <w:num w:numId="33">
    <w:abstractNumId w:val="39"/>
  </w:num>
  <w:num w:numId="34">
    <w:abstractNumId w:val="19"/>
  </w:num>
  <w:num w:numId="35">
    <w:abstractNumId w:val="47"/>
  </w:num>
  <w:num w:numId="36">
    <w:abstractNumId w:val="6"/>
  </w:num>
  <w:num w:numId="37">
    <w:abstractNumId w:val="42"/>
  </w:num>
  <w:num w:numId="38">
    <w:abstractNumId w:val="24"/>
  </w:num>
  <w:num w:numId="39">
    <w:abstractNumId w:val="7"/>
  </w:num>
  <w:num w:numId="40">
    <w:abstractNumId w:val="21"/>
  </w:num>
  <w:num w:numId="41">
    <w:abstractNumId w:val="36"/>
  </w:num>
  <w:num w:numId="42">
    <w:abstractNumId w:val="29"/>
  </w:num>
  <w:num w:numId="43">
    <w:abstractNumId w:val="1"/>
  </w:num>
  <w:num w:numId="44">
    <w:abstractNumId w:val="25"/>
  </w:num>
  <w:num w:numId="45">
    <w:abstractNumId w:val="49"/>
  </w:num>
  <w:num w:numId="46">
    <w:abstractNumId w:val="48"/>
  </w:num>
  <w:num w:numId="47">
    <w:abstractNumId w:val="38"/>
  </w:num>
  <w:num w:numId="48">
    <w:abstractNumId w:val="43"/>
  </w:num>
  <w:num w:numId="49">
    <w:abstractNumId w:val="20"/>
  </w:num>
  <w:num w:numId="50">
    <w:abstractNumId w:val="20"/>
    <w:lvlOverride w:ilvl="0">
      <w:lvl w:ilvl="0" w:tplc="BAC4640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76917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904266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8ECE5C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E84F7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F09A7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12CF83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CEAAD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863D5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37"/>
  </w:num>
  <w:num w:numId="52">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drawingGridHorizontalSpacing w:val="120"/>
  <w:displayHorizontalDrawingGridEvery w:val="2"/>
  <w:characterSpacingControl w:val="doNotCompress"/>
  <w:hdrShapeDefaults>
    <o:shapedefaults v:ext="edit" spidmax="47105">
      <o:colormru v:ext="edit" colors="#6bbbae,#85b09a,#84bd00,#b5cfc2,#007b5f,#b7dd79,#a1d884,#abad23"/>
      <o:colormenu v:ext="edit" fillcolor="none [3214]"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40"/>
    <w:rsid w:val="00004102"/>
    <w:rsid w:val="00005FF0"/>
    <w:rsid w:val="00014526"/>
    <w:rsid w:val="000318F1"/>
    <w:rsid w:val="00031B0F"/>
    <w:rsid w:val="000320C0"/>
    <w:rsid w:val="0003754D"/>
    <w:rsid w:val="000409B5"/>
    <w:rsid w:val="000427C6"/>
    <w:rsid w:val="00052F45"/>
    <w:rsid w:val="00053581"/>
    <w:rsid w:val="00055CB5"/>
    <w:rsid w:val="00063265"/>
    <w:rsid w:val="000821B0"/>
    <w:rsid w:val="00082F98"/>
    <w:rsid w:val="00091E79"/>
    <w:rsid w:val="000A4F76"/>
    <w:rsid w:val="000B32A7"/>
    <w:rsid w:val="000C1755"/>
    <w:rsid w:val="000C254F"/>
    <w:rsid w:val="000D37A2"/>
    <w:rsid w:val="000D6CCF"/>
    <w:rsid w:val="000D7CAA"/>
    <w:rsid w:val="000E21CA"/>
    <w:rsid w:val="000E3507"/>
    <w:rsid w:val="000E5509"/>
    <w:rsid w:val="000F3DCA"/>
    <w:rsid w:val="000F7CC7"/>
    <w:rsid w:val="0010528C"/>
    <w:rsid w:val="00115696"/>
    <w:rsid w:val="00133BF1"/>
    <w:rsid w:val="00137F21"/>
    <w:rsid w:val="001423C7"/>
    <w:rsid w:val="001436E3"/>
    <w:rsid w:val="001436E7"/>
    <w:rsid w:val="00145CF2"/>
    <w:rsid w:val="0015190C"/>
    <w:rsid w:val="00155B6C"/>
    <w:rsid w:val="00156CC8"/>
    <w:rsid w:val="0015720D"/>
    <w:rsid w:val="00160002"/>
    <w:rsid w:val="00161D9F"/>
    <w:rsid w:val="001667ED"/>
    <w:rsid w:val="001705F3"/>
    <w:rsid w:val="00175629"/>
    <w:rsid w:val="001767B4"/>
    <w:rsid w:val="0018403E"/>
    <w:rsid w:val="00184C72"/>
    <w:rsid w:val="00186B0A"/>
    <w:rsid w:val="00187711"/>
    <w:rsid w:val="00191985"/>
    <w:rsid w:val="001959AC"/>
    <w:rsid w:val="00197A34"/>
    <w:rsid w:val="001A0D4E"/>
    <w:rsid w:val="001A23FD"/>
    <w:rsid w:val="001A5BAE"/>
    <w:rsid w:val="001A656E"/>
    <w:rsid w:val="001A715A"/>
    <w:rsid w:val="001B26F4"/>
    <w:rsid w:val="001C48FE"/>
    <w:rsid w:val="001C75E9"/>
    <w:rsid w:val="001D0C5B"/>
    <w:rsid w:val="001D4EB1"/>
    <w:rsid w:val="001D7BC2"/>
    <w:rsid w:val="001E0F2A"/>
    <w:rsid w:val="001E27AD"/>
    <w:rsid w:val="001E6E9B"/>
    <w:rsid w:val="001F0C44"/>
    <w:rsid w:val="001F458E"/>
    <w:rsid w:val="001F6509"/>
    <w:rsid w:val="00212CB1"/>
    <w:rsid w:val="00215D63"/>
    <w:rsid w:val="002164B1"/>
    <w:rsid w:val="00217001"/>
    <w:rsid w:val="00220AC0"/>
    <w:rsid w:val="00223B04"/>
    <w:rsid w:val="00226DB5"/>
    <w:rsid w:val="00227672"/>
    <w:rsid w:val="00231990"/>
    <w:rsid w:val="002327DC"/>
    <w:rsid w:val="00235AC1"/>
    <w:rsid w:val="00242271"/>
    <w:rsid w:val="00251D09"/>
    <w:rsid w:val="002556BB"/>
    <w:rsid w:val="00283231"/>
    <w:rsid w:val="00293CBC"/>
    <w:rsid w:val="002A2CF6"/>
    <w:rsid w:val="002A3839"/>
    <w:rsid w:val="002A4181"/>
    <w:rsid w:val="002B0EB4"/>
    <w:rsid w:val="002B2853"/>
    <w:rsid w:val="002B4215"/>
    <w:rsid w:val="002B5D77"/>
    <w:rsid w:val="002D10DD"/>
    <w:rsid w:val="002D112D"/>
    <w:rsid w:val="002D2425"/>
    <w:rsid w:val="002D766A"/>
    <w:rsid w:val="002E4E68"/>
    <w:rsid w:val="002E58ED"/>
    <w:rsid w:val="002E7D0F"/>
    <w:rsid w:val="002F2BC9"/>
    <w:rsid w:val="002F4ACA"/>
    <w:rsid w:val="002F6955"/>
    <w:rsid w:val="002F7B7B"/>
    <w:rsid w:val="003043E7"/>
    <w:rsid w:val="00312D38"/>
    <w:rsid w:val="003216AE"/>
    <w:rsid w:val="00327881"/>
    <w:rsid w:val="00331ED7"/>
    <w:rsid w:val="00332BD5"/>
    <w:rsid w:val="00333497"/>
    <w:rsid w:val="00340DD0"/>
    <w:rsid w:val="00344E1C"/>
    <w:rsid w:val="00355D0D"/>
    <w:rsid w:val="0036038F"/>
    <w:rsid w:val="003603FE"/>
    <w:rsid w:val="00362F0F"/>
    <w:rsid w:val="0037315C"/>
    <w:rsid w:val="003871DF"/>
    <w:rsid w:val="0039116E"/>
    <w:rsid w:val="003A3819"/>
    <w:rsid w:val="003A3E7B"/>
    <w:rsid w:val="003A471D"/>
    <w:rsid w:val="003B4201"/>
    <w:rsid w:val="003B5021"/>
    <w:rsid w:val="003B7F26"/>
    <w:rsid w:val="003C3100"/>
    <w:rsid w:val="003C40B0"/>
    <w:rsid w:val="003D2A91"/>
    <w:rsid w:val="003D5C34"/>
    <w:rsid w:val="003E1C6F"/>
    <w:rsid w:val="00405403"/>
    <w:rsid w:val="0041313A"/>
    <w:rsid w:val="00416C01"/>
    <w:rsid w:val="00416C3E"/>
    <w:rsid w:val="00423757"/>
    <w:rsid w:val="00425E6F"/>
    <w:rsid w:val="00433D21"/>
    <w:rsid w:val="00440C5D"/>
    <w:rsid w:val="004414E9"/>
    <w:rsid w:val="004419A0"/>
    <w:rsid w:val="0044518C"/>
    <w:rsid w:val="004458F2"/>
    <w:rsid w:val="004524BF"/>
    <w:rsid w:val="004565CE"/>
    <w:rsid w:val="004571F3"/>
    <w:rsid w:val="00460F3F"/>
    <w:rsid w:val="00466693"/>
    <w:rsid w:val="004708CB"/>
    <w:rsid w:val="00477965"/>
    <w:rsid w:val="00481ACC"/>
    <w:rsid w:val="00482869"/>
    <w:rsid w:val="00485D58"/>
    <w:rsid w:val="00487CB2"/>
    <w:rsid w:val="00492721"/>
    <w:rsid w:val="004959E4"/>
    <w:rsid w:val="004A2481"/>
    <w:rsid w:val="004B6313"/>
    <w:rsid w:val="004B67F5"/>
    <w:rsid w:val="004B68CD"/>
    <w:rsid w:val="004B78A1"/>
    <w:rsid w:val="004C691D"/>
    <w:rsid w:val="004C7EF4"/>
    <w:rsid w:val="004D22BB"/>
    <w:rsid w:val="004D6760"/>
    <w:rsid w:val="004D74A7"/>
    <w:rsid w:val="004E11F1"/>
    <w:rsid w:val="004F0E74"/>
    <w:rsid w:val="0050488E"/>
    <w:rsid w:val="005141CF"/>
    <w:rsid w:val="005168A4"/>
    <w:rsid w:val="0052225A"/>
    <w:rsid w:val="00522E27"/>
    <w:rsid w:val="00532652"/>
    <w:rsid w:val="00534C95"/>
    <w:rsid w:val="0055619C"/>
    <w:rsid w:val="005644F9"/>
    <w:rsid w:val="00565910"/>
    <w:rsid w:val="005761B7"/>
    <w:rsid w:val="00577781"/>
    <w:rsid w:val="00587916"/>
    <w:rsid w:val="00590F00"/>
    <w:rsid w:val="005A3657"/>
    <w:rsid w:val="005A61DD"/>
    <w:rsid w:val="005B305D"/>
    <w:rsid w:val="005D24D9"/>
    <w:rsid w:val="005D346F"/>
    <w:rsid w:val="005D5B5D"/>
    <w:rsid w:val="005D5C30"/>
    <w:rsid w:val="005E0D57"/>
    <w:rsid w:val="005E4A01"/>
    <w:rsid w:val="005F0E5F"/>
    <w:rsid w:val="005F4650"/>
    <w:rsid w:val="005F536E"/>
    <w:rsid w:val="00600166"/>
    <w:rsid w:val="00600249"/>
    <w:rsid w:val="0060189E"/>
    <w:rsid w:val="00607367"/>
    <w:rsid w:val="0061100F"/>
    <w:rsid w:val="00612CC0"/>
    <w:rsid w:val="006166FB"/>
    <w:rsid w:val="0062000A"/>
    <w:rsid w:val="00626940"/>
    <w:rsid w:val="00641E1C"/>
    <w:rsid w:val="00644A90"/>
    <w:rsid w:val="006479B2"/>
    <w:rsid w:val="006479F9"/>
    <w:rsid w:val="00654586"/>
    <w:rsid w:val="006571C7"/>
    <w:rsid w:val="00661054"/>
    <w:rsid w:val="00663168"/>
    <w:rsid w:val="0066370A"/>
    <w:rsid w:val="006650C5"/>
    <w:rsid w:val="0066610E"/>
    <w:rsid w:val="00670A78"/>
    <w:rsid w:val="0067215A"/>
    <w:rsid w:val="00673CEB"/>
    <w:rsid w:val="00675321"/>
    <w:rsid w:val="006A0225"/>
    <w:rsid w:val="006A18E7"/>
    <w:rsid w:val="006B4AF5"/>
    <w:rsid w:val="006B62C6"/>
    <w:rsid w:val="006C28E4"/>
    <w:rsid w:val="006C3FC0"/>
    <w:rsid w:val="006C511C"/>
    <w:rsid w:val="006D010D"/>
    <w:rsid w:val="006E0EA0"/>
    <w:rsid w:val="006E37E3"/>
    <w:rsid w:val="006F3BC8"/>
    <w:rsid w:val="00713EB3"/>
    <w:rsid w:val="00716636"/>
    <w:rsid w:val="00731E00"/>
    <w:rsid w:val="0073454F"/>
    <w:rsid w:val="00734F6E"/>
    <w:rsid w:val="00735518"/>
    <w:rsid w:val="007362E5"/>
    <w:rsid w:val="0074150E"/>
    <w:rsid w:val="00741D76"/>
    <w:rsid w:val="00750568"/>
    <w:rsid w:val="00750E01"/>
    <w:rsid w:val="00755E34"/>
    <w:rsid w:val="00760C81"/>
    <w:rsid w:val="007611A8"/>
    <w:rsid w:val="00761E48"/>
    <w:rsid w:val="007634C8"/>
    <w:rsid w:val="007641AF"/>
    <w:rsid w:val="00765775"/>
    <w:rsid w:val="00766305"/>
    <w:rsid w:val="0076633C"/>
    <w:rsid w:val="007709BB"/>
    <w:rsid w:val="00772863"/>
    <w:rsid w:val="007777EF"/>
    <w:rsid w:val="00792FA8"/>
    <w:rsid w:val="0079307F"/>
    <w:rsid w:val="00795999"/>
    <w:rsid w:val="00795BE2"/>
    <w:rsid w:val="00797A9E"/>
    <w:rsid w:val="007A0212"/>
    <w:rsid w:val="007A0B84"/>
    <w:rsid w:val="007B032D"/>
    <w:rsid w:val="007B272E"/>
    <w:rsid w:val="007C256D"/>
    <w:rsid w:val="007D2D31"/>
    <w:rsid w:val="007D50EF"/>
    <w:rsid w:val="007D7E51"/>
    <w:rsid w:val="007E62C3"/>
    <w:rsid w:val="007F120B"/>
    <w:rsid w:val="007F493C"/>
    <w:rsid w:val="007F4B01"/>
    <w:rsid w:val="007F7975"/>
    <w:rsid w:val="00801322"/>
    <w:rsid w:val="008115CD"/>
    <w:rsid w:val="00814EAE"/>
    <w:rsid w:val="0081605E"/>
    <w:rsid w:val="00817D0C"/>
    <w:rsid w:val="008220B6"/>
    <w:rsid w:val="008261F0"/>
    <w:rsid w:val="00832B4B"/>
    <w:rsid w:val="00833174"/>
    <w:rsid w:val="008342E5"/>
    <w:rsid w:val="00852274"/>
    <w:rsid w:val="00852B4F"/>
    <w:rsid w:val="0085301F"/>
    <w:rsid w:val="00874F65"/>
    <w:rsid w:val="0088276D"/>
    <w:rsid w:val="008861F3"/>
    <w:rsid w:val="00896C6A"/>
    <w:rsid w:val="008A3FD1"/>
    <w:rsid w:val="008B1534"/>
    <w:rsid w:val="008B62BD"/>
    <w:rsid w:val="008C09D5"/>
    <w:rsid w:val="008C0A40"/>
    <w:rsid w:val="008E7A08"/>
    <w:rsid w:val="008F36F1"/>
    <w:rsid w:val="008F57CD"/>
    <w:rsid w:val="008F5BAE"/>
    <w:rsid w:val="008F5D43"/>
    <w:rsid w:val="008F776C"/>
    <w:rsid w:val="009028A8"/>
    <w:rsid w:val="00902F79"/>
    <w:rsid w:val="0091559F"/>
    <w:rsid w:val="0093475B"/>
    <w:rsid w:val="00935E3E"/>
    <w:rsid w:val="0094298C"/>
    <w:rsid w:val="00942DF0"/>
    <w:rsid w:val="009506AF"/>
    <w:rsid w:val="009544C0"/>
    <w:rsid w:val="00961667"/>
    <w:rsid w:val="00962C2D"/>
    <w:rsid w:val="00962F2F"/>
    <w:rsid w:val="0097335D"/>
    <w:rsid w:val="009737F5"/>
    <w:rsid w:val="00976723"/>
    <w:rsid w:val="00984925"/>
    <w:rsid w:val="00991E19"/>
    <w:rsid w:val="0099215F"/>
    <w:rsid w:val="00992D8B"/>
    <w:rsid w:val="009A5CE2"/>
    <w:rsid w:val="009C1ABD"/>
    <w:rsid w:val="009C2B6E"/>
    <w:rsid w:val="009C6400"/>
    <w:rsid w:val="009D1EB0"/>
    <w:rsid w:val="009D223A"/>
    <w:rsid w:val="009D689E"/>
    <w:rsid w:val="009D6C89"/>
    <w:rsid w:val="009E04E5"/>
    <w:rsid w:val="009E2B48"/>
    <w:rsid w:val="009E7513"/>
    <w:rsid w:val="00A01D32"/>
    <w:rsid w:val="00A03EBE"/>
    <w:rsid w:val="00A11306"/>
    <w:rsid w:val="00A24FEA"/>
    <w:rsid w:val="00A27E90"/>
    <w:rsid w:val="00A35074"/>
    <w:rsid w:val="00A41A61"/>
    <w:rsid w:val="00A468BB"/>
    <w:rsid w:val="00A52211"/>
    <w:rsid w:val="00A56110"/>
    <w:rsid w:val="00A604B9"/>
    <w:rsid w:val="00A60BE3"/>
    <w:rsid w:val="00A620E4"/>
    <w:rsid w:val="00A80B20"/>
    <w:rsid w:val="00A83CA7"/>
    <w:rsid w:val="00A92F8E"/>
    <w:rsid w:val="00A94F16"/>
    <w:rsid w:val="00A967B1"/>
    <w:rsid w:val="00A97DF0"/>
    <w:rsid w:val="00AA2C41"/>
    <w:rsid w:val="00AA383D"/>
    <w:rsid w:val="00AA4922"/>
    <w:rsid w:val="00AA5115"/>
    <w:rsid w:val="00AB2C74"/>
    <w:rsid w:val="00AC3098"/>
    <w:rsid w:val="00AD1C9F"/>
    <w:rsid w:val="00AE10FB"/>
    <w:rsid w:val="00AF1432"/>
    <w:rsid w:val="00AF1BAC"/>
    <w:rsid w:val="00AF31DF"/>
    <w:rsid w:val="00B01758"/>
    <w:rsid w:val="00B24C90"/>
    <w:rsid w:val="00B26387"/>
    <w:rsid w:val="00B440E9"/>
    <w:rsid w:val="00B44855"/>
    <w:rsid w:val="00B45676"/>
    <w:rsid w:val="00B4764D"/>
    <w:rsid w:val="00B517C6"/>
    <w:rsid w:val="00B54BB6"/>
    <w:rsid w:val="00B60E4C"/>
    <w:rsid w:val="00B640E8"/>
    <w:rsid w:val="00B73FEE"/>
    <w:rsid w:val="00B76A6C"/>
    <w:rsid w:val="00B8303A"/>
    <w:rsid w:val="00B841E1"/>
    <w:rsid w:val="00B9112B"/>
    <w:rsid w:val="00B94C77"/>
    <w:rsid w:val="00B96F23"/>
    <w:rsid w:val="00BA545B"/>
    <w:rsid w:val="00BA6EB9"/>
    <w:rsid w:val="00BB0A64"/>
    <w:rsid w:val="00BB2F83"/>
    <w:rsid w:val="00BB46AC"/>
    <w:rsid w:val="00BC3B83"/>
    <w:rsid w:val="00BC7B2C"/>
    <w:rsid w:val="00BD1EEA"/>
    <w:rsid w:val="00BD2A95"/>
    <w:rsid w:val="00BD365A"/>
    <w:rsid w:val="00BD47F5"/>
    <w:rsid w:val="00BD4B56"/>
    <w:rsid w:val="00BD5B97"/>
    <w:rsid w:val="00BE2A65"/>
    <w:rsid w:val="00BE395C"/>
    <w:rsid w:val="00BE6E8A"/>
    <w:rsid w:val="00BE72BE"/>
    <w:rsid w:val="00C00D43"/>
    <w:rsid w:val="00C00FF1"/>
    <w:rsid w:val="00C026AB"/>
    <w:rsid w:val="00C03956"/>
    <w:rsid w:val="00C142D9"/>
    <w:rsid w:val="00C17EEB"/>
    <w:rsid w:val="00C27501"/>
    <w:rsid w:val="00C40D64"/>
    <w:rsid w:val="00C41F50"/>
    <w:rsid w:val="00C42A3C"/>
    <w:rsid w:val="00C42AEC"/>
    <w:rsid w:val="00C42F5B"/>
    <w:rsid w:val="00C434EC"/>
    <w:rsid w:val="00C4701F"/>
    <w:rsid w:val="00C53849"/>
    <w:rsid w:val="00C61D20"/>
    <w:rsid w:val="00C647A5"/>
    <w:rsid w:val="00C76911"/>
    <w:rsid w:val="00C779F9"/>
    <w:rsid w:val="00C8030D"/>
    <w:rsid w:val="00C81454"/>
    <w:rsid w:val="00CA053D"/>
    <w:rsid w:val="00CA2803"/>
    <w:rsid w:val="00CA4E7E"/>
    <w:rsid w:val="00CA50B4"/>
    <w:rsid w:val="00CD2DAC"/>
    <w:rsid w:val="00CD303F"/>
    <w:rsid w:val="00CD3809"/>
    <w:rsid w:val="00CD4741"/>
    <w:rsid w:val="00CD7206"/>
    <w:rsid w:val="00CE5FD0"/>
    <w:rsid w:val="00CE7FAB"/>
    <w:rsid w:val="00CF4A08"/>
    <w:rsid w:val="00CF4B66"/>
    <w:rsid w:val="00CF4DAB"/>
    <w:rsid w:val="00D00B1D"/>
    <w:rsid w:val="00D134E9"/>
    <w:rsid w:val="00D13CDA"/>
    <w:rsid w:val="00D16C53"/>
    <w:rsid w:val="00D25898"/>
    <w:rsid w:val="00D25A6D"/>
    <w:rsid w:val="00D3553B"/>
    <w:rsid w:val="00D40E69"/>
    <w:rsid w:val="00D433B7"/>
    <w:rsid w:val="00D45017"/>
    <w:rsid w:val="00D473E4"/>
    <w:rsid w:val="00D50F83"/>
    <w:rsid w:val="00D51906"/>
    <w:rsid w:val="00D52CF1"/>
    <w:rsid w:val="00D53D16"/>
    <w:rsid w:val="00D57F5B"/>
    <w:rsid w:val="00D67212"/>
    <w:rsid w:val="00D82AF3"/>
    <w:rsid w:val="00D84E2F"/>
    <w:rsid w:val="00D90634"/>
    <w:rsid w:val="00D95464"/>
    <w:rsid w:val="00DA6272"/>
    <w:rsid w:val="00DB6B2C"/>
    <w:rsid w:val="00DB6FD0"/>
    <w:rsid w:val="00DC031E"/>
    <w:rsid w:val="00DC0FC1"/>
    <w:rsid w:val="00DC34F1"/>
    <w:rsid w:val="00DC4A94"/>
    <w:rsid w:val="00DE2805"/>
    <w:rsid w:val="00DE6DF3"/>
    <w:rsid w:val="00DF074D"/>
    <w:rsid w:val="00DF2C10"/>
    <w:rsid w:val="00DF4056"/>
    <w:rsid w:val="00DF41F5"/>
    <w:rsid w:val="00DF4AAD"/>
    <w:rsid w:val="00E01356"/>
    <w:rsid w:val="00E0481D"/>
    <w:rsid w:val="00E1493B"/>
    <w:rsid w:val="00E14D2E"/>
    <w:rsid w:val="00E175E3"/>
    <w:rsid w:val="00E2368D"/>
    <w:rsid w:val="00E25DB9"/>
    <w:rsid w:val="00E31A4E"/>
    <w:rsid w:val="00E37688"/>
    <w:rsid w:val="00E4262C"/>
    <w:rsid w:val="00E45921"/>
    <w:rsid w:val="00E64D4B"/>
    <w:rsid w:val="00E674D6"/>
    <w:rsid w:val="00E76C6A"/>
    <w:rsid w:val="00E90977"/>
    <w:rsid w:val="00E94547"/>
    <w:rsid w:val="00E945E2"/>
    <w:rsid w:val="00E95AE8"/>
    <w:rsid w:val="00EA0B94"/>
    <w:rsid w:val="00EA3B63"/>
    <w:rsid w:val="00EB06C7"/>
    <w:rsid w:val="00EB34B3"/>
    <w:rsid w:val="00EB43E5"/>
    <w:rsid w:val="00EC2482"/>
    <w:rsid w:val="00EC5D8D"/>
    <w:rsid w:val="00ED043F"/>
    <w:rsid w:val="00ED0E21"/>
    <w:rsid w:val="00ED1C94"/>
    <w:rsid w:val="00ED40EF"/>
    <w:rsid w:val="00ED733D"/>
    <w:rsid w:val="00EE2D31"/>
    <w:rsid w:val="00EF0A26"/>
    <w:rsid w:val="00EF7D55"/>
    <w:rsid w:val="00F0433C"/>
    <w:rsid w:val="00F064A2"/>
    <w:rsid w:val="00F123F7"/>
    <w:rsid w:val="00F14826"/>
    <w:rsid w:val="00F157B2"/>
    <w:rsid w:val="00F2135B"/>
    <w:rsid w:val="00F25027"/>
    <w:rsid w:val="00F27C48"/>
    <w:rsid w:val="00F42CA9"/>
    <w:rsid w:val="00F516BE"/>
    <w:rsid w:val="00F53406"/>
    <w:rsid w:val="00F6295D"/>
    <w:rsid w:val="00F62AD1"/>
    <w:rsid w:val="00F63579"/>
    <w:rsid w:val="00F63798"/>
    <w:rsid w:val="00F7158F"/>
    <w:rsid w:val="00F715B6"/>
    <w:rsid w:val="00F77E29"/>
    <w:rsid w:val="00F85C8A"/>
    <w:rsid w:val="00F87CF4"/>
    <w:rsid w:val="00F9490C"/>
    <w:rsid w:val="00FA2235"/>
    <w:rsid w:val="00FB0C25"/>
    <w:rsid w:val="00FB40F9"/>
    <w:rsid w:val="00FB625E"/>
    <w:rsid w:val="00FC1A2B"/>
    <w:rsid w:val="00FC6B72"/>
    <w:rsid w:val="00FC725B"/>
    <w:rsid w:val="00FD20F5"/>
    <w:rsid w:val="00FE3608"/>
    <w:rsid w:val="00FE5D07"/>
    <w:rsid w:val="00FF02C2"/>
    <w:rsid w:val="00FF3698"/>
    <w:rsid w:val="00FF3D2B"/>
    <w:rsid w:val="00FF3F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colormru v:ext="edit" colors="#6bbbae,#85b09a,#84bd00,#b5cfc2,#007b5f,#b7dd79,#a1d884,#abad23"/>
      <o:colormenu v:ext="edit" fillcolor="none [3214]"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2CA9"/>
    <w:rPr>
      <w:rFonts w:asciiTheme="majorHAnsi" w:hAnsiTheme="majorHAnsi"/>
      <w:lang w:val="nl-NL"/>
    </w:rPr>
  </w:style>
  <w:style w:type="paragraph" w:styleId="Kop1">
    <w:name w:val="heading 1"/>
    <w:basedOn w:val="Standaard"/>
    <w:next w:val="Standaard"/>
    <w:link w:val="Kop1Char"/>
    <w:qFormat/>
    <w:rsid w:val="007641AF"/>
    <w:pPr>
      <w:keepNext/>
      <w:keepLines/>
      <w:spacing w:before="480"/>
      <w:outlineLvl w:val="0"/>
    </w:pPr>
    <w:rPr>
      <w:rFonts w:eastAsiaTheme="majorEastAsia" w:cstheme="majorBidi"/>
      <w:b/>
      <w:bCs/>
      <w:color w:val="1991C2" w:themeColor="accent1" w:themeShade="BF"/>
      <w:sz w:val="28"/>
      <w:szCs w:val="28"/>
    </w:rPr>
  </w:style>
  <w:style w:type="paragraph" w:styleId="Kop2">
    <w:name w:val="heading 2"/>
    <w:basedOn w:val="Standaard"/>
    <w:next w:val="Standaard"/>
    <w:link w:val="Kop2Char"/>
    <w:uiPriority w:val="9"/>
    <w:unhideWhenUsed/>
    <w:qFormat/>
    <w:rsid w:val="00E14D2E"/>
    <w:pPr>
      <w:keepNext/>
      <w:keepLines/>
      <w:spacing w:before="200"/>
      <w:outlineLvl w:val="1"/>
    </w:pPr>
    <w:rPr>
      <w:rFonts w:eastAsiaTheme="majorEastAsia" w:cstheme="majorBidi"/>
      <w:b/>
      <w:bCs/>
      <w:color w:val="41B6E6" w:themeColor="accent1"/>
      <w:sz w:val="26"/>
      <w:szCs w:val="26"/>
    </w:rPr>
  </w:style>
  <w:style w:type="paragraph" w:styleId="Kop3">
    <w:name w:val="heading 3"/>
    <w:basedOn w:val="Standaard"/>
    <w:next w:val="Standaard"/>
    <w:link w:val="Kop3Char"/>
    <w:uiPriority w:val="9"/>
    <w:unhideWhenUsed/>
    <w:qFormat/>
    <w:rsid w:val="007F7975"/>
    <w:pPr>
      <w:keepNext/>
      <w:keepLines/>
      <w:spacing w:before="40"/>
      <w:outlineLvl w:val="2"/>
    </w:pPr>
    <w:rPr>
      <w:rFonts w:eastAsiaTheme="majorEastAsia" w:cstheme="majorBidi"/>
      <w:color w:val="116081"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74F65"/>
    <w:rPr>
      <w:rFonts w:asciiTheme="majorHAnsi" w:hAnsiTheme="majorHAnsi"/>
    </w:rPr>
  </w:style>
  <w:style w:type="paragraph" w:styleId="Voetnoottekst">
    <w:name w:val="footnote text"/>
    <w:basedOn w:val="Standaard"/>
    <w:link w:val="VoetnoottekstChar"/>
    <w:uiPriority w:val="99"/>
    <w:unhideWhenUsed/>
    <w:rsid w:val="00362F0F"/>
    <w:rPr>
      <w:sz w:val="20"/>
      <w:szCs w:val="20"/>
    </w:rPr>
  </w:style>
  <w:style w:type="character" w:customStyle="1" w:styleId="VoetnoottekstChar">
    <w:name w:val="Voetnoottekst Char"/>
    <w:basedOn w:val="Standaardalinea-lettertype"/>
    <w:link w:val="Voetnoottekst"/>
    <w:uiPriority w:val="99"/>
    <w:rsid w:val="00362F0F"/>
    <w:rPr>
      <w:rFonts w:asciiTheme="majorHAnsi" w:hAnsiTheme="majorHAnsi"/>
      <w:sz w:val="20"/>
      <w:szCs w:val="20"/>
      <w:lang w:val="nl-NL"/>
    </w:rPr>
  </w:style>
  <w:style w:type="character" w:styleId="Voetnootmarkering">
    <w:name w:val="footnote reference"/>
    <w:basedOn w:val="Standaardalinea-lettertype"/>
    <w:uiPriority w:val="99"/>
    <w:unhideWhenUsed/>
    <w:rsid w:val="00362F0F"/>
    <w:rPr>
      <w:vertAlign w:val="superscript"/>
    </w:rPr>
  </w:style>
  <w:style w:type="character" w:styleId="Verwijzingopmerking">
    <w:name w:val="annotation reference"/>
    <w:basedOn w:val="Standaardalinea-lettertype"/>
    <w:uiPriority w:val="99"/>
    <w:semiHidden/>
    <w:unhideWhenUsed/>
    <w:rsid w:val="002B4215"/>
    <w:rPr>
      <w:sz w:val="16"/>
      <w:szCs w:val="16"/>
    </w:rPr>
  </w:style>
  <w:style w:type="paragraph" w:styleId="Tekstopmerking">
    <w:name w:val="annotation text"/>
    <w:basedOn w:val="Standaard"/>
    <w:link w:val="TekstopmerkingChar"/>
    <w:uiPriority w:val="99"/>
    <w:semiHidden/>
    <w:unhideWhenUsed/>
    <w:rsid w:val="002B4215"/>
    <w:rPr>
      <w:sz w:val="20"/>
      <w:szCs w:val="20"/>
    </w:rPr>
  </w:style>
  <w:style w:type="character" w:customStyle="1" w:styleId="TekstopmerkingChar">
    <w:name w:val="Tekst opmerking Char"/>
    <w:basedOn w:val="Standaardalinea-lettertype"/>
    <w:link w:val="Tekstopmerking"/>
    <w:uiPriority w:val="99"/>
    <w:semiHidden/>
    <w:rsid w:val="002B4215"/>
    <w:rPr>
      <w:rFonts w:asciiTheme="majorHAnsi" w:hAnsiTheme="maj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B4215"/>
    <w:rPr>
      <w:b/>
      <w:bCs/>
    </w:rPr>
  </w:style>
  <w:style w:type="character" w:customStyle="1" w:styleId="OnderwerpvanopmerkingChar">
    <w:name w:val="Onderwerp van opmerking Char"/>
    <w:basedOn w:val="TekstopmerkingChar"/>
    <w:link w:val="Onderwerpvanopmerking"/>
    <w:uiPriority w:val="99"/>
    <w:semiHidden/>
    <w:rsid w:val="002B4215"/>
    <w:rPr>
      <w:rFonts w:asciiTheme="majorHAnsi" w:hAnsiTheme="majorHAnsi"/>
      <w:b/>
      <w:bCs/>
      <w:sz w:val="20"/>
      <w:szCs w:val="20"/>
      <w:lang w:val="nl-NL"/>
    </w:rPr>
  </w:style>
  <w:style w:type="paragraph" w:styleId="Ballontekst">
    <w:name w:val="Balloon Text"/>
    <w:basedOn w:val="Standaard"/>
    <w:link w:val="BallontekstChar"/>
    <w:uiPriority w:val="99"/>
    <w:semiHidden/>
    <w:unhideWhenUsed/>
    <w:rsid w:val="002B4215"/>
    <w:rPr>
      <w:rFonts w:ascii="Tahoma" w:hAnsi="Tahoma" w:cs="Tahoma"/>
      <w:sz w:val="16"/>
      <w:szCs w:val="16"/>
    </w:rPr>
  </w:style>
  <w:style w:type="character" w:customStyle="1" w:styleId="BallontekstChar">
    <w:name w:val="Ballontekst Char"/>
    <w:basedOn w:val="Standaardalinea-lettertype"/>
    <w:link w:val="Ballontekst"/>
    <w:uiPriority w:val="99"/>
    <w:semiHidden/>
    <w:rsid w:val="002B4215"/>
    <w:rPr>
      <w:rFonts w:ascii="Tahoma" w:hAnsi="Tahoma" w:cs="Tahoma"/>
      <w:sz w:val="16"/>
      <w:szCs w:val="16"/>
      <w:lang w:val="nl-NL"/>
    </w:rPr>
  </w:style>
  <w:style w:type="paragraph" w:styleId="Lijstalinea">
    <w:name w:val="List Paragraph"/>
    <w:basedOn w:val="Standaard"/>
    <w:uiPriority w:val="34"/>
    <w:qFormat/>
    <w:rsid w:val="00532652"/>
    <w:pPr>
      <w:spacing w:after="200" w:line="276" w:lineRule="auto"/>
      <w:ind w:left="720"/>
      <w:contextualSpacing/>
    </w:pPr>
    <w:rPr>
      <w:rFonts w:asciiTheme="minorHAnsi" w:eastAsiaTheme="minorHAnsi" w:hAnsiTheme="minorHAnsi"/>
      <w:sz w:val="22"/>
      <w:szCs w:val="22"/>
      <w:lang w:eastAsia="en-US"/>
    </w:rPr>
  </w:style>
  <w:style w:type="character" w:customStyle="1" w:styleId="Kop1Char">
    <w:name w:val="Kop 1 Char"/>
    <w:basedOn w:val="Standaardalinea-lettertype"/>
    <w:link w:val="Kop1"/>
    <w:rsid w:val="007641AF"/>
    <w:rPr>
      <w:rFonts w:asciiTheme="majorHAnsi" w:eastAsiaTheme="majorEastAsia" w:hAnsiTheme="majorHAnsi" w:cstheme="majorBidi"/>
      <w:b/>
      <w:bCs/>
      <w:color w:val="1991C2" w:themeColor="accent1" w:themeShade="BF"/>
      <w:sz w:val="28"/>
      <w:szCs w:val="28"/>
      <w:lang w:val="nl-NL"/>
    </w:rPr>
  </w:style>
  <w:style w:type="paragraph" w:styleId="Voettekst">
    <w:name w:val="footer"/>
    <w:basedOn w:val="Standaard"/>
    <w:link w:val="VoettekstChar"/>
    <w:uiPriority w:val="99"/>
    <w:unhideWhenUsed/>
    <w:rsid w:val="00766305"/>
    <w:pPr>
      <w:tabs>
        <w:tab w:val="center" w:pos="4536"/>
        <w:tab w:val="right" w:pos="9072"/>
      </w:tabs>
    </w:pPr>
  </w:style>
  <w:style w:type="character" w:customStyle="1" w:styleId="VoettekstChar">
    <w:name w:val="Voettekst Char"/>
    <w:basedOn w:val="Standaardalinea-lettertype"/>
    <w:link w:val="Voettekst"/>
    <w:uiPriority w:val="99"/>
    <w:rsid w:val="00766305"/>
    <w:rPr>
      <w:rFonts w:asciiTheme="majorHAnsi" w:hAnsiTheme="majorHAnsi"/>
      <w:lang w:val="nl-NL"/>
    </w:rPr>
  </w:style>
  <w:style w:type="character" w:styleId="Paginanummer">
    <w:name w:val="page number"/>
    <w:basedOn w:val="Standaardalinea-lettertype"/>
    <w:uiPriority w:val="99"/>
    <w:semiHidden/>
    <w:unhideWhenUsed/>
    <w:rsid w:val="00766305"/>
  </w:style>
  <w:style w:type="paragraph" w:styleId="Koptekst">
    <w:name w:val="header"/>
    <w:basedOn w:val="Standaard"/>
    <w:link w:val="KoptekstChar"/>
    <w:uiPriority w:val="99"/>
    <w:unhideWhenUsed/>
    <w:rsid w:val="00766305"/>
    <w:pPr>
      <w:tabs>
        <w:tab w:val="center" w:pos="4536"/>
        <w:tab w:val="right" w:pos="9072"/>
      </w:tabs>
    </w:pPr>
  </w:style>
  <w:style w:type="character" w:customStyle="1" w:styleId="KoptekstChar">
    <w:name w:val="Koptekst Char"/>
    <w:basedOn w:val="Standaardalinea-lettertype"/>
    <w:link w:val="Koptekst"/>
    <w:uiPriority w:val="99"/>
    <w:rsid w:val="00766305"/>
    <w:rPr>
      <w:rFonts w:asciiTheme="majorHAnsi" w:hAnsiTheme="majorHAnsi"/>
      <w:lang w:val="nl-NL"/>
    </w:rPr>
  </w:style>
  <w:style w:type="character" w:customStyle="1" w:styleId="GeenafstandChar">
    <w:name w:val="Geen afstand Char"/>
    <w:basedOn w:val="Standaardalinea-lettertype"/>
    <w:link w:val="Geenafstand"/>
    <w:uiPriority w:val="1"/>
    <w:rsid w:val="002A4181"/>
    <w:rPr>
      <w:rFonts w:asciiTheme="majorHAnsi" w:hAnsiTheme="majorHAnsi"/>
    </w:rPr>
  </w:style>
  <w:style w:type="paragraph" w:styleId="Tekstzonderopmaak">
    <w:name w:val="Plain Text"/>
    <w:basedOn w:val="Standaard"/>
    <w:link w:val="TekstzonderopmaakChar"/>
    <w:uiPriority w:val="99"/>
    <w:semiHidden/>
    <w:rsid w:val="002A4181"/>
    <w:rPr>
      <w:rFonts w:ascii="Consolas" w:eastAsia="Times New Roman" w:hAnsi="Consolas" w:cs="Times New Roman"/>
      <w:szCs w:val="21"/>
      <w:lang w:eastAsia="en-US"/>
    </w:rPr>
  </w:style>
  <w:style w:type="character" w:customStyle="1" w:styleId="TekstzonderopmaakChar">
    <w:name w:val="Tekst zonder opmaak Char"/>
    <w:basedOn w:val="Standaardalinea-lettertype"/>
    <w:link w:val="Tekstzonderopmaak"/>
    <w:uiPriority w:val="99"/>
    <w:semiHidden/>
    <w:rsid w:val="002A4181"/>
    <w:rPr>
      <w:rFonts w:ascii="Consolas" w:eastAsia="Times New Roman" w:hAnsi="Consolas" w:cs="Times New Roman"/>
      <w:szCs w:val="21"/>
      <w:lang w:val="nl-NL" w:eastAsia="en-US"/>
    </w:rPr>
  </w:style>
  <w:style w:type="character" w:styleId="Hyperlink">
    <w:name w:val="Hyperlink"/>
    <w:basedOn w:val="Standaardalinea-lettertype"/>
    <w:uiPriority w:val="99"/>
    <w:unhideWhenUsed/>
    <w:rsid w:val="002A4181"/>
    <w:rPr>
      <w:color w:val="005F61" w:themeColor="hyperlink"/>
      <w:u w:val="single"/>
    </w:rPr>
  </w:style>
  <w:style w:type="paragraph" w:styleId="Kopvaninhoudsopgave">
    <w:name w:val="TOC Heading"/>
    <w:basedOn w:val="Kop1"/>
    <w:next w:val="Standaard"/>
    <w:uiPriority w:val="39"/>
    <w:unhideWhenUsed/>
    <w:qFormat/>
    <w:rsid w:val="00251D09"/>
    <w:pPr>
      <w:spacing w:line="276" w:lineRule="auto"/>
      <w:outlineLvl w:val="9"/>
    </w:pPr>
    <w:rPr>
      <w:lang w:eastAsia="en-US"/>
    </w:rPr>
  </w:style>
  <w:style w:type="paragraph" w:styleId="Inhopg1">
    <w:name w:val="toc 1"/>
    <w:basedOn w:val="Standaard"/>
    <w:next w:val="Standaard"/>
    <w:autoRedefine/>
    <w:uiPriority w:val="39"/>
    <w:unhideWhenUsed/>
    <w:rsid w:val="00251D09"/>
    <w:pPr>
      <w:spacing w:after="100"/>
    </w:pPr>
  </w:style>
  <w:style w:type="paragraph" w:styleId="Inhopg2">
    <w:name w:val="toc 2"/>
    <w:basedOn w:val="Standaard"/>
    <w:next w:val="Standaard"/>
    <w:autoRedefine/>
    <w:uiPriority w:val="39"/>
    <w:unhideWhenUsed/>
    <w:rsid w:val="00251D09"/>
    <w:pPr>
      <w:spacing w:after="100"/>
      <w:ind w:left="240"/>
    </w:pPr>
  </w:style>
  <w:style w:type="paragraph" w:styleId="Inhopg3">
    <w:name w:val="toc 3"/>
    <w:basedOn w:val="Standaard"/>
    <w:next w:val="Standaard"/>
    <w:autoRedefine/>
    <w:uiPriority w:val="39"/>
    <w:unhideWhenUsed/>
    <w:rsid w:val="00251D09"/>
    <w:pPr>
      <w:spacing w:after="100"/>
      <w:ind w:left="480"/>
    </w:pPr>
  </w:style>
  <w:style w:type="character" w:customStyle="1" w:styleId="Kop2Char">
    <w:name w:val="Kop 2 Char"/>
    <w:basedOn w:val="Standaardalinea-lettertype"/>
    <w:link w:val="Kop2"/>
    <w:uiPriority w:val="9"/>
    <w:rsid w:val="00E14D2E"/>
    <w:rPr>
      <w:rFonts w:asciiTheme="majorHAnsi" w:eastAsiaTheme="majorEastAsia" w:hAnsiTheme="majorHAnsi" w:cstheme="majorBidi"/>
      <w:b/>
      <w:bCs/>
      <w:color w:val="41B6E6" w:themeColor="accent1"/>
      <w:sz w:val="26"/>
      <w:szCs w:val="26"/>
      <w:lang w:val="nl-NL"/>
    </w:rPr>
  </w:style>
  <w:style w:type="paragraph" w:customStyle="1" w:styleId="FreeForm">
    <w:name w:val="Free Form"/>
    <w:rsid w:val="00F25027"/>
    <w:rPr>
      <w:rFonts w:ascii="Times New Roman" w:eastAsia="ヒラギノ角ゴ Pro W3" w:hAnsi="Times New Roman" w:cs="Times New Roman"/>
      <w:color w:val="000000"/>
      <w:sz w:val="20"/>
      <w:szCs w:val="20"/>
      <w:lang w:val="nl-NL"/>
    </w:rPr>
  </w:style>
  <w:style w:type="table" w:styleId="Tabelraster">
    <w:name w:val="Table Grid"/>
    <w:basedOn w:val="Standaardtabel"/>
    <w:uiPriority w:val="59"/>
    <w:rsid w:val="0051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raster-accent2">
    <w:name w:val="Light Grid Accent 2"/>
    <w:basedOn w:val="Standaardtabel"/>
    <w:uiPriority w:val="62"/>
    <w:rsid w:val="005168A4"/>
    <w:tblPr>
      <w:tblStyleRowBandSize w:val="1"/>
      <w:tblStyleColBandSize w:val="1"/>
      <w:tblBorders>
        <w:top w:val="single" w:sz="8" w:space="0" w:color="509E2F" w:themeColor="accent2"/>
        <w:left w:val="single" w:sz="8" w:space="0" w:color="509E2F" w:themeColor="accent2"/>
        <w:bottom w:val="single" w:sz="8" w:space="0" w:color="509E2F" w:themeColor="accent2"/>
        <w:right w:val="single" w:sz="8" w:space="0" w:color="509E2F" w:themeColor="accent2"/>
        <w:insideH w:val="single" w:sz="8" w:space="0" w:color="509E2F" w:themeColor="accent2"/>
        <w:insideV w:val="single" w:sz="8" w:space="0" w:color="509E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E2F" w:themeColor="accent2"/>
          <w:left w:val="single" w:sz="8" w:space="0" w:color="509E2F" w:themeColor="accent2"/>
          <w:bottom w:val="single" w:sz="18" w:space="0" w:color="509E2F" w:themeColor="accent2"/>
          <w:right w:val="single" w:sz="8" w:space="0" w:color="509E2F" w:themeColor="accent2"/>
          <w:insideH w:val="nil"/>
          <w:insideV w:val="single" w:sz="8" w:space="0" w:color="509E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E2F" w:themeColor="accent2"/>
          <w:left w:val="single" w:sz="8" w:space="0" w:color="509E2F" w:themeColor="accent2"/>
          <w:bottom w:val="single" w:sz="8" w:space="0" w:color="509E2F" w:themeColor="accent2"/>
          <w:right w:val="single" w:sz="8" w:space="0" w:color="509E2F" w:themeColor="accent2"/>
          <w:insideH w:val="nil"/>
          <w:insideV w:val="single" w:sz="8" w:space="0" w:color="509E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E2F" w:themeColor="accent2"/>
          <w:left w:val="single" w:sz="8" w:space="0" w:color="509E2F" w:themeColor="accent2"/>
          <w:bottom w:val="single" w:sz="8" w:space="0" w:color="509E2F" w:themeColor="accent2"/>
          <w:right w:val="single" w:sz="8" w:space="0" w:color="509E2F" w:themeColor="accent2"/>
        </w:tcBorders>
      </w:tcPr>
    </w:tblStylePr>
    <w:tblStylePr w:type="band1Vert">
      <w:tblPr/>
      <w:tcPr>
        <w:tcBorders>
          <w:top w:val="single" w:sz="8" w:space="0" w:color="509E2F" w:themeColor="accent2"/>
          <w:left w:val="single" w:sz="8" w:space="0" w:color="509E2F" w:themeColor="accent2"/>
          <w:bottom w:val="single" w:sz="8" w:space="0" w:color="509E2F" w:themeColor="accent2"/>
          <w:right w:val="single" w:sz="8" w:space="0" w:color="509E2F" w:themeColor="accent2"/>
        </w:tcBorders>
        <w:shd w:val="clear" w:color="auto" w:fill="D0EDC4" w:themeFill="accent2" w:themeFillTint="3F"/>
      </w:tcPr>
    </w:tblStylePr>
    <w:tblStylePr w:type="band1Horz">
      <w:tblPr/>
      <w:tcPr>
        <w:tcBorders>
          <w:top w:val="single" w:sz="8" w:space="0" w:color="509E2F" w:themeColor="accent2"/>
          <w:left w:val="single" w:sz="8" w:space="0" w:color="509E2F" w:themeColor="accent2"/>
          <w:bottom w:val="single" w:sz="8" w:space="0" w:color="509E2F" w:themeColor="accent2"/>
          <w:right w:val="single" w:sz="8" w:space="0" w:color="509E2F" w:themeColor="accent2"/>
          <w:insideV w:val="single" w:sz="8" w:space="0" w:color="509E2F" w:themeColor="accent2"/>
        </w:tcBorders>
        <w:shd w:val="clear" w:color="auto" w:fill="D0EDC4" w:themeFill="accent2" w:themeFillTint="3F"/>
      </w:tcPr>
    </w:tblStylePr>
    <w:tblStylePr w:type="band2Horz">
      <w:tblPr/>
      <w:tcPr>
        <w:tcBorders>
          <w:top w:val="single" w:sz="8" w:space="0" w:color="509E2F" w:themeColor="accent2"/>
          <w:left w:val="single" w:sz="8" w:space="0" w:color="509E2F" w:themeColor="accent2"/>
          <w:bottom w:val="single" w:sz="8" w:space="0" w:color="509E2F" w:themeColor="accent2"/>
          <w:right w:val="single" w:sz="8" w:space="0" w:color="509E2F" w:themeColor="accent2"/>
          <w:insideV w:val="single" w:sz="8" w:space="0" w:color="509E2F" w:themeColor="accent2"/>
        </w:tcBorders>
      </w:tcPr>
    </w:tblStylePr>
  </w:style>
  <w:style w:type="character" w:customStyle="1" w:styleId="Kop3Char">
    <w:name w:val="Kop 3 Char"/>
    <w:basedOn w:val="Standaardalinea-lettertype"/>
    <w:link w:val="Kop3"/>
    <w:uiPriority w:val="9"/>
    <w:rsid w:val="007F7975"/>
    <w:rPr>
      <w:rFonts w:asciiTheme="majorHAnsi" w:eastAsiaTheme="majorEastAsia" w:hAnsiTheme="majorHAnsi" w:cstheme="majorBidi"/>
      <w:color w:val="116081" w:themeColor="accent1" w:themeShade="7F"/>
      <w:lang w:val="nl-NL"/>
    </w:rPr>
  </w:style>
  <w:style w:type="paragraph" w:customStyle="1" w:styleId="bodytext">
    <w:name w:val="bodytext"/>
    <w:basedOn w:val="Standaard"/>
    <w:rsid w:val="000D6CCF"/>
    <w:pPr>
      <w:spacing w:before="100" w:beforeAutospacing="1" w:after="100" w:afterAutospacing="1"/>
    </w:pPr>
    <w:rPr>
      <w:rFonts w:ascii="Times New Roman" w:eastAsia="Times New Roman" w:hAnsi="Times New Roman" w:cs="Times New Roman"/>
      <w:sz w:val="20"/>
      <w:szCs w:val="20"/>
    </w:rPr>
  </w:style>
  <w:style w:type="paragraph" w:styleId="Normaalweb">
    <w:name w:val="Normal (Web)"/>
    <w:basedOn w:val="Standaard"/>
    <w:uiPriority w:val="99"/>
    <w:unhideWhenUsed/>
    <w:rsid w:val="000D6CCF"/>
    <w:pPr>
      <w:spacing w:before="100" w:beforeAutospacing="1" w:after="100" w:afterAutospacing="1"/>
    </w:pPr>
    <w:rPr>
      <w:rFonts w:ascii="Times New Roman" w:eastAsia="Times New Roman" w:hAnsi="Times New Roman" w:cs="Times New Roman"/>
      <w:sz w:val="20"/>
      <w:szCs w:val="20"/>
    </w:rPr>
  </w:style>
  <w:style w:type="paragraph" w:styleId="Inhopg4">
    <w:name w:val="toc 4"/>
    <w:basedOn w:val="Standaard"/>
    <w:next w:val="Standaard"/>
    <w:autoRedefine/>
    <w:uiPriority w:val="39"/>
    <w:unhideWhenUsed/>
    <w:rsid w:val="002B2853"/>
    <w:pPr>
      <w:spacing w:after="100" w:line="259" w:lineRule="auto"/>
      <w:ind w:left="660"/>
    </w:pPr>
    <w:rPr>
      <w:rFonts w:asciiTheme="minorHAnsi" w:hAnsiTheme="minorHAnsi"/>
      <w:sz w:val="22"/>
      <w:szCs w:val="22"/>
    </w:rPr>
  </w:style>
  <w:style w:type="paragraph" w:styleId="Inhopg5">
    <w:name w:val="toc 5"/>
    <w:basedOn w:val="Standaard"/>
    <w:next w:val="Standaard"/>
    <w:autoRedefine/>
    <w:uiPriority w:val="39"/>
    <w:unhideWhenUsed/>
    <w:rsid w:val="002B2853"/>
    <w:pPr>
      <w:spacing w:after="100" w:line="259" w:lineRule="auto"/>
      <w:ind w:left="880"/>
    </w:pPr>
    <w:rPr>
      <w:rFonts w:asciiTheme="minorHAnsi" w:hAnsiTheme="minorHAnsi"/>
      <w:sz w:val="22"/>
      <w:szCs w:val="22"/>
    </w:rPr>
  </w:style>
  <w:style w:type="paragraph" w:styleId="Inhopg6">
    <w:name w:val="toc 6"/>
    <w:basedOn w:val="Standaard"/>
    <w:next w:val="Standaard"/>
    <w:autoRedefine/>
    <w:uiPriority w:val="39"/>
    <w:unhideWhenUsed/>
    <w:rsid w:val="002B2853"/>
    <w:pPr>
      <w:spacing w:after="100" w:line="259" w:lineRule="auto"/>
      <w:ind w:left="1100"/>
    </w:pPr>
    <w:rPr>
      <w:rFonts w:asciiTheme="minorHAnsi" w:hAnsiTheme="minorHAnsi"/>
      <w:sz w:val="22"/>
      <w:szCs w:val="22"/>
    </w:rPr>
  </w:style>
  <w:style w:type="paragraph" w:styleId="Inhopg7">
    <w:name w:val="toc 7"/>
    <w:basedOn w:val="Standaard"/>
    <w:next w:val="Standaard"/>
    <w:autoRedefine/>
    <w:uiPriority w:val="39"/>
    <w:unhideWhenUsed/>
    <w:rsid w:val="002B2853"/>
    <w:pPr>
      <w:spacing w:after="100" w:line="259" w:lineRule="auto"/>
      <w:ind w:left="1320"/>
    </w:pPr>
    <w:rPr>
      <w:rFonts w:asciiTheme="minorHAnsi" w:hAnsiTheme="minorHAnsi"/>
      <w:sz w:val="22"/>
      <w:szCs w:val="22"/>
    </w:rPr>
  </w:style>
  <w:style w:type="paragraph" w:styleId="Inhopg8">
    <w:name w:val="toc 8"/>
    <w:basedOn w:val="Standaard"/>
    <w:next w:val="Standaard"/>
    <w:autoRedefine/>
    <w:uiPriority w:val="39"/>
    <w:unhideWhenUsed/>
    <w:rsid w:val="002B2853"/>
    <w:pPr>
      <w:spacing w:after="100" w:line="259" w:lineRule="auto"/>
      <w:ind w:left="1540"/>
    </w:pPr>
    <w:rPr>
      <w:rFonts w:asciiTheme="minorHAnsi" w:hAnsiTheme="minorHAnsi"/>
      <w:sz w:val="22"/>
      <w:szCs w:val="22"/>
    </w:rPr>
  </w:style>
  <w:style w:type="paragraph" w:styleId="Inhopg9">
    <w:name w:val="toc 9"/>
    <w:basedOn w:val="Standaard"/>
    <w:next w:val="Standaard"/>
    <w:autoRedefine/>
    <w:uiPriority w:val="39"/>
    <w:unhideWhenUsed/>
    <w:rsid w:val="002B2853"/>
    <w:pPr>
      <w:spacing w:after="100" w:line="259" w:lineRule="auto"/>
      <w:ind w:left="1760"/>
    </w:pPr>
    <w:rPr>
      <w:rFonts w:asciiTheme="minorHAnsi" w:hAnsiTheme="minorHAnsi"/>
      <w:sz w:val="22"/>
      <w:szCs w:val="22"/>
    </w:rPr>
  </w:style>
  <w:style w:type="paragraph" w:customStyle="1" w:styleId="xmsonormal">
    <w:name w:val="x_msonormal"/>
    <w:basedOn w:val="Standaard"/>
    <w:rsid w:val="007E62C3"/>
    <w:pPr>
      <w:spacing w:before="100" w:beforeAutospacing="1" w:after="100" w:afterAutospacing="1"/>
    </w:pPr>
    <w:rPr>
      <w:rFonts w:ascii="Times New Roman" w:eastAsia="Times New Roman" w:hAnsi="Times New Roman" w:cs="Times New Roman"/>
    </w:rPr>
  </w:style>
  <w:style w:type="paragraph" w:customStyle="1" w:styleId="HoofdtekstA">
    <w:name w:val="Hoofdtekst A"/>
    <w:basedOn w:val="Standaard"/>
    <w:rsid w:val="005A61DD"/>
    <w:rPr>
      <w:rFonts w:ascii="Helvetica" w:eastAsia="Calibri" w:hAnsi="Helvetica" w:cs="Helvetica"/>
      <w:color w:val="000000"/>
      <w:sz w:val="22"/>
      <w:szCs w:val="22"/>
    </w:rPr>
  </w:style>
  <w:style w:type="character" w:styleId="GevolgdeHyperlink">
    <w:name w:val="FollowedHyperlink"/>
    <w:basedOn w:val="Standaardalinea-lettertype"/>
    <w:uiPriority w:val="99"/>
    <w:semiHidden/>
    <w:unhideWhenUsed/>
    <w:rsid w:val="0036038F"/>
    <w:rPr>
      <w:color w:val="005F61" w:themeColor="followedHyperlink"/>
      <w:u w:val="single"/>
    </w:rPr>
  </w:style>
  <w:style w:type="numbering" w:customStyle="1" w:styleId="Gemporteerdestijl1">
    <w:name w:val="Geïmporteerde stijl 1"/>
    <w:rsid w:val="00340DD0"/>
    <w:pPr>
      <w:numPr>
        <w:numId w:val="42"/>
      </w:numPr>
    </w:pPr>
  </w:style>
  <w:style w:type="numbering" w:customStyle="1" w:styleId="Gemporteerdestijl2">
    <w:name w:val="Geïmporteerde stijl 2"/>
    <w:rsid w:val="00340DD0"/>
    <w:pPr>
      <w:numPr>
        <w:numId w:val="44"/>
      </w:numPr>
    </w:pPr>
  </w:style>
  <w:style w:type="character" w:customStyle="1" w:styleId="Hyperlink0">
    <w:name w:val="Hyperlink.0"/>
    <w:basedOn w:val="Hyperlink"/>
    <w:rsid w:val="00340DD0"/>
    <w:rPr>
      <w:color w:val="0000FF"/>
      <w:u w:val="single" w:color="0000FF"/>
    </w:rPr>
  </w:style>
  <w:style w:type="character" w:customStyle="1" w:styleId="Geen">
    <w:name w:val="Geen"/>
    <w:rsid w:val="00340DD0"/>
  </w:style>
  <w:style w:type="character" w:customStyle="1" w:styleId="Hyperlink1">
    <w:name w:val="Hyperlink.1"/>
    <w:basedOn w:val="Geen"/>
    <w:rsid w:val="00340DD0"/>
    <w:rPr>
      <w:rFonts w:ascii="Calibri" w:eastAsia="Calibri" w:hAnsi="Calibri" w:cs="Calibri"/>
      <w:sz w:val="22"/>
      <w:szCs w:val="22"/>
    </w:rPr>
  </w:style>
  <w:style w:type="numbering" w:customStyle="1" w:styleId="Gemporteerdestijl3">
    <w:name w:val="Geïmporteerde stijl 3"/>
    <w:rsid w:val="00340DD0"/>
    <w:pPr>
      <w:numPr>
        <w:numId w:val="46"/>
      </w:numPr>
    </w:pPr>
  </w:style>
  <w:style w:type="numbering" w:customStyle="1" w:styleId="Gemporteerdestijl4">
    <w:name w:val="Geïmporteerde stijl 4"/>
    <w:rsid w:val="00340DD0"/>
    <w:pPr>
      <w:numPr>
        <w:numId w:val="48"/>
      </w:numPr>
    </w:pPr>
  </w:style>
  <w:style w:type="character" w:customStyle="1" w:styleId="Hyperlink2">
    <w:name w:val="Hyperlink.2"/>
    <w:basedOn w:val="Hyperlink0"/>
    <w:rsid w:val="00340DD0"/>
    <w:rPr>
      <w:color w:val="0000FF"/>
      <w:sz w:val="24"/>
      <w:szCs w:val="24"/>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2CA9"/>
    <w:rPr>
      <w:rFonts w:asciiTheme="majorHAnsi" w:hAnsiTheme="majorHAnsi"/>
      <w:lang w:val="nl-NL"/>
    </w:rPr>
  </w:style>
  <w:style w:type="paragraph" w:styleId="Kop1">
    <w:name w:val="heading 1"/>
    <w:basedOn w:val="Standaard"/>
    <w:next w:val="Standaard"/>
    <w:link w:val="Kop1Char"/>
    <w:qFormat/>
    <w:rsid w:val="007641AF"/>
    <w:pPr>
      <w:keepNext/>
      <w:keepLines/>
      <w:spacing w:before="480"/>
      <w:outlineLvl w:val="0"/>
    </w:pPr>
    <w:rPr>
      <w:rFonts w:eastAsiaTheme="majorEastAsia" w:cstheme="majorBidi"/>
      <w:b/>
      <w:bCs/>
      <w:color w:val="1991C2" w:themeColor="accent1" w:themeShade="BF"/>
      <w:sz w:val="28"/>
      <w:szCs w:val="28"/>
    </w:rPr>
  </w:style>
  <w:style w:type="paragraph" w:styleId="Kop2">
    <w:name w:val="heading 2"/>
    <w:basedOn w:val="Standaard"/>
    <w:next w:val="Standaard"/>
    <w:link w:val="Kop2Char"/>
    <w:uiPriority w:val="9"/>
    <w:unhideWhenUsed/>
    <w:qFormat/>
    <w:rsid w:val="00E14D2E"/>
    <w:pPr>
      <w:keepNext/>
      <w:keepLines/>
      <w:spacing w:before="200"/>
      <w:outlineLvl w:val="1"/>
    </w:pPr>
    <w:rPr>
      <w:rFonts w:eastAsiaTheme="majorEastAsia" w:cstheme="majorBidi"/>
      <w:b/>
      <w:bCs/>
      <w:color w:val="41B6E6" w:themeColor="accent1"/>
      <w:sz w:val="26"/>
      <w:szCs w:val="26"/>
    </w:rPr>
  </w:style>
  <w:style w:type="paragraph" w:styleId="Kop3">
    <w:name w:val="heading 3"/>
    <w:basedOn w:val="Standaard"/>
    <w:next w:val="Standaard"/>
    <w:link w:val="Kop3Char"/>
    <w:uiPriority w:val="9"/>
    <w:unhideWhenUsed/>
    <w:qFormat/>
    <w:rsid w:val="007F7975"/>
    <w:pPr>
      <w:keepNext/>
      <w:keepLines/>
      <w:spacing w:before="40"/>
      <w:outlineLvl w:val="2"/>
    </w:pPr>
    <w:rPr>
      <w:rFonts w:eastAsiaTheme="majorEastAsia" w:cstheme="majorBidi"/>
      <w:color w:val="116081"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74F65"/>
    <w:rPr>
      <w:rFonts w:asciiTheme="majorHAnsi" w:hAnsiTheme="majorHAnsi"/>
    </w:rPr>
  </w:style>
  <w:style w:type="paragraph" w:styleId="Voetnoottekst">
    <w:name w:val="footnote text"/>
    <w:basedOn w:val="Standaard"/>
    <w:link w:val="VoetnoottekstChar"/>
    <w:uiPriority w:val="99"/>
    <w:unhideWhenUsed/>
    <w:rsid w:val="00362F0F"/>
    <w:rPr>
      <w:sz w:val="20"/>
      <w:szCs w:val="20"/>
    </w:rPr>
  </w:style>
  <w:style w:type="character" w:customStyle="1" w:styleId="VoetnoottekstChar">
    <w:name w:val="Voetnoottekst Char"/>
    <w:basedOn w:val="Standaardalinea-lettertype"/>
    <w:link w:val="Voetnoottekst"/>
    <w:uiPriority w:val="99"/>
    <w:rsid w:val="00362F0F"/>
    <w:rPr>
      <w:rFonts w:asciiTheme="majorHAnsi" w:hAnsiTheme="majorHAnsi"/>
      <w:sz w:val="20"/>
      <w:szCs w:val="20"/>
      <w:lang w:val="nl-NL"/>
    </w:rPr>
  </w:style>
  <w:style w:type="character" w:styleId="Voetnootmarkering">
    <w:name w:val="footnote reference"/>
    <w:basedOn w:val="Standaardalinea-lettertype"/>
    <w:uiPriority w:val="99"/>
    <w:unhideWhenUsed/>
    <w:rsid w:val="00362F0F"/>
    <w:rPr>
      <w:vertAlign w:val="superscript"/>
    </w:rPr>
  </w:style>
  <w:style w:type="character" w:styleId="Verwijzingopmerking">
    <w:name w:val="annotation reference"/>
    <w:basedOn w:val="Standaardalinea-lettertype"/>
    <w:uiPriority w:val="99"/>
    <w:semiHidden/>
    <w:unhideWhenUsed/>
    <w:rsid w:val="002B4215"/>
    <w:rPr>
      <w:sz w:val="16"/>
      <w:szCs w:val="16"/>
    </w:rPr>
  </w:style>
  <w:style w:type="paragraph" w:styleId="Tekstopmerking">
    <w:name w:val="annotation text"/>
    <w:basedOn w:val="Standaard"/>
    <w:link w:val="TekstopmerkingChar"/>
    <w:uiPriority w:val="99"/>
    <w:semiHidden/>
    <w:unhideWhenUsed/>
    <w:rsid w:val="002B4215"/>
    <w:rPr>
      <w:sz w:val="20"/>
      <w:szCs w:val="20"/>
    </w:rPr>
  </w:style>
  <w:style w:type="character" w:customStyle="1" w:styleId="TekstopmerkingChar">
    <w:name w:val="Tekst opmerking Char"/>
    <w:basedOn w:val="Standaardalinea-lettertype"/>
    <w:link w:val="Tekstopmerking"/>
    <w:uiPriority w:val="99"/>
    <w:semiHidden/>
    <w:rsid w:val="002B4215"/>
    <w:rPr>
      <w:rFonts w:asciiTheme="majorHAnsi" w:hAnsiTheme="maj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B4215"/>
    <w:rPr>
      <w:b/>
      <w:bCs/>
    </w:rPr>
  </w:style>
  <w:style w:type="character" w:customStyle="1" w:styleId="OnderwerpvanopmerkingChar">
    <w:name w:val="Onderwerp van opmerking Char"/>
    <w:basedOn w:val="TekstopmerkingChar"/>
    <w:link w:val="Onderwerpvanopmerking"/>
    <w:uiPriority w:val="99"/>
    <w:semiHidden/>
    <w:rsid w:val="002B4215"/>
    <w:rPr>
      <w:rFonts w:asciiTheme="majorHAnsi" w:hAnsiTheme="majorHAnsi"/>
      <w:b/>
      <w:bCs/>
      <w:sz w:val="20"/>
      <w:szCs w:val="20"/>
      <w:lang w:val="nl-NL"/>
    </w:rPr>
  </w:style>
  <w:style w:type="paragraph" w:styleId="Ballontekst">
    <w:name w:val="Balloon Text"/>
    <w:basedOn w:val="Standaard"/>
    <w:link w:val="BallontekstChar"/>
    <w:uiPriority w:val="99"/>
    <w:semiHidden/>
    <w:unhideWhenUsed/>
    <w:rsid w:val="002B4215"/>
    <w:rPr>
      <w:rFonts w:ascii="Tahoma" w:hAnsi="Tahoma" w:cs="Tahoma"/>
      <w:sz w:val="16"/>
      <w:szCs w:val="16"/>
    </w:rPr>
  </w:style>
  <w:style w:type="character" w:customStyle="1" w:styleId="BallontekstChar">
    <w:name w:val="Ballontekst Char"/>
    <w:basedOn w:val="Standaardalinea-lettertype"/>
    <w:link w:val="Ballontekst"/>
    <w:uiPriority w:val="99"/>
    <w:semiHidden/>
    <w:rsid w:val="002B4215"/>
    <w:rPr>
      <w:rFonts w:ascii="Tahoma" w:hAnsi="Tahoma" w:cs="Tahoma"/>
      <w:sz w:val="16"/>
      <w:szCs w:val="16"/>
      <w:lang w:val="nl-NL"/>
    </w:rPr>
  </w:style>
  <w:style w:type="paragraph" w:styleId="Lijstalinea">
    <w:name w:val="List Paragraph"/>
    <w:basedOn w:val="Standaard"/>
    <w:uiPriority w:val="34"/>
    <w:qFormat/>
    <w:rsid w:val="00532652"/>
    <w:pPr>
      <w:spacing w:after="200" w:line="276" w:lineRule="auto"/>
      <w:ind w:left="720"/>
      <w:contextualSpacing/>
    </w:pPr>
    <w:rPr>
      <w:rFonts w:asciiTheme="minorHAnsi" w:eastAsiaTheme="minorHAnsi" w:hAnsiTheme="minorHAnsi"/>
      <w:sz w:val="22"/>
      <w:szCs w:val="22"/>
      <w:lang w:eastAsia="en-US"/>
    </w:rPr>
  </w:style>
  <w:style w:type="character" w:customStyle="1" w:styleId="Kop1Char">
    <w:name w:val="Kop 1 Char"/>
    <w:basedOn w:val="Standaardalinea-lettertype"/>
    <w:link w:val="Kop1"/>
    <w:rsid w:val="007641AF"/>
    <w:rPr>
      <w:rFonts w:asciiTheme="majorHAnsi" w:eastAsiaTheme="majorEastAsia" w:hAnsiTheme="majorHAnsi" w:cstheme="majorBidi"/>
      <w:b/>
      <w:bCs/>
      <w:color w:val="1991C2" w:themeColor="accent1" w:themeShade="BF"/>
      <w:sz w:val="28"/>
      <w:szCs w:val="28"/>
      <w:lang w:val="nl-NL"/>
    </w:rPr>
  </w:style>
  <w:style w:type="paragraph" w:styleId="Voettekst">
    <w:name w:val="footer"/>
    <w:basedOn w:val="Standaard"/>
    <w:link w:val="VoettekstChar"/>
    <w:uiPriority w:val="99"/>
    <w:unhideWhenUsed/>
    <w:rsid w:val="00766305"/>
    <w:pPr>
      <w:tabs>
        <w:tab w:val="center" w:pos="4536"/>
        <w:tab w:val="right" w:pos="9072"/>
      </w:tabs>
    </w:pPr>
  </w:style>
  <w:style w:type="character" w:customStyle="1" w:styleId="VoettekstChar">
    <w:name w:val="Voettekst Char"/>
    <w:basedOn w:val="Standaardalinea-lettertype"/>
    <w:link w:val="Voettekst"/>
    <w:uiPriority w:val="99"/>
    <w:rsid w:val="00766305"/>
    <w:rPr>
      <w:rFonts w:asciiTheme="majorHAnsi" w:hAnsiTheme="majorHAnsi"/>
      <w:lang w:val="nl-NL"/>
    </w:rPr>
  </w:style>
  <w:style w:type="character" w:styleId="Paginanummer">
    <w:name w:val="page number"/>
    <w:basedOn w:val="Standaardalinea-lettertype"/>
    <w:uiPriority w:val="99"/>
    <w:semiHidden/>
    <w:unhideWhenUsed/>
    <w:rsid w:val="00766305"/>
  </w:style>
  <w:style w:type="paragraph" w:styleId="Koptekst">
    <w:name w:val="header"/>
    <w:basedOn w:val="Standaard"/>
    <w:link w:val="KoptekstChar"/>
    <w:uiPriority w:val="99"/>
    <w:unhideWhenUsed/>
    <w:rsid w:val="00766305"/>
    <w:pPr>
      <w:tabs>
        <w:tab w:val="center" w:pos="4536"/>
        <w:tab w:val="right" w:pos="9072"/>
      </w:tabs>
    </w:pPr>
  </w:style>
  <w:style w:type="character" w:customStyle="1" w:styleId="KoptekstChar">
    <w:name w:val="Koptekst Char"/>
    <w:basedOn w:val="Standaardalinea-lettertype"/>
    <w:link w:val="Koptekst"/>
    <w:uiPriority w:val="99"/>
    <w:rsid w:val="00766305"/>
    <w:rPr>
      <w:rFonts w:asciiTheme="majorHAnsi" w:hAnsiTheme="majorHAnsi"/>
      <w:lang w:val="nl-NL"/>
    </w:rPr>
  </w:style>
  <w:style w:type="character" w:customStyle="1" w:styleId="GeenafstandChar">
    <w:name w:val="Geen afstand Char"/>
    <w:basedOn w:val="Standaardalinea-lettertype"/>
    <w:link w:val="Geenafstand"/>
    <w:uiPriority w:val="1"/>
    <w:rsid w:val="002A4181"/>
    <w:rPr>
      <w:rFonts w:asciiTheme="majorHAnsi" w:hAnsiTheme="majorHAnsi"/>
    </w:rPr>
  </w:style>
  <w:style w:type="paragraph" w:styleId="Tekstzonderopmaak">
    <w:name w:val="Plain Text"/>
    <w:basedOn w:val="Standaard"/>
    <w:link w:val="TekstzonderopmaakChar"/>
    <w:uiPriority w:val="99"/>
    <w:semiHidden/>
    <w:rsid w:val="002A4181"/>
    <w:rPr>
      <w:rFonts w:ascii="Consolas" w:eastAsia="Times New Roman" w:hAnsi="Consolas" w:cs="Times New Roman"/>
      <w:szCs w:val="21"/>
      <w:lang w:eastAsia="en-US"/>
    </w:rPr>
  </w:style>
  <w:style w:type="character" w:customStyle="1" w:styleId="TekstzonderopmaakChar">
    <w:name w:val="Tekst zonder opmaak Char"/>
    <w:basedOn w:val="Standaardalinea-lettertype"/>
    <w:link w:val="Tekstzonderopmaak"/>
    <w:uiPriority w:val="99"/>
    <w:semiHidden/>
    <w:rsid w:val="002A4181"/>
    <w:rPr>
      <w:rFonts w:ascii="Consolas" w:eastAsia="Times New Roman" w:hAnsi="Consolas" w:cs="Times New Roman"/>
      <w:szCs w:val="21"/>
      <w:lang w:val="nl-NL" w:eastAsia="en-US"/>
    </w:rPr>
  </w:style>
  <w:style w:type="character" w:styleId="Hyperlink">
    <w:name w:val="Hyperlink"/>
    <w:basedOn w:val="Standaardalinea-lettertype"/>
    <w:uiPriority w:val="99"/>
    <w:unhideWhenUsed/>
    <w:rsid w:val="002A4181"/>
    <w:rPr>
      <w:color w:val="005F61" w:themeColor="hyperlink"/>
      <w:u w:val="single"/>
    </w:rPr>
  </w:style>
  <w:style w:type="paragraph" w:styleId="Kopvaninhoudsopgave">
    <w:name w:val="TOC Heading"/>
    <w:basedOn w:val="Kop1"/>
    <w:next w:val="Standaard"/>
    <w:uiPriority w:val="39"/>
    <w:unhideWhenUsed/>
    <w:qFormat/>
    <w:rsid w:val="00251D09"/>
    <w:pPr>
      <w:spacing w:line="276" w:lineRule="auto"/>
      <w:outlineLvl w:val="9"/>
    </w:pPr>
    <w:rPr>
      <w:lang w:eastAsia="en-US"/>
    </w:rPr>
  </w:style>
  <w:style w:type="paragraph" w:styleId="Inhopg1">
    <w:name w:val="toc 1"/>
    <w:basedOn w:val="Standaard"/>
    <w:next w:val="Standaard"/>
    <w:autoRedefine/>
    <w:uiPriority w:val="39"/>
    <w:unhideWhenUsed/>
    <w:rsid w:val="00251D09"/>
    <w:pPr>
      <w:spacing w:after="100"/>
    </w:pPr>
  </w:style>
  <w:style w:type="paragraph" w:styleId="Inhopg2">
    <w:name w:val="toc 2"/>
    <w:basedOn w:val="Standaard"/>
    <w:next w:val="Standaard"/>
    <w:autoRedefine/>
    <w:uiPriority w:val="39"/>
    <w:unhideWhenUsed/>
    <w:rsid w:val="00251D09"/>
    <w:pPr>
      <w:spacing w:after="100"/>
      <w:ind w:left="240"/>
    </w:pPr>
  </w:style>
  <w:style w:type="paragraph" w:styleId="Inhopg3">
    <w:name w:val="toc 3"/>
    <w:basedOn w:val="Standaard"/>
    <w:next w:val="Standaard"/>
    <w:autoRedefine/>
    <w:uiPriority w:val="39"/>
    <w:unhideWhenUsed/>
    <w:rsid w:val="00251D09"/>
    <w:pPr>
      <w:spacing w:after="100"/>
      <w:ind w:left="480"/>
    </w:pPr>
  </w:style>
  <w:style w:type="character" w:customStyle="1" w:styleId="Kop2Char">
    <w:name w:val="Kop 2 Char"/>
    <w:basedOn w:val="Standaardalinea-lettertype"/>
    <w:link w:val="Kop2"/>
    <w:uiPriority w:val="9"/>
    <w:rsid w:val="00E14D2E"/>
    <w:rPr>
      <w:rFonts w:asciiTheme="majorHAnsi" w:eastAsiaTheme="majorEastAsia" w:hAnsiTheme="majorHAnsi" w:cstheme="majorBidi"/>
      <w:b/>
      <w:bCs/>
      <w:color w:val="41B6E6" w:themeColor="accent1"/>
      <w:sz w:val="26"/>
      <w:szCs w:val="26"/>
      <w:lang w:val="nl-NL"/>
    </w:rPr>
  </w:style>
  <w:style w:type="paragraph" w:customStyle="1" w:styleId="FreeForm">
    <w:name w:val="Free Form"/>
    <w:rsid w:val="00F25027"/>
    <w:rPr>
      <w:rFonts w:ascii="Times New Roman" w:eastAsia="ヒラギノ角ゴ Pro W3" w:hAnsi="Times New Roman" w:cs="Times New Roman"/>
      <w:color w:val="000000"/>
      <w:sz w:val="20"/>
      <w:szCs w:val="20"/>
      <w:lang w:val="nl-NL"/>
    </w:rPr>
  </w:style>
  <w:style w:type="table" w:styleId="Tabelraster">
    <w:name w:val="Table Grid"/>
    <w:basedOn w:val="Standaardtabel"/>
    <w:uiPriority w:val="59"/>
    <w:rsid w:val="0051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raster-accent2">
    <w:name w:val="Light Grid Accent 2"/>
    <w:basedOn w:val="Standaardtabel"/>
    <w:uiPriority w:val="62"/>
    <w:rsid w:val="005168A4"/>
    <w:tblPr>
      <w:tblStyleRowBandSize w:val="1"/>
      <w:tblStyleColBandSize w:val="1"/>
      <w:tblBorders>
        <w:top w:val="single" w:sz="8" w:space="0" w:color="509E2F" w:themeColor="accent2"/>
        <w:left w:val="single" w:sz="8" w:space="0" w:color="509E2F" w:themeColor="accent2"/>
        <w:bottom w:val="single" w:sz="8" w:space="0" w:color="509E2F" w:themeColor="accent2"/>
        <w:right w:val="single" w:sz="8" w:space="0" w:color="509E2F" w:themeColor="accent2"/>
        <w:insideH w:val="single" w:sz="8" w:space="0" w:color="509E2F" w:themeColor="accent2"/>
        <w:insideV w:val="single" w:sz="8" w:space="0" w:color="509E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E2F" w:themeColor="accent2"/>
          <w:left w:val="single" w:sz="8" w:space="0" w:color="509E2F" w:themeColor="accent2"/>
          <w:bottom w:val="single" w:sz="18" w:space="0" w:color="509E2F" w:themeColor="accent2"/>
          <w:right w:val="single" w:sz="8" w:space="0" w:color="509E2F" w:themeColor="accent2"/>
          <w:insideH w:val="nil"/>
          <w:insideV w:val="single" w:sz="8" w:space="0" w:color="509E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E2F" w:themeColor="accent2"/>
          <w:left w:val="single" w:sz="8" w:space="0" w:color="509E2F" w:themeColor="accent2"/>
          <w:bottom w:val="single" w:sz="8" w:space="0" w:color="509E2F" w:themeColor="accent2"/>
          <w:right w:val="single" w:sz="8" w:space="0" w:color="509E2F" w:themeColor="accent2"/>
          <w:insideH w:val="nil"/>
          <w:insideV w:val="single" w:sz="8" w:space="0" w:color="509E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E2F" w:themeColor="accent2"/>
          <w:left w:val="single" w:sz="8" w:space="0" w:color="509E2F" w:themeColor="accent2"/>
          <w:bottom w:val="single" w:sz="8" w:space="0" w:color="509E2F" w:themeColor="accent2"/>
          <w:right w:val="single" w:sz="8" w:space="0" w:color="509E2F" w:themeColor="accent2"/>
        </w:tcBorders>
      </w:tcPr>
    </w:tblStylePr>
    <w:tblStylePr w:type="band1Vert">
      <w:tblPr/>
      <w:tcPr>
        <w:tcBorders>
          <w:top w:val="single" w:sz="8" w:space="0" w:color="509E2F" w:themeColor="accent2"/>
          <w:left w:val="single" w:sz="8" w:space="0" w:color="509E2F" w:themeColor="accent2"/>
          <w:bottom w:val="single" w:sz="8" w:space="0" w:color="509E2F" w:themeColor="accent2"/>
          <w:right w:val="single" w:sz="8" w:space="0" w:color="509E2F" w:themeColor="accent2"/>
        </w:tcBorders>
        <w:shd w:val="clear" w:color="auto" w:fill="D0EDC4" w:themeFill="accent2" w:themeFillTint="3F"/>
      </w:tcPr>
    </w:tblStylePr>
    <w:tblStylePr w:type="band1Horz">
      <w:tblPr/>
      <w:tcPr>
        <w:tcBorders>
          <w:top w:val="single" w:sz="8" w:space="0" w:color="509E2F" w:themeColor="accent2"/>
          <w:left w:val="single" w:sz="8" w:space="0" w:color="509E2F" w:themeColor="accent2"/>
          <w:bottom w:val="single" w:sz="8" w:space="0" w:color="509E2F" w:themeColor="accent2"/>
          <w:right w:val="single" w:sz="8" w:space="0" w:color="509E2F" w:themeColor="accent2"/>
          <w:insideV w:val="single" w:sz="8" w:space="0" w:color="509E2F" w:themeColor="accent2"/>
        </w:tcBorders>
        <w:shd w:val="clear" w:color="auto" w:fill="D0EDC4" w:themeFill="accent2" w:themeFillTint="3F"/>
      </w:tcPr>
    </w:tblStylePr>
    <w:tblStylePr w:type="band2Horz">
      <w:tblPr/>
      <w:tcPr>
        <w:tcBorders>
          <w:top w:val="single" w:sz="8" w:space="0" w:color="509E2F" w:themeColor="accent2"/>
          <w:left w:val="single" w:sz="8" w:space="0" w:color="509E2F" w:themeColor="accent2"/>
          <w:bottom w:val="single" w:sz="8" w:space="0" w:color="509E2F" w:themeColor="accent2"/>
          <w:right w:val="single" w:sz="8" w:space="0" w:color="509E2F" w:themeColor="accent2"/>
          <w:insideV w:val="single" w:sz="8" w:space="0" w:color="509E2F" w:themeColor="accent2"/>
        </w:tcBorders>
      </w:tcPr>
    </w:tblStylePr>
  </w:style>
  <w:style w:type="character" w:customStyle="1" w:styleId="Kop3Char">
    <w:name w:val="Kop 3 Char"/>
    <w:basedOn w:val="Standaardalinea-lettertype"/>
    <w:link w:val="Kop3"/>
    <w:uiPriority w:val="9"/>
    <w:rsid w:val="007F7975"/>
    <w:rPr>
      <w:rFonts w:asciiTheme="majorHAnsi" w:eastAsiaTheme="majorEastAsia" w:hAnsiTheme="majorHAnsi" w:cstheme="majorBidi"/>
      <w:color w:val="116081" w:themeColor="accent1" w:themeShade="7F"/>
      <w:lang w:val="nl-NL"/>
    </w:rPr>
  </w:style>
  <w:style w:type="paragraph" w:customStyle="1" w:styleId="bodytext">
    <w:name w:val="bodytext"/>
    <w:basedOn w:val="Standaard"/>
    <w:rsid w:val="000D6CCF"/>
    <w:pPr>
      <w:spacing w:before="100" w:beforeAutospacing="1" w:after="100" w:afterAutospacing="1"/>
    </w:pPr>
    <w:rPr>
      <w:rFonts w:ascii="Times New Roman" w:eastAsia="Times New Roman" w:hAnsi="Times New Roman" w:cs="Times New Roman"/>
      <w:sz w:val="20"/>
      <w:szCs w:val="20"/>
    </w:rPr>
  </w:style>
  <w:style w:type="paragraph" w:styleId="Normaalweb">
    <w:name w:val="Normal (Web)"/>
    <w:basedOn w:val="Standaard"/>
    <w:uiPriority w:val="99"/>
    <w:unhideWhenUsed/>
    <w:rsid w:val="000D6CCF"/>
    <w:pPr>
      <w:spacing w:before="100" w:beforeAutospacing="1" w:after="100" w:afterAutospacing="1"/>
    </w:pPr>
    <w:rPr>
      <w:rFonts w:ascii="Times New Roman" w:eastAsia="Times New Roman" w:hAnsi="Times New Roman" w:cs="Times New Roman"/>
      <w:sz w:val="20"/>
      <w:szCs w:val="20"/>
    </w:rPr>
  </w:style>
  <w:style w:type="paragraph" w:styleId="Inhopg4">
    <w:name w:val="toc 4"/>
    <w:basedOn w:val="Standaard"/>
    <w:next w:val="Standaard"/>
    <w:autoRedefine/>
    <w:uiPriority w:val="39"/>
    <w:unhideWhenUsed/>
    <w:rsid w:val="002B2853"/>
    <w:pPr>
      <w:spacing w:after="100" w:line="259" w:lineRule="auto"/>
      <w:ind w:left="660"/>
    </w:pPr>
    <w:rPr>
      <w:rFonts w:asciiTheme="minorHAnsi" w:hAnsiTheme="minorHAnsi"/>
      <w:sz w:val="22"/>
      <w:szCs w:val="22"/>
    </w:rPr>
  </w:style>
  <w:style w:type="paragraph" w:styleId="Inhopg5">
    <w:name w:val="toc 5"/>
    <w:basedOn w:val="Standaard"/>
    <w:next w:val="Standaard"/>
    <w:autoRedefine/>
    <w:uiPriority w:val="39"/>
    <w:unhideWhenUsed/>
    <w:rsid w:val="002B2853"/>
    <w:pPr>
      <w:spacing w:after="100" w:line="259" w:lineRule="auto"/>
      <w:ind w:left="880"/>
    </w:pPr>
    <w:rPr>
      <w:rFonts w:asciiTheme="minorHAnsi" w:hAnsiTheme="minorHAnsi"/>
      <w:sz w:val="22"/>
      <w:szCs w:val="22"/>
    </w:rPr>
  </w:style>
  <w:style w:type="paragraph" w:styleId="Inhopg6">
    <w:name w:val="toc 6"/>
    <w:basedOn w:val="Standaard"/>
    <w:next w:val="Standaard"/>
    <w:autoRedefine/>
    <w:uiPriority w:val="39"/>
    <w:unhideWhenUsed/>
    <w:rsid w:val="002B2853"/>
    <w:pPr>
      <w:spacing w:after="100" w:line="259" w:lineRule="auto"/>
      <w:ind w:left="1100"/>
    </w:pPr>
    <w:rPr>
      <w:rFonts w:asciiTheme="minorHAnsi" w:hAnsiTheme="minorHAnsi"/>
      <w:sz w:val="22"/>
      <w:szCs w:val="22"/>
    </w:rPr>
  </w:style>
  <w:style w:type="paragraph" w:styleId="Inhopg7">
    <w:name w:val="toc 7"/>
    <w:basedOn w:val="Standaard"/>
    <w:next w:val="Standaard"/>
    <w:autoRedefine/>
    <w:uiPriority w:val="39"/>
    <w:unhideWhenUsed/>
    <w:rsid w:val="002B2853"/>
    <w:pPr>
      <w:spacing w:after="100" w:line="259" w:lineRule="auto"/>
      <w:ind w:left="1320"/>
    </w:pPr>
    <w:rPr>
      <w:rFonts w:asciiTheme="minorHAnsi" w:hAnsiTheme="minorHAnsi"/>
      <w:sz w:val="22"/>
      <w:szCs w:val="22"/>
    </w:rPr>
  </w:style>
  <w:style w:type="paragraph" w:styleId="Inhopg8">
    <w:name w:val="toc 8"/>
    <w:basedOn w:val="Standaard"/>
    <w:next w:val="Standaard"/>
    <w:autoRedefine/>
    <w:uiPriority w:val="39"/>
    <w:unhideWhenUsed/>
    <w:rsid w:val="002B2853"/>
    <w:pPr>
      <w:spacing w:after="100" w:line="259" w:lineRule="auto"/>
      <w:ind w:left="1540"/>
    </w:pPr>
    <w:rPr>
      <w:rFonts w:asciiTheme="minorHAnsi" w:hAnsiTheme="minorHAnsi"/>
      <w:sz w:val="22"/>
      <w:szCs w:val="22"/>
    </w:rPr>
  </w:style>
  <w:style w:type="paragraph" w:styleId="Inhopg9">
    <w:name w:val="toc 9"/>
    <w:basedOn w:val="Standaard"/>
    <w:next w:val="Standaard"/>
    <w:autoRedefine/>
    <w:uiPriority w:val="39"/>
    <w:unhideWhenUsed/>
    <w:rsid w:val="002B2853"/>
    <w:pPr>
      <w:spacing w:after="100" w:line="259" w:lineRule="auto"/>
      <w:ind w:left="1760"/>
    </w:pPr>
    <w:rPr>
      <w:rFonts w:asciiTheme="minorHAnsi" w:hAnsiTheme="minorHAnsi"/>
      <w:sz w:val="22"/>
      <w:szCs w:val="22"/>
    </w:rPr>
  </w:style>
  <w:style w:type="paragraph" w:customStyle="1" w:styleId="xmsonormal">
    <w:name w:val="x_msonormal"/>
    <w:basedOn w:val="Standaard"/>
    <w:rsid w:val="007E62C3"/>
    <w:pPr>
      <w:spacing w:before="100" w:beforeAutospacing="1" w:after="100" w:afterAutospacing="1"/>
    </w:pPr>
    <w:rPr>
      <w:rFonts w:ascii="Times New Roman" w:eastAsia="Times New Roman" w:hAnsi="Times New Roman" w:cs="Times New Roman"/>
    </w:rPr>
  </w:style>
  <w:style w:type="paragraph" w:customStyle="1" w:styleId="HoofdtekstA">
    <w:name w:val="Hoofdtekst A"/>
    <w:basedOn w:val="Standaard"/>
    <w:rsid w:val="005A61DD"/>
    <w:rPr>
      <w:rFonts w:ascii="Helvetica" w:eastAsia="Calibri" w:hAnsi="Helvetica" w:cs="Helvetica"/>
      <w:color w:val="000000"/>
      <w:sz w:val="22"/>
      <w:szCs w:val="22"/>
    </w:rPr>
  </w:style>
  <w:style w:type="character" w:styleId="GevolgdeHyperlink">
    <w:name w:val="FollowedHyperlink"/>
    <w:basedOn w:val="Standaardalinea-lettertype"/>
    <w:uiPriority w:val="99"/>
    <w:semiHidden/>
    <w:unhideWhenUsed/>
    <w:rsid w:val="0036038F"/>
    <w:rPr>
      <w:color w:val="005F61" w:themeColor="followedHyperlink"/>
      <w:u w:val="single"/>
    </w:rPr>
  </w:style>
  <w:style w:type="numbering" w:customStyle="1" w:styleId="Gemporteerdestijl1">
    <w:name w:val="Geïmporteerde stijl 1"/>
    <w:rsid w:val="00340DD0"/>
    <w:pPr>
      <w:numPr>
        <w:numId w:val="42"/>
      </w:numPr>
    </w:pPr>
  </w:style>
  <w:style w:type="numbering" w:customStyle="1" w:styleId="Gemporteerdestijl2">
    <w:name w:val="Geïmporteerde stijl 2"/>
    <w:rsid w:val="00340DD0"/>
    <w:pPr>
      <w:numPr>
        <w:numId w:val="44"/>
      </w:numPr>
    </w:pPr>
  </w:style>
  <w:style w:type="character" w:customStyle="1" w:styleId="Hyperlink0">
    <w:name w:val="Hyperlink.0"/>
    <w:basedOn w:val="Hyperlink"/>
    <w:rsid w:val="00340DD0"/>
    <w:rPr>
      <w:color w:val="0000FF"/>
      <w:u w:val="single" w:color="0000FF"/>
    </w:rPr>
  </w:style>
  <w:style w:type="character" w:customStyle="1" w:styleId="Geen">
    <w:name w:val="Geen"/>
    <w:rsid w:val="00340DD0"/>
  </w:style>
  <w:style w:type="character" w:customStyle="1" w:styleId="Hyperlink1">
    <w:name w:val="Hyperlink.1"/>
    <w:basedOn w:val="Geen"/>
    <w:rsid w:val="00340DD0"/>
    <w:rPr>
      <w:rFonts w:ascii="Calibri" w:eastAsia="Calibri" w:hAnsi="Calibri" w:cs="Calibri"/>
      <w:sz w:val="22"/>
      <w:szCs w:val="22"/>
    </w:rPr>
  </w:style>
  <w:style w:type="numbering" w:customStyle="1" w:styleId="Gemporteerdestijl3">
    <w:name w:val="Geïmporteerde stijl 3"/>
    <w:rsid w:val="00340DD0"/>
    <w:pPr>
      <w:numPr>
        <w:numId w:val="46"/>
      </w:numPr>
    </w:pPr>
  </w:style>
  <w:style w:type="numbering" w:customStyle="1" w:styleId="Gemporteerdestijl4">
    <w:name w:val="Geïmporteerde stijl 4"/>
    <w:rsid w:val="00340DD0"/>
    <w:pPr>
      <w:numPr>
        <w:numId w:val="48"/>
      </w:numPr>
    </w:pPr>
  </w:style>
  <w:style w:type="character" w:customStyle="1" w:styleId="Hyperlink2">
    <w:name w:val="Hyperlink.2"/>
    <w:basedOn w:val="Hyperlink0"/>
    <w:rsid w:val="00340DD0"/>
    <w:rPr>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0588">
      <w:bodyDiv w:val="1"/>
      <w:marLeft w:val="0"/>
      <w:marRight w:val="0"/>
      <w:marTop w:val="0"/>
      <w:marBottom w:val="0"/>
      <w:divBdr>
        <w:top w:val="none" w:sz="0" w:space="0" w:color="auto"/>
        <w:left w:val="none" w:sz="0" w:space="0" w:color="auto"/>
        <w:bottom w:val="none" w:sz="0" w:space="0" w:color="auto"/>
        <w:right w:val="none" w:sz="0" w:space="0" w:color="auto"/>
      </w:divBdr>
    </w:div>
    <w:div w:id="763766061">
      <w:bodyDiv w:val="1"/>
      <w:marLeft w:val="0"/>
      <w:marRight w:val="0"/>
      <w:marTop w:val="0"/>
      <w:marBottom w:val="0"/>
      <w:divBdr>
        <w:top w:val="none" w:sz="0" w:space="0" w:color="auto"/>
        <w:left w:val="none" w:sz="0" w:space="0" w:color="auto"/>
        <w:bottom w:val="none" w:sz="0" w:space="0" w:color="auto"/>
        <w:right w:val="none" w:sz="0" w:space="0" w:color="auto"/>
      </w:divBdr>
    </w:div>
    <w:div w:id="1882740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CDA">
      <a:dk1>
        <a:srgbClr val="005F61"/>
      </a:dk1>
      <a:lt1>
        <a:sysClr val="window" lastClr="FFFFFF"/>
      </a:lt1>
      <a:dk2>
        <a:srgbClr val="007B5F"/>
      </a:dk2>
      <a:lt2>
        <a:srgbClr val="85B09A"/>
      </a:lt2>
      <a:accent1>
        <a:srgbClr val="41B6E6"/>
      </a:accent1>
      <a:accent2>
        <a:srgbClr val="509E2F"/>
      </a:accent2>
      <a:accent3>
        <a:srgbClr val="009639"/>
      </a:accent3>
      <a:accent4>
        <a:srgbClr val="84BD00"/>
      </a:accent4>
      <a:accent5>
        <a:srgbClr val="B7DD79"/>
      </a:accent5>
      <a:accent6>
        <a:srgbClr val="651D32"/>
      </a:accent6>
      <a:hlink>
        <a:srgbClr val="005F61"/>
      </a:hlink>
      <a:folHlink>
        <a:srgbClr val="005F61"/>
      </a:folHlink>
    </a:clrScheme>
    <a:fontScheme name="CDA">
      <a:majorFont>
        <a:latin typeface="Georgia"/>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B3935-3424-486A-BDD1-6583DEEF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1570861B</Template>
  <TotalTime>1</TotalTime>
  <Pages>4</Pages>
  <Words>1353</Words>
  <Characters>7446</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van Hal</dc:creator>
  <cp:lastModifiedBy>Brink van den B.</cp:lastModifiedBy>
  <cp:revision>2</cp:revision>
  <cp:lastPrinted>2017-01-10T13:10:00Z</cp:lastPrinted>
  <dcterms:created xsi:type="dcterms:W3CDTF">2017-01-10T14:13:00Z</dcterms:created>
  <dcterms:modified xsi:type="dcterms:W3CDTF">2017-01-10T14:13:00Z</dcterms:modified>
</cp:coreProperties>
</file>