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8D" w:rsidRPr="00347BC4" w:rsidRDefault="0090788D" w:rsidP="00F5130D">
      <w:pPr>
        <w:spacing w:after="0" w:line="240" w:lineRule="auto"/>
        <w:rPr>
          <w:b/>
          <w:sz w:val="28"/>
          <w:szCs w:val="28"/>
          <w:u w:val="single"/>
        </w:rPr>
      </w:pPr>
      <w:r w:rsidRPr="00347BC4">
        <w:rPr>
          <w:b/>
          <w:sz w:val="28"/>
          <w:szCs w:val="28"/>
          <w:u w:val="single"/>
        </w:rPr>
        <w:t>Nederland Verdient Bet</w:t>
      </w:r>
      <w:r>
        <w:rPr>
          <w:b/>
          <w:sz w:val="28"/>
          <w:szCs w:val="28"/>
          <w:u w:val="single"/>
        </w:rPr>
        <w:t>er : naar een Duurzame Economie</w:t>
      </w:r>
    </w:p>
    <w:p w:rsidR="0090788D" w:rsidRPr="0028372F" w:rsidRDefault="0090788D" w:rsidP="00F228AD">
      <w:pPr>
        <w:spacing w:after="0" w:line="240" w:lineRule="auto"/>
        <w:rPr>
          <w:b/>
          <w:sz w:val="18"/>
          <w:szCs w:val="18"/>
        </w:rPr>
      </w:pPr>
      <w:r>
        <w:rPr>
          <w:b/>
          <w:sz w:val="8"/>
          <w:szCs w:val="8"/>
        </w:rPr>
        <w:tab/>
      </w:r>
      <w:r>
        <w:rPr>
          <w:b/>
          <w:sz w:val="8"/>
          <w:szCs w:val="8"/>
        </w:rPr>
        <w:tab/>
      </w:r>
      <w:r>
        <w:rPr>
          <w:b/>
          <w:sz w:val="8"/>
          <w:szCs w:val="8"/>
        </w:rPr>
        <w:tab/>
      </w:r>
      <w:r>
        <w:rPr>
          <w:b/>
          <w:sz w:val="8"/>
          <w:szCs w:val="8"/>
        </w:rPr>
        <w:tab/>
      </w:r>
      <w:r>
        <w:rPr>
          <w:b/>
          <w:sz w:val="8"/>
          <w:szCs w:val="8"/>
        </w:rPr>
        <w:tab/>
      </w:r>
      <w:r>
        <w:rPr>
          <w:b/>
          <w:sz w:val="8"/>
          <w:szCs w:val="8"/>
        </w:rPr>
        <w:tab/>
      </w:r>
      <w:r>
        <w:rPr>
          <w:b/>
          <w:sz w:val="8"/>
          <w:szCs w:val="8"/>
        </w:rPr>
        <w:tab/>
      </w:r>
      <w:r>
        <w:rPr>
          <w:b/>
          <w:sz w:val="8"/>
          <w:szCs w:val="8"/>
        </w:rPr>
        <w:tab/>
      </w:r>
      <w:r w:rsidRPr="0028372F">
        <w:rPr>
          <w:b/>
          <w:sz w:val="18"/>
          <w:szCs w:val="18"/>
        </w:rPr>
        <w:t xml:space="preserve">DoPP-werkgroep Duurzame Econmie,    </w:t>
      </w:r>
      <w:r>
        <w:rPr>
          <w:b/>
          <w:sz w:val="18"/>
          <w:szCs w:val="18"/>
        </w:rPr>
        <w:t>maart</w:t>
      </w:r>
      <w:r w:rsidRPr="0028372F">
        <w:rPr>
          <w:b/>
          <w:sz w:val="18"/>
          <w:szCs w:val="18"/>
        </w:rPr>
        <w:t xml:space="preserve"> 2013</w:t>
      </w:r>
    </w:p>
    <w:p w:rsidR="0090788D" w:rsidRPr="00CD618F" w:rsidRDefault="0090788D" w:rsidP="00F5130D">
      <w:pPr>
        <w:spacing w:after="120" w:line="240" w:lineRule="auto"/>
        <w:rPr>
          <w:b/>
          <w:sz w:val="24"/>
          <w:szCs w:val="24"/>
        </w:rPr>
      </w:pPr>
      <w:r w:rsidRPr="00CD618F">
        <w:rPr>
          <w:b/>
          <w:sz w:val="24"/>
          <w:szCs w:val="24"/>
        </w:rPr>
        <w:t>Huidig Perspectief: deze economie is niet houdbaar.</w:t>
      </w:r>
    </w:p>
    <w:p w:rsidR="0090788D" w:rsidRPr="00541D82" w:rsidRDefault="0090788D" w:rsidP="00F5130D">
      <w:pPr>
        <w:spacing w:after="0" w:line="240" w:lineRule="auto"/>
        <w:rPr>
          <w:sz w:val="20"/>
          <w:szCs w:val="20"/>
        </w:rPr>
      </w:pPr>
      <w:r w:rsidRPr="00541D82">
        <w:rPr>
          <w:sz w:val="20"/>
          <w:szCs w:val="20"/>
        </w:rPr>
        <w:t xml:space="preserve">Nederland is rijk en veelal gelukkig: op de indicatoren van welvaart en welzijn scoren we </w:t>
      </w:r>
      <w:r>
        <w:rPr>
          <w:sz w:val="20"/>
          <w:szCs w:val="20"/>
        </w:rPr>
        <w:t>hoog</w:t>
      </w:r>
      <w:r w:rsidRPr="00541D82">
        <w:rPr>
          <w:sz w:val="20"/>
          <w:szCs w:val="20"/>
        </w:rPr>
        <w:t xml:space="preserve">. </w:t>
      </w:r>
      <w:r>
        <w:rPr>
          <w:sz w:val="20"/>
          <w:szCs w:val="20"/>
        </w:rPr>
        <w:t>En v</w:t>
      </w:r>
      <w:r w:rsidRPr="00541D82">
        <w:rPr>
          <w:sz w:val="20"/>
          <w:szCs w:val="20"/>
        </w:rPr>
        <w:t xml:space="preserve">elen zien de huidige economische crisis </w:t>
      </w:r>
      <w:r>
        <w:rPr>
          <w:sz w:val="20"/>
          <w:szCs w:val="20"/>
        </w:rPr>
        <w:t xml:space="preserve">nog </w:t>
      </w:r>
      <w:r w:rsidRPr="00541D82">
        <w:rPr>
          <w:sz w:val="20"/>
          <w:szCs w:val="20"/>
        </w:rPr>
        <w:t xml:space="preserve">als een tijdelijke inzinking. </w:t>
      </w:r>
      <w:r>
        <w:rPr>
          <w:sz w:val="20"/>
          <w:szCs w:val="20"/>
        </w:rPr>
        <w:t>Daarna kunnen we weer doorgaan ‘as usual’.</w:t>
      </w:r>
    </w:p>
    <w:p w:rsidR="0090788D" w:rsidRDefault="0090788D" w:rsidP="00F5130D">
      <w:pPr>
        <w:spacing w:after="0" w:line="240" w:lineRule="auto"/>
        <w:rPr>
          <w:sz w:val="20"/>
          <w:szCs w:val="20"/>
        </w:rPr>
      </w:pPr>
      <w:r w:rsidRPr="00541D82">
        <w:rPr>
          <w:sz w:val="20"/>
          <w:szCs w:val="20"/>
        </w:rPr>
        <w:t>Echte</w:t>
      </w:r>
      <w:r>
        <w:rPr>
          <w:sz w:val="20"/>
          <w:szCs w:val="20"/>
        </w:rPr>
        <w:t xml:space="preserve">r, als we kijken naar de </w:t>
      </w:r>
      <w:r w:rsidRPr="00541D82">
        <w:rPr>
          <w:sz w:val="20"/>
          <w:szCs w:val="20"/>
        </w:rPr>
        <w:t>onder</w:t>
      </w:r>
      <w:r>
        <w:rPr>
          <w:sz w:val="20"/>
          <w:szCs w:val="20"/>
        </w:rPr>
        <w:t>liggende ontwikkelingen dreigen</w:t>
      </w:r>
      <w:r w:rsidRPr="00541D82">
        <w:rPr>
          <w:sz w:val="20"/>
          <w:szCs w:val="20"/>
        </w:rPr>
        <w:t xml:space="preserve"> onze kinderen slechter af </w:t>
      </w:r>
      <w:r>
        <w:rPr>
          <w:sz w:val="20"/>
          <w:szCs w:val="20"/>
        </w:rPr>
        <w:t xml:space="preserve">te </w:t>
      </w:r>
      <w:r w:rsidRPr="00541D82">
        <w:rPr>
          <w:sz w:val="20"/>
          <w:szCs w:val="20"/>
        </w:rPr>
        <w:t>zullen zijn</w:t>
      </w:r>
      <w:r>
        <w:rPr>
          <w:sz w:val="20"/>
          <w:szCs w:val="20"/>
        </w:rPr>
        <w:t xml:space="preserve"> dan</w:t>
      </w:r>
      <w:r w:rsidRPr="00541D82">
        <w:rPr>
          <w:sz w:val="20"/>
          <w:szCs w:val="20"/>
        </w:rPr>
        <w:t xml:space="preserve"> wij. </w:t>
      </w:r>
      <w:r>
        <w:rPr>
          <w:sz w:val="20"/>
          <w:szCs w:val="20"/>
        </w:rPr>
        <w:t>Juist</w:t>
      </w:r>
      <w:r w:rsidRPr="00541D82">
        <w:rPr>
          <w:sz w:val="20"/>
          <w:szCs w:val="20"/>
        </w:rPr>
        <w:t xml:space="preserve"> ALS we doorgaan met de huidige </w:t>
      </w:r>
      <w:r>
        <w:rPr>
          <w:sz w:val="20"/>
          <w:szCs w:val="20"/>
        </w:rPr>
        <w:t>inrichting van de economie</w:t>
      </w:r>
      <w:r w:rsidRPr="00541D82">
        <w:rPr>
          <w:sz w:val="20"/>
          <w:szCs w:val="20"/>
        </w:rPr>
        <w:t xml:space="preserve">. </w:t>
      </w:r>
      <w:r>
        <w:rPr>
          <w:sz w:val="20"/>
          <w:szCs w:val="20"/>
        </w:rPr>
        <w:t xml:space="preserve">We verbruiken immers meer dan onze planeet blijvend kan opbrengen. </w:t>
      </w:r>
      <w:r w:rsidRPr="00541D82">
        <w:rPr>
          <w:sz w:val="20"/>
          <w:szCs w:val="20"/>
        </w:rPr>
        <w:t>Dus onze huidige manier va</w:t>
      </w:r>
      <w:r>
        <w:rPr>
          <w:sz w:val="20"/>
          <w:szCs w:val="20"/>
        </w:rPr>
        <w:t xml:space="preserve">n leven, onze economie, is  niet </w:t>
      </w:r>
      <w:r w:rsidRPr="00541D82">
        <w:rPr>
          <w:sz w:val="20"/>
          <w:szCs w:val="20"/>
        </w:rPr>
        <w:t xml:space="preserve">duurzaam in de betekenis van houdbaar, "nu en </w:t>
      </w:r>
      <w:r>
        <w:rPr>
          <w:sz w:val="20"/>
          <w:szCs w:val="20"/>
        </w:rPr>
        <w:t>later</w:t>
      </w:r>
      <w:r w:rsidRPr="00541D82">
        <w:rPr>
          <w:sz w:val="20"/>
          <w:szCs w:val="20"/>
        </w:rPr>
        <w:t>, voor allen".</w:t>
      </w:r>
    </w:p>
    <w:p w:rsidR="0090788D" w:rsidRPr="0028372F" w:rsidRDefault="0090788D" w:rsidP="00F5130D">
      <w:pPr>
        <w:spacing w:after="0" w:line="240" w:lineRule="auto"/>
        <w:rPr>
          <w:sz w:val="12"/>
          <w:szCs w:val="12"/>
        </w:rPr>
      </w:pPr>
    </w:p>
    <w:p w:rsidR="0090788D" w:rsidRPr="00541D82" w:rsidRDefault="0090788D" w:rsidP="00F5130D">
      <w:pPr>
        <w:spacing w:after="0" w:line="240" w:lineRule="auto"/>
        <w:rPr>
          <w:sz w:val="20"/>
          <w:szCs w:val="20"/>
        </w:rPr>
      </w:pPr>
      <w:r w:rsidRPr="00541D82">
        <w:rPr>
          <w:sz w:val="20"/>
          <w:szCs w:val="20"/>
        </w:rPr>
        <w:t>Of</w:t>
      </w:r>
      <w:r>
        <w:rPr>
          <w:sz w:val="20"/>
          <w:szCs w:val="20"/>
        </w:rPr>
        <w:t xml:space="preserve"> je nu kijkt met sociale</w:t>
      </w:r>
      <w:r w:rsidRPr="00541D82">
        <w:rPr>
          <w:sz w:val="20"/>
          <w:szCs w:val="20"/>
        </w:rPr>
        <w:t xml:space="preserve"> of </w:t>
      </w:r>
      <w:r>
        <w:rPr>
          <w:sz w:val="20"/>
          <w:szCs w:val="20"/>
        </w:rPr>
        <w:t>liberal</w:t>
      </w:r>
      <w:r w:rsidRPr="00541D82">
        <w:rPr>
          <w:sz w:val="20"/>
          <w:szCs w:val="20"/>
        </w:rPr>
        <w:t>e</w:t>
      </w:r>
      <w:r>
        <w:rPr>
          <w:sz w:val="20"/>
          <w:szCs w:val="20"/>
        </w:rPr>
        <w:t xml:space="preserve"> blik</w:t>
      </w:r>
      <w:r w:rsidRPr="00541D82">
        <w:rPr>
          <w:sz w:val="20"/>
          <w:szCs w:val="20"/>
        </w:rPr>
        <w:t>, vanuit milieu- of f</w:t>
      </w:r>
      <w:r>
        <w:rPr>
          <w:sz w:val="20"/>
          <w:szCs w:val="20"/>
        </w:rPr>
        <w:t xml:space="preserve">inancieel oogpunt: we handelen in strijd met onze eigen principes en onze verantwoordelijkheid. </w:t>
      </w:r>
      <w:r w:rsidRPr="00541D82">
        <w:rPr>
          <w:sz w:val="20"/>
          <w:szCs w:val="20"/>
        </w:rPr>
        <w:t>Daarom zien wij vanuit elke politieke overtuiging de noodzaak om te veranderen naar een economie die wel houdbaar is. Onze medeburgers en onze kinderen verdienen het</w:t>
      </w:r>
      <w:r>
        <w:rPr>
          <w:sz w:val="20"/>
          <w:szCs w:val="20"/>
        </w:rPr>
        <w:t>!</w:t>
      </w:r>
      <w:r w:rsidRPr="00541D82">
        <w:rPr>
          <w:sz w:val="20"/>
          <w:szCs w:val="20"/>
        </w:rPr>
        <w:t xml:space="preserve"> </w:t>
      </w:r>
    </w:p>
    <w:p w:rsidR="0090788D" w:rsidRPr="0028372F" w:rsidRDefault="0090788D" w:rsidP="00F5130D">
      <w:pPr>
        <w:spacing w:after="0" w:line="240" w:lineRule="auto"/>
        <w:rPr>
          <w:sz w:val="12"/>
          <w:szCs w:val="12"/>
        </w:rPr>
      </w:pPr>
    </w:p>
    <w:p w:rsidR="0090788D" w:rsidRPr="001A74AA" w:rsidRDefault="0090788D" w:rsidP="001A74AA">
      <w:pPr>
        <w:spacing w:after="0" w:line="240" w:lineRule="auto"/>
        <w:rPr>
          <w:sz w:val="20"/>
          <w:szCs w:val="20"/>
        </w:rPr>
      </w:pPr>
      <w:r w:rsidRPr="001A74AA">
        <w:rPr>
          <w:sz w:val="20"/>
          <w:szCs w:val="20"/>
        </w:rPr>
        <w:t>Met dit app</w:t>
      </w:r>
      <w:r w:rsidRPr="001A74AA">
        <w:rPr>
          <w:rFonts w:cs="Calibri"/>
          <w:sz w:val="20"/>
          <w:szCs w:val="20"/>
        </w:rPr>
        <w:t>è</w:t>
      </w:r>
      <w:r w:rsidRPr="001A74AA">
        <w:rPr>
          <w:sz w:val="20"/>
          <w:szCs w:val="20"/>
        </w:rPr>
        <w:t xml:space="preserve">l wil het Duurzaamheidsoverleg Politieke Partijen de leden van het parlement oproepen om zich in te zetten voor de duurzame economie. We geven aan waarom deze verandering nodig en urgent is. Daarna beschrijven we de nieuwe paradigma’s die bij deze transitie horen en die ook </w:t>
      </w:r>
      <w:r>
        <w:rPr>
          <w:sz w:val="20"/>
          <w:szCs w:val="20"/>
        </w:rPr>
        <w:t>kunnen inspireren</w:t>
      </w:r>
      <w:r w:rsidRPr="001A74AA">
        <w:rPr>
          <w:sz w:val="20"/>
          <w:szCs w:val="20"/>
        </w:rPr>
        <w:t>. Tot slot geven we een aantal concrete suggesties voor duurzaam beleid. We richten ons hierbij primair op wat Nederland kan doen. Natuurlijk zal ook veel in internationaal verband moeten worden vormgegeven.</w:t>
      </w:r>
    </w:p>
    <w:p w:rsidR="0090788D" w:rsidRDefault="0090788D" w:rsidP="001A74AA">
      <w:pPr>
        <w:spacing w:before="120" w:after="0" w:line="240" w:lineRule="auto"/>
        <w:rPr>
          <w:sz w:val="20"/>
          <w:szCs w:val="20"/>
        </w:rPr>
      </w:pPr>
      <w:r w:rsidRPr="00541D82">
        <w:rPr>
          <w:sz w:val="20"/>
          <w:szCs w:val="20"/>
        </w:rPr>
        <w:t>We vragen uw steun en inzet als volksvertegenwoordiger voo</w:t>
      </w:r>
      <w:r>
        <w:rPr>
          <w:sz w:val="20"/>
          <w:szCs w:val="20"/>
        </w:rPr>
        <w:t>r een betere, Duurzame Economie !</w:t>
      </w:r>
    </w:p>
    <w:p w:rsidR="0090788D" w:rsidRPr="001A74AA" w:rsidRDefault="0090788D" w:rsidP="001A74AA">
      <w:pPr>
        <w:spacing w:after="0" w:line="240" w:lineRule="auto"/>
        <w:rPr>
          <w:sz w:val="16"/>
          <w:szCs w:val="16"/>
        </w:rPr>
      </w:pPr>
    </w:p>
    <w:p w:rsidR="0090788D" w:rsidRPr="001A74AA" w:rsidRDefault="0090788D" w:rsidP="001A74AA">
      <w:pPr>
        <w:spacing w:after="0" w:line="240" w:lineRule="auto"/>
        <w:rPr>
          <w:sz w:val="16"/>
          <w:szCs w:val="16"/>
        </w:rPr>
      </w:pPr>
    </w:p>
    <w:p w:rsidR="0090788D" w:rsidRPr="00774458" w:rsidRDefault="0090788D" w:rsidP="00F5130D">
      <w:pPr>
        <w:spacing w:after="120" w:line="240" w:lineRule="auto"/>
        <w:rPr>
          <w:b/>
          <w:sz w:val="24"/>
          <w:szCs w:val="24"/>
        </w:rPr>
      </w:pPr>
      <w:r w:rsidRPr="00774458">
        <w:rPr>
          <w:b/>
          <w:sz w:val="24"/>
          <w:szCs w:val="24"/>
        </w:rPr>
        <w:t xml:space="preserve">People </w:t>
      </w:r>
      <w:r>
        <w:rPr>
          <w:b/>
          <w:sz w:val="24"/>
          <w:szCs w:val="24"/>
        </w:rPr>
        <w:t>-</w:t>
      </w:r>
      <w:r w:rsidRPr="00774458">
        <w:rPr>
          <w:b/>
          <w:sz w:val="24"/>
          <w:szCs w:val="24"/>
        </w:rPr>
        <w:t xml:space="preserve"> planet </w:t>
      </w:r>
      <w:r>
        <w:rPr>
          <w:b/>
          <w:sz w:val="24"/>
          <w:szCs w:val="24"/>
        </w:rPr>
        <w:t>-</w:t>
      </w:r>
      <w:r w:rsidRPr="00774458">
        <w:rPr>
          <w:b/>
          <w:sz w:val="24"/>
          <w:szCs w:val="24"/>
        </w:rPr>
        <w:t xml:space="preserve"> profit: het moet anders</w:t>
      </w:r>
    </w:p>
    <w:p w:rsidR="0090788D" w:rsidRDefault="0090788D" w:rsidP="00F5130D">
      <w:pPr>
        <w:spacing w:after="120" w:line="240" w:lineRule="auto"/>
        <w:rPr>
          <w:sz w:val="20"/>
          <w:szCs w:val="20"/>
        </w:rPr>
      </w:pPr>
      <w:r>
        <w:rPr>
          <w:sz w:val="20"/>
          <w:szCs w:val="20"/>
        </w:rPr>
        <w:t xml:space="preserve">Een eigen Nederlands voorbeeld van onduurzaam omgaan met natuurlijke rijkdom (‘planet’) is hoe onze welvaart decennia lang </w:t>
      </w:r>
      <w:r w:rsidRPr="00FB4B59">
        <w:rPr>
          <w:sz w:val="20"/>
          <w:szCs w:val="20"/>
        </w:rPr>
        <w:t>is op</w:t>
      </w:r>
      <w:r>
        <w:rPr>
          <w:sz w:val="20"/>
          <w:szCs w:val="20"/>
        </w:rPr>
        <w:t xml:space="preserve">gestuwd door de opbrengsten van </w:t>
      </w:r>
      <w:r w:rsidRPr="00FB4B59">
        <w:rPr>
          <w:sz w:val="20"/>
          <w:szCs w:val="20"/>
        </w:rPr>
        <w:t>aardgas</w:t>
      </w:r>
      <w:r>
        <w:rPr>
          <w:sz w:val="20"/>
          <w:szCs w:val="20"/>
        </w:rPr>
        <w:t xml:space="preserve"> uit eigen bodem</w:t>
      </w:r>
      <w:r w:rsidRPr="00FB4B59">
        <w:rPr>
          <w:sz w:val="20"/>
          <w:szCs w:val="20"/>
        </w:rPr>
        <w:t xml:space="preserve">. In tegenstelling tot een land als Noorwegen hebben we deze "bonus" niet opgespaard en geinvesteerd, maar grotendeels geconsumeerd. </w:t>
      </w:r>
    </w:p>
    <w:p w:rsidR="0090788D" w:rsidRDefault="0090788D" w:rsidP="00F5130D">
      <w:pPr>
        <w:spacing w:after="120" w:line="240" w:lineRule="auto"/>
        <w:rPr>
          <w:sz w:val="20"/>
          <w:szCs w:val="20"/>
        </w:rPr>
      </w:pPr>
      <w:r>
        <w:rPr>
          <w:sz w:val="20"/>
          <w:szCs w:val="20"/>
        </w:rPr>
        <w:t xml:space="preserve">Op financieel gebied (‘profit’) zijn onze </w:t>
      </w:r>
      <w:r w:rsidRPr="00FB4B59">
        <w:rPr>
          <w:sz w:val="20"/>
          <w:szCs w:val="20"/>
        </w:rPr>
        <w:t>consumptieve bestedingen de afgelop</w:t>
      </w:r>
      <w:r>
        <w:rPr>
          <w:sz w:val="20"/>
          <w:szCs w:val="20"/>
        </w:rPr>
        <w:t>en 20 jaar gebouwd op krediet. H</w:t>
      </w:r>
      <w:r w:rsidRPr="00FB4B59">
        <w:rPr>
          <w:sz w:val="20"/>
          <w:szCs w:val="20"/>
        </w:rPr>
        <w:t xml:space="preserve">et totaal van </w:t>
      </w:r>
      <w:r>
        <w:rPr>
          <w:sz w:val="20"/>
          <w:szCs w:val="20"/>
        </w:rPr>
        <w:t xml:space="preserve">onze </w:t>
      </w:r>
      <w:r w:rsidRPr="00FB4B59">
        <w:rPr>
          <w:sz w:val="20"/>
          <w:szCs w:val="20"/>
        </w:rPr>
        <w:t xml:space="preserve">schulden is nu 3 keer ons nationale inkomen. </w:t>
      </w:r>
      <w:r>
        <w:rPr>
          <w:sz w:val="20"/>
          <w:szCs w:val="20"/>
        </w:rPr>
        <w:t>Mede g</w:t>
      </w:r>
      <w:r w:rsidRPr="00FB4B59">
        <w:rPr>
          <w:sz w:val="20"/>
          <w:szCs w:val="20"/>
        </w:rPr>
        <w:t xml:space="preserve">ezien </w:t>
      </w:r>
      <w:r>
        <w:rPr>
          <w:sz w:val="20"/>
          <w:szCs w:val="20"/>
        </w:rPr>
        <w:t xml:space="preserve">de </w:t>
      </w:r>
      <w:r w:rsidRPr="00FB4B59">
        <w:rPr>
          <w:sz w:val="20"/>
          <w:szCs w:val="20"/>
        </w:rPr>
        <w:t xml:space="preserve">vergrijzing </w:t>
      </w:r>
      <w:r>
        <w:rPr>
          <w:sz w:val="20"/>
          <w:szCs w:val="20"/>
        </w:rPr>
        <w:t>hebben w</w:t>
      </w:r>
      <w:r w:rsidRPr="00FB4B59">
        <w:rPr>
          <w:sz w:val="20"/>
          <w:szCs w:val="20"/>
        </w:rPr>
        <w:t xml:space="preserve">e hiermee een grote last gelegd op de volgende generaties. </w:t>
      </w:r>
      <w:r>
        <w:rPr>
          <w:sz w:val="20"/>
          <w:szCs w:val="20"/>
        </w:rPr>
        <w:t>We hebben geld uitgegeven dat onze kinderen nog moeten verdienen.</w:t>
      </w:r>
    </w:p>
    <w:p w:rsidR="0090788D" w:rsidRDefault="0090788D" w:rsidP="00F5130D">
      <w:pPr>
        <w:spacing w:after="120" w:line="240" w:lineRule="auto"/>
        <w:rPr>
          <w:sz w:val="20"/>
          <w:szCs w:val="20"/>
        </w:rPr>
      </w:pPr>
      <w:r w:rsidRPr="00FB4B59">
        <w:rPr>
          <w:sz w:val="20"/>
          <w:szCs w:val="20"/>
        </w:rPr>
        <w:t xml:space="preserve">De manier waarop we onze welvaart verdienen legt ook een te groot beslag op onze planeet. </w:t>
      </w:r>
      <w:r>
        <w:rPr>
          <w:sz w:val="20"/>
          <w:szCs w:val="20"/>
        </w:rPr>
        <w:t>Dat gaat ten koste van het voortbrengingsvermogen (‘planet’) en, omdat wij bovengemiddeld gebruik maken van de aarde, ook van andere mensen (‘people’-aspect), die daardoor minder vrij zijn om hún behoeften te vervullen. Een gemiste kans.</w:t>
      </w:r>
    </w:p>
    <w:p w:rsidR="0090788D" w:rsidRDefault="0090788D" w:rsidP="00F5130D">
      <w:pPr>
        <w:spacing w:after="120" w:line="240" w:lineRule="auto"/>
        <w:rPr>
          <w:sz w:val="20"/>
          <w:szCs w:val="20"/>
        </w:rPr>
      </w:pPr>
      <w:r>
        <w:rPr>
          <w:sz w:val="20"/>
          <w:szCs w:val="20"/>
        </w:rPr>
        <w:t>Dus juist ALS</w:t>
      </w:r>
      <w:r w:rsidRPr="00FB4B59">
        <w:rPr>
          <w:sz w:val="20"/>
          <w:szCs w:val="20"/>
        </w:rPr>
        <w:t xml:space="preserve"> we onze welvaart willen behouden</w:t>
      </w:r>
      <w:r>
        <w:rPr>
          <w:sz w:val="20"/>
          <w:szCs w:val="20"/>
        </w:rPr>
        <w:t xml:space="preserve"> en doorgeven</w:t>
      </w:r>
      <w:r w:rsidRPr="00FB4B59">
        <w:rPr>
          <w:sz w:val="20"/>
          <w:szCs w:val="20"/>
        </w:rPr>
        <w:t xml:space="preserve">, zullen </w:t>
      </w:r>
      <w:r>
        <w:rPr>
          <w:sz w:val="20"/>
          <w:szCs w:val="20"/>
        </w:rPr>
        <w:t xml:space="preserve">we onze economie, inclusief ons </w:t>
      </w:r>
      <w:r w:rsidRPr="00FB4B59">
        <w:rPr>
          <w:sz w:val="20"/>
          <w:szCs w:val="20"/>
        </w:rPr>
        <w:t xml:space="preserve">financieel beleid, onze energiehuishouding en en </w:t>
      </w:r>
      <w:r>
        <w:rPr>
          <w:sz w:val="20"/>
          <w:szCs w:val="20"/>
        </w:rPr>
        <w:t xml:space="preserve">omgang met </w:t>
      </w:r>
      <w:r w:rsidRPr="00FB4B59">
        <w:rPr>
          <w:sz w:val="20"/>
          <w:szCs w:val="20"/>
        </w:rPr>
        <w:t>grondstoffen</w:t>
      </w:r>
      <w:r>
        <w:rPr>
          <w:sz w:val="20"/>
          <w:szCs w:val="20"/>
        </w:rPr>
        <w:t>,</w:t>
      </w:r>
      <w:r w:rsidRPr="00FB4B59">
        <w:rPr>
          <w:sz w:val="20"/>
          <w:szCs w:val="20"/>
        </w:rPr>
        <w:t xml:space="preserve"> drastisch anders moeten</w:t>
      </w:r>
      <w:r>
        <w:rPr>
          <w:sz w:val="20"/>
          <w:szCs w:val="20"/>
        </w:rPr>
        <w:t xml:space="preserve"> inrichten</w:t>
      </w:r>
      <w:r w:rsidRPr="00FB4B59">
        <w:rPr>
          <w:sz w:val="20"/>
          <w:szCs w:val="20"/>
        </w:rPr>
        <w:t>.</w:t>
      </w:r>
    </w:p>
    <w:p w:rsidR="0090788D" w:rsidRPr="001A74AA" w:rsidRDefault="0090788D" w:rsidP="00F5130D">
      <w:pPr>
        <w:spacing w:after="120" w:line="240" w:lineRule="auto"/>
        <w:rPr>
          <w:sz w:val="16"/>
          <w:szCs w:val="16"/>
        </w:rPr>
      </w:pPr>
    </w:p>
    <w:p w:rsidR="0090788D" w:rsidRPr="00CD618F" w:rsidRDefault="0090788D" w:rsidP="00F5130D">
      <w:pPr>
        <w:spacing w:after="120" w:line="240" w:lineRule="auto"/>
        <w:rPr>
          <w:b/>
          <w:sz w:val="24"/>
          <w:szCs w:val="24"/>
        </w:rPr>
      </w:pPr>
      <w:r>
        <w:rPr>
          <w:b/>
          <w:sz w:val="24"/>
          <w:szCs w:val="24"/>
        </w:rPr>
        <w:t>Blik op de toekomst: n</w:t>
      </w:r>
      <w:r w:rsidRPr="00CD618F">
        <w:rPr>
          <w:b/>
          <w:sz w:val="24"/>
          <w:szCs w:val="24"/>
        </w:rPr>
        <w:t>ieuwe paradigma</w:t>
      </w:r>
      <w:r>
        <w:rPr>
          <w:b/>
          <w:sz w:val="24"/>
          <w:szCs w:val="24"/>
        </w:rPr>
        <w:t>’</w:t>
      </w:r>
      <w:r w:rsidRPr="00CD618F">
        <w:rPr>
          <w:b/>
          <w:sz w:val="24"/>
          <w:szCs w:val="24"/>
        </w:rPr>
        <w:t>s</w:t>
      </w:r>
    </w:p>
    <w:p w:rsidR="0090788D" w:rsidRDefault="0090788D" w:rsidP="00F5130D">
      <w:pPr>
        <w:spacing w:after="160" w:line="240" w:lineRule="auto"/>
        <w:rPr>
          <w:sz w:val="20"/>
          <w:szCs w:val="20"/>
        </w:rPr>
      </w:pPr>
      <w:r w:rsidRPr="00541D82">
        <w:rPr>
          <w:sz w:val="20"/>
          <w:szCs w:val="20"/>
        </w:rPr>
        <w:t xml:space="preserve">In een duurzame economie worden de behoeften vervuld op een wijze die </w:t>
      </w:r>
      <w:r>
        <w:rPr>
          <w:sz w:val="20"/>
          <w:szCs w:val="20"/>
        </w:rPr>
        <w:t xml:space="preserve">de </w:t>
      </w:r>
      <w:r w:rsidRPr="00541D82">
        <w:rPr>
          <w:sz w:val="20"/>
          <w:szCs w:val="20"/>
        </w:rPr>
        <w:t xml:space="preserve">grenzen van </w:t>
      </w:r>
      <w:r>
        <w:rPr>
          <w:sz w:val="20"/>
          <w:szCs w:val="20"/>
        </w:rPr>
        <w:t>mens</w:t>
      </w:r>
      <w:r w:rsidRPr="00541D82">
        <w:rPr>
          <w:sz w:val="20"/>
          <w:szCs w:val="20"/>
        </w:rPr>
        <w:t xml:space="preserve">en en ons eco-systeem niet overtreft. Een dergelijke duurzame economie </w:t>
      </w:r>
      <w:r>
        <w:rPr>
          <w:sz w:val="20"/>
          <w:szCs w:val="20"/>
        </w:rPr>
        <w:t xml:space="preserve">is </w:t>
      </w:r>
      <w:r w:rsidRPr="00541D82">
        <w:rPr>
          <w:sz w:val="20"/>
          <w:szCs w:val="20"/>
        </w:rPr>
        <w:t>gefundeerd op een aantal nieuwe paradigma’s</w:t>
      </w:r>
      <w:r>
        <w:rPr>
          <w:sz w:val="20"/>
          <w:szCs w:val="20"/>
        </w:rPr>
        <w:t>, die door alle spelers (bedrijven, consumenten, overheid) dienen te worden opgepakt</w:t>
      </w:r>
      <w:r w:rsidRPr="00541D82">
        <w:rPr>
          <w:sz w:val="20"/>
          <w:szCs w:val="20"/>
        </w:rPr>
        <w:t>:</w:t>
      </w:r>
    </w:p>
    <w:p w:rsidR="0090788D" w:rsidRPr="00541D82" w:rsidRDefault="0090788D" w:rsidP="00F5130D">
      <w:pPr>
        <w:tabs>
          <w:tab w:val="left" w:pos="4680"/>
        </w:tabs>
        <w:spacing w:before="40" w:after="60" w:line="240" w:lineRule="auto"/>
        <w:rPr>
          <w:b/>
          <w:i/>
          <w:sz w:val="20"/>
          <w:szCs w:val="20"/>
        </w:rPr>
      </w:pPr>
      <w:r>
        <w:rPr>
          <w:b/>
          <w:i/>
          <w:sz w:val="20"/>
          <w:szCs w:val="20"/>
        </w:rPr>
        <w:t xml:space="preserve">     </w:t>
      </w:r>
      <w:r w:rsidRPr="00541D82">
        <w:rPr>
          <w:b/>
          <w:i/>
          <w:sz w:val="20"/>
          <w:szCs w:val="20"/>
        </w:rPr>
        <w:t xml:space="preserve">Oud Paradigma                                       </w:t>
      </w:r>
      <w:r w:rsidRPr="00541D82">
        <w:rPr>
          <w:b/>
          <w:i/>
          <w:sz w:val="20"/>
          <w:szCs w:val="20"/>
        </w:rPr>
        <w:tab/>
        <w:t xml:space="preserve">Nieuw Paradigma </w:t>
      </w:r>
    </w:p>
    <w:p w:rsidR="0090788D" w:rsidRPr="00541D82" w:rsidRDefault="0090788D" w:rsidP="00F5130D">
      <w:pPr>
        <w:tabs>
          <w:tab w:val="left" w:pos="4680"/>
        </w:tabs>
        <w:spacing w:after="40" w:line="240" w:lineRule="auto"/>
        <w:rPr>
          <w:i/>
          <w:sz w:val="20"/>
          <w:szCs w:val="20"/>
        </w:rPr>
      </w:pPr>
      <w:r w:rsidRPr="00541D82">
        <w:rPr>
          <w:i/>
          <w:sz w:val="20"/>
          <w:szCs w:val="20"/>
        </w:rPr>
        <w:t xml:space="preserve">1. Groei naar Meer van hetzelfde          </w:t>
      </w:r>
      <w:r w:rsidRPr="00541D82">
        <w:rPr>
          <w:i/>
          <w:sz w:val="20"/>
          <w:szCs w:val="20"/>
        </w:rPr>
        <w:tab/>
        <w:t>Vo</w:t>
      </w:r>
      <w:r>
        <w:rPr>
          <w:i/>
          <w:sz w:val="20"/>
          <w:szCs w:val="20"/>
        </w:rPr>
        <w:t>oruitgang naar Beter</w:t>
      </w:r>
    </w:p>
    <w:p w:rsidR="0090788D" w:rsidRPr="00541D82" w:rsidRDefault="0090788D" w:rsidP="00F5130D">
      <w:pPr>
        <w:tabs>
          <w:tab w:val="left" w:pos="4680"/>
        </w:tabs>
        <w:spacing w:after="40" w:line="240" w:lineRule="auto"/>
        <w:ind w:left="4950" w:hanging="4950"/>
        <w:rPr>
          <w:i/>
          <w:sz w:val="20"/>
          <w:szCs w:val="20"/>
        </w:rPr>
      </w:pPr>
      <w:r w:rsidRPr="00541D82">
        <w:rPr>
          <w:i/>
          <w:sz w:val="20"/>
          <w:szCs w:val="20"/>
        </w:rPr>
        <w:t>2. Korte termijn is leidend</w:t>
      </w:r>
      <w:r w:rsidRPr="00541D82">
        <w:rPr>
          <w:i/>
          <w:sz w:val="20"/>
          <w:szCs w:val="20"/>
        </w:rPr>
        <w:tab/>
        <w:t xml:space="preserve">Lange termijn is leidend </w:t>
      </w:r>
    </w:p>
    <w:p w:rsidR="0090788D" w:rsidRPr="00777686" w:rsidRDefault="0090788D" w:rsidP="00F5130D">
      <w:pPr>
        <w:tabs>
          <w:tab w:val="left" w:pos="4680"/>
        </w:tabs>
        <w:spacing w:after="40" w:line="240" w:lineRule="auto"/>
        <w:rPr>
          <w:i/>
          <w:sz w:val="20"/>
          <w:szCs w:val="20"/>
        </w:rPr>
      </w:pPr>
      <w:r w:rsidRPr="00777686">
        <w:rPr>
          <w:i/>
          <w:sz w:val="20"/>
          <w:szCs w:val="20"/>
        </w:rPr>
        <w:t xml:space="preserve">3. Consumeren ten koste van de toekomst    </w:t>
      </w:r>
      <w:r w:rsidRPr="00777686">
        <w:rPr>
          <w:i/>
          <w:sz w:val="20"/>
          <w:szCs w:val="20"/>
        </w:rPr>
        <w:tab/>
        <w:t xml:space="preserve">Investeren in de toekomst </w:t>
      </w:r>
    </w:p>
    <w:p w:rsidR="0090788D" w:rsidRPr="00777686" w:rsidRDefault="0090788D" w:rsidP="00C9496C">
      <w:pPr>
        <w:tabs>
          <w:tab w:val="left" w:pos="4680"/>
        </w:tabs>
        <w:spacing w:after="40" w:line="240" w:lineRule="auto"/>
        <w:rPr>
          <w:i/>
          <w:sz w:val="20"/>
          <w:szCs w:val="20"/>
        </w:rPr>
      </w:pPr>
      <w:r w:rsidRPr="00777686">
        <w:rPr>
          <w:i/>
          <w:sz w:val="20"/>
          <w:szCs w:val="20"/>
        </w:rPr>
        <w:t xml:space="preserve">4. Standaardisering &amp; Efficiëntie                      </w:t>
      </w:r>
      <w:r w:rsidRPr="00777686">
        <w:rPr>
          <w:i/>
          <w:sz w:val="20"/>
          <w:szCs w:val="20"/>
        </w:rPr>
        <w:tab/>
        <w:t xml:space="preserve">Diversiteit &amp; Veerkracht </w:t>
      </w:r>
    </w:p>
    <w:p w:rsidR="0090788D" w:rsidRDefault="0090788D" w:rsidP="00C9496C">
      <w:pPr>
        <w:tabs>
          <w:tab w:val="left" w:pos="4680"/>
        </w:tabs>
        <w:spacing w:after="40" w:line="240" w:lineRule="auto"/>
        <w:rPr>
          <w:i/>
          <w:color w:val="0000FF"/>
          <w:sz w:val="20"/>
          <w:szCs w:val="20"/>
        </w:rPr>
      </w:pPr>
      <w:r w:rsidRPr="00777686">
        <w:rPr>
          <w:i/>
          <w:sz w:val="20"/>
          <w:szCs w:val="20"/>
        </w:rPr>
        <w:t>5. Specialisatie in lineaire ketens</w:t>
      </w:r>
      <w:r w:rsidRPr="00777686">
        <w:rPr>
          <w:i/>
          <w:sz w:val="20"/>
          <w:szCs w:val="20"/>
        </w:rPr>
        <w:tab/>
        <w:t>Verbinding &amp; circulaire systemen</w:t>
      </w:r>
      <w:r w:rsidRPr="00777686">
        <w:rPr>
          <w:i/>
          <w:sz w:val="20"/>
          <w:szCs w:val="20"/>
        </w:rPr>
        <w:tab/>
      </w:r>
    </w:p>
    <w:p w:rsidR="0090788D" w:rsidRDefault="0090788D" w:rsidP="00F5130D">
      <w:pPr>
        <w:tabs>
          <w:tab w:val="left" w:pos="4680"/>
        </w:tabs>
        <w:spacing w:after="60" w:line="240" w:lineRule="auto"/>
        <w:ind w:left="4950" w:hanging="4950"/>
        <w:rPr>
          <w:i/>
          <w:sz w:val="20"/>
          <w:szCs w:val="20"/>
        </w:rPr>
      </w:pPr>
    </w:p>
    <w:p w:rsidR="0090788D" w:rsidRPr="003B5AE4" w:rsidRDefault="0090788D" w:rsidP="00F5130D">
      <w:pPr>
        <w:pStyle w:val="ListParagraph"/>
        <w:numPr>
          <w:ilvl w:val="0"/>
          <w:numId w:val="1"/>
        </w:numPr>
        <w:spacing w:after="80" w:line="240" w:lineRule="auto"/>
        <w:ind w:left="357" w:hanging="357"/>
        <w:rPr>
          <w:b/>
          <w:i/>
          <w:sz w:val="20"/>
          <w:szCs w:val="20"/>
        </w:rPr>
      </w:pPr>
      <w:r w:rsidRPr="003B5AE4">
        <w:rPr>
          <w:b/>
          <w:i/>
          <w:sz w:val="20"/>
          <w:szCs w:val="20"/>
        </w:rPr>
        <w:t>Vooruitgang naar Beter</w:t>
      </w:r>
      <w:r>
        <w:rPr>
          <w:b/>
          <w:i/>
          <w:sz w:val="20"/>
          <w:szCs w:val="20"/>
        </w:rPr>
        <w:t xml:space="preserve"> </w:t>
      </w:r>
    </w:p>
    <w:p w:rsidR="0090788D" w:rsidRDefault="0090788D" w:rsidP="00F5130D">
      <w:pPr>
        <w:spacing w:after="120" w:line="240" w:lineRule="auto"/>
        <w:rPr>
          <w:sz w:val="20"/>
          <w:szCs w:val="20"/>
        </w:rPr>
      </w:pPr>
      <w:r w:rsidRPr="00541D82">
        <w:rPr>
          <w:sz w:val="20"/>
          <w:szCs w:val="20"/>
        </w:rPr>
        <w:t>Mensen streven naar vooruitgang</w:t>
      </w:r>
      <w:r>
        <w:rPr>
          <w:sz w:val="20"/>
          <w:szCs w:val="20"/>
        </w:rPr>
        <w:t xml:space="preserve">, ‘groei’, </w:t>
      </w:r>
      <w:r w:rsidRPr="00541D82">
        <w:rPr>
          <w:sz w:val="20"/>
          <w:szCs w:val="20"/>
        </w:rPr>
        <w:t xml:space="preserve">bijvoorbeeld in competenties of in </w:t>
      </w:r>
      <w:r>
        <w:rPr>
          <w:sz w:val="20"/>
          <w:szCs w:val="20"/>
        </w:rPr>
        <w:t>“welvaren”</w:t>
      </w:r>
      <w:r w:rsidRPr="00541D82">
        <w:rPr>
          <w:sz w:val="20"/>
          <w:szCs w:val="20"/>
        </w:rPr>
        <w:t>. Echter</w:t>
      </w:r>
      <w:r>
        <w:rPr>
          <w:sz w:val="20"/>
          <w:szCs w:val="20"/>
        </w:rPr>
        <w:t xml:space="preserve">, een </w:t>
      </w:r>
      <w:r w:rsidRPr="00541D82">
        <w:rPr>
          <w:sz w:val="20"/>
          <w:szCs w:val="20"/>
        </w:rPr>
        <w:t xml:space="preserve">eenzijdig </w:t>
      </w:r>
      <w:r>
        <w:rPr>
          <w:sz w:val="20"/>
          <w:szCs w:val="20"/>
        </w:rPr>
        <w:t xml:space="preserve">richten op </w:t>
      </w:r>
      <w:r w:rsidRPr="00541D82">
        <w:rPr>
          <w:sz w:val="20"/>
          <w:szCs w:val="20"/>
        </w:rPr>
        <w:t xml:space="preserve">kwantitatieve economische groei, uitgedrukt in geld, </w:t>
      </w:r>
      <w:r>
        <w:rPr>
          <w:sz w:val="20"/>
          <w:szCs w:val="20"/>
        </w:rPr>
        <w:t>geeft</w:t>
      </w:r>
      <w:r w:rsidRPr="00541D82">
        <w:rPr>
          <w:sz w:val="20"/>
          <w:szCs w:val="20"/>
        </w:rPr>
        <w:t xml:space="preserve"> achteruitgang van people en planet.</w:t>
      </w:r>
      <w:r>
        <w:rPr>
          <w:sz w:val="20"/>
          <w:szCs w:val="20"/>
        </w:rPr>
        <w:t xml:space="preserve"> Daarom moet de </w:t>
      </w:r>
      <w:r w:rsidRPr="00541D82">
        <w:rPr>
          <w:sz w:val="20"/>
          <w:szCs w:val="20"/>
        </w:rPr>
        <w:t>knop om naar duurzame ontwikkeling, naar kwalitatieve vooruitgang</w:t>
      </w:r>
      <w:r>
        <w:rPr>
          <w:sz w:val="20"/>
          <w:szCs w:val="20"/>
        </w:rPr>
        <w:t>, een beter leven, met schone handen en een schone omgeving</w:t>
      </w:r>
      <w:r w:rsidRPr="00541D82">
        <w:rPr>
          <w:sz w:val="20"/>
          <w:szCs w:val="20"/>
        </w:rPr>
        <w:t>. Daarbij horen nieuwe indicatoren, die deze vooruitgang meten.</w:t>
      </w:r>
    </w:p>
    <w:p w:rsidR="0090788D" w:rsidRPr="00347BC4" w:rsidRDefault="0090788D" w:rsidP="00F5130D">
      <w:pPr>
        <w:tabs>
          <w:tab w:val="left" w:pos="360"/>
        </w:tabs>
        <w:spacing w:after="80" w:line="240" w:lineRule="auto"/>
        <w:rPr>
          <w:b/>
          <w:i/>
          <w:sz w:val="20"/>
          <w:szCs w:val="20"/>
        </w:rPr>
      </w:pPr>
      <w:r w:rsidRPr="00347BC4">
        <w:rPr>
          <w:b/>
          <w:i/>
          <w:sz w:val="20"/>
          <w:szCs w:val="20"/>
        </w:rPr>
        <w:t xml:space="preserve">2. </w:t>
      </w:r>
      <w:r>
        <w:rPr>
          <w:b/>
          <w:i/>
          <w:sz w:val="20"/>
          <w:szCs w:val="20"/>
        </w:rPr>
        <w:tab/>
      </w:r>
      <w:r w:rsidRPr="00347BC4">
        <w:rPr>
          <w:b/>
          <w:i/>
          <w:sz w:val="20"/>
          <w:szCs w:val="20"/>
        </w:rPr>
        <w:t xml:space="preserve">Lange termijn is leidend </w:t>
      </w:r>
    </w:p>
    <w:p w:rsidR="0090788D" w:rsidRDefault="0090788D" w:rsidP="00F5130D">
      <w:pPr>
        <w:spacing w:after="120" w:line="240" w:lineRule="auto"/>
        <w:rPr>
          <w:sz w:val="20"/>
          <w:szCs w:val="20"/>
        </w:rPr>
      </w:pPr>
      <w:r w:rsidRPr="00541D82">
        <w:rPr>
          <w:sz w:val="20"/>
          <w:szCs w:val="20"/>
        </w:rPr>
        <w:t xml:space="preserve">Het </w:t>
      </w:r>
      <w:r>
        <w:rPr>
          <w:sz w:val="20"/>
          <w:szCs w:val="20"/>
        </w:rPr>
        <w:t xml:space="preserve">belang van het </w:t>
      </w:r>
      <w:r w:rsidRPr="00541D82">
        <w:rPr>
          <w:sz w:val="20"/>
          <w:szCs w:val="20"/>
        </w:rPr>
        <w:t xml:space="preserve">lange termijn voortbestaan is in economie en politiek op de achtergrond geraakt. </w:t>
      </w:r>
      <w:r>
        <w:rPr>
          <w:sz w:val="20"/>
          <w:szCs w:val="20"/>
        </w:rPr>
        <w:t xml:space="preserve">Niet langer moeten </w:t>
      </w:r>
      <w:r w:rsidRPr="00541D82">
        <w:rPr>
          <w:sz w:val="20"/>
          <w:szCs w:val="20"/>
        </w:rPr>
        <w:t xml:space="preserve">de </w:t>
      </w:r>
      <w:r>
        <w:rPr>
          <w:sz w:val="20"/>
          <w:szCs w:val="20"/>
        </w:rPr>
        <w:t xml:space="preserve">komende </w:t>
      </w:r>
      <w:r w:rsidRPr="00541D82">
        <w:rPr>
          <w:sz w:val="20"/>
          <w:szCs w:val="20"/>
        </w:rPr>
        <w:t>kwartaalcijfers domine</w:t>
      </w:r>
      <w:r>
        <w:rPr>
          <w:sz w:val="20"/>
          <w:szCs w:val="20"/>
        </w:rPr>
        <w:t>ren, of in de politiek de peilingen en de eerste</w:t>
      </w:r>
      <w:r w:rsidRPr="00541D82">
        <w:rPr>
          <w:sz w:val="20"/>
          <w:szCs w:val="20"/>
        </w:rPr>
        <w:t xml:space="preserve"> verkiezingen. </w:t>
      </w:r>
      <w:r>
        <w:rPr>
          <w:sz w:val="20"/>
          <w:szCs w:val="20"/>
        </w:rPr>
        <w:t xml:space="preserve">Een </w:t>
      </w:r>
      <w:r w:rsidRPr="00541D82">
        <w:rPr>
          <w:sz w:val="20"/>
          <w:szCs w:val="20"/>
        </w:rPr>
        <w:t>blik op de horizon</w:t>
      </w:r>
      <w:r>
        <w:rPr>
          <w:sz w:val="20"/>
          <w:szCs w:val="20"/>
        </w:rPr>
        <w:t>, met stabiel beleid,</w:t>
      </w:r>
      <w:r w:rsidRPr="00541D82">
        <w:rPr>
          <w:sz w:val="20"/>
          <w:szCs w:val="20"/>
        </w:rPr>
        <w:t xml:space="preserve"> </w:t>
      </w:r>
      <w:r>
        <w:rPr>
          <w:sz w:val="20"/>
          <w:szCs w:val="20"/>
        </w:rPr>
        <w:t>geeft toekomst-perspectief en daarmee vertrouwen in de politiek.</w:t>
      </w:r>
    </w:p>
    <w:p w:rsidR="0090788D" w:rsidRPr="00347BC4" w:rsidRDefault="0090788D" w:rsidP="000334B5">
      <w:pPr>
        <w:spacing w:after="120" w:line="240" w:lineRule="auto"/>
        <w:rPr>
          <w:b/>
          <w:i/>
          <w:sz w:val="20"/>
          <w:szCs w:val="20"/>
        </w:rPr>
      </w:pPr>
      <w:r>
        <w:rPr>
          <w:sz w:val="20"/>
          <w:szCs w:val="20"/>
        </w:rPr>
        <w:br w:type="page"/>
      </w:r>
      <w:r w:rsidRPr="00347BC4">
        <w:rPr>
          <w:b/>
          <w:i/>
          <w:sz w:val="20"/>
          <w:szCs w:val="20"/>
        </w:rPr>
        <w:t>3.</w:t>
      </w:r>
      <w:r>
        <w:rPr>
          <w:b/>
          <w:i/>
          <w:sz w:val="20"/>
          <w:szCs w:val="20"/>
        </w:rPr>
        <w:t xml:space="preserve">    </w:t>
      </w:r>
      <w:r w:rsidRPr="00347BC4">
        <w:rPr>
          <w:b/>
          <w:i/>
          <w:sz w:val="20"/>
          <w:szCs w:val="20"/>
        </w:rPr>
        <w:t xml:space="preserve"> Investeren in de toekomst</w:t>
      </w:r>
    </w:p>
    <w:p w:rsidR="0090788D" w:rsidRDefault="0090788D" w:rsidP="00F5130D">
      <w:pPr>
        <w:spacing w:after="120" w:line="240" w:lineRule="auto"/>
        <w:rPr>
          <w:sz w:val="20"/>
          <w:szCs w:val="20"/>
        </w:rPr>
      </w:pPr>
      <w:r w:rsidRPr="00541D82">
        <w:rPr>
          <w:sz w:val="20"/>
          <w:szCs w:val="20"/>
        </w:rPr>
        <w:t>De omslag naar een duurzame samenleving levert op termijn veel op, maar betekent nu meer investeren. Invest</w:t>
      </w:r>
      <w:r>
        <w:rPr>
          <w:sz w:val="20"/>
          <w:szCs w:val="20"/>
        </w:rPr>
        <w:t xml:space="preserve">eren in innovaties waardoor we </w:t>
      </w:r>
      <w:r w:rsidRPr="00541D82">
        <w:rPr>
          <w:sz w:val="20"/>
          <w:szCs w:val="20"/>
        </w:rPr>
        <w:t xml:space="preserve">grondstoffen niet </w:t>
      </w:r>
      <w:r>
        <w:rPr>
          <w:sz w:val="20"/>
          <w:szCs w:val="20"/>
        </w:rPr>
        <w:t>uitputten en energie-efficiënter werken</w:t>
      </w:r>
      <w:r w:rsidRPr="00541D82">
        <w:rPr>
          <w:sz w:val="20"/>
          <w:szCs w:val="20"/>
        </w:rPr>
        <w:t xml:space="preserve">.  </w:t>
      </w:r>
      <w:r>
        <w:rPr>
          <w:sz w:val="20"/>
          <w:szCs w:val="20"/>
        </w:rPr>
        <w:t>S</w:t>
      </w:r>
      <w:r w:rsidRPr="00541D82">
        <w:rPr>
          <w:sz w:val="20"/>
          <w:szCs w:val="20"/>
        </w:rPr>
        <w:t xml:space="preserve">choling van toekomstige generaties </w:t>
      </w:r>
      <w:r>
        <w:rPr>
          <w:sz w:val="20"/>
          <w:szCs w:val="20"/>
        </w:rPr>
        <w:t>voor nieuwe werkwijzen</w:t>
      </w:r>
      <w:r w:rsidRPr="00541D82">
        <w:rPr>
          <w:sz w:val="20"/>
          <w:szCs w:val="20"/>
        </w:rPr>
        <w:t xml:space="preserve">. </w:t>
      </w:r>
      <w:r>
        <w:rPr>
          <w:sz w:val="20"/>
          <w:szCs w:val="20"/>
        </w:rPr>
        <w:t>Zo nemen we onze verantwoordelijkheid voor een toekomst voor Nederland.</w:t>
      </w:r>
    </w:p>
    <w:p w:rsidR="0090788D" w:rsidRPr="00157539" w:rsidRDefault="0090788D" w:rsidP="00F5130D">
      <w:pPr>
        <w:spacing w:after="80" w:line="240" w:lineRule="auto"/>
        <w:rPr>
          <w:b/>
          <w:i/>
          <w:color w:val="0000FF"/>
          <w:sz w:val="20"/>
          <w:szCs w:val="20"/>
        </w:rPr>
      </w:pPr>
      <w:r w:rsidRPr="00347BC4">
        <w:rPr>
          <w:b/>
          <w:i/>
          <w:sz w:val="20"/>
          <w:szCs w:val="20"/>
        </w:rPr>
        <w:t xml:space="preserve">4. </w:t>
      </w:r>
      <w:r>
        <w:rPr>
          <w:b/>
          <w:i/>
          <w:sz w:val="20"/>
          <w:szCs w:val="20"/>
        </w:rPr>
        <w:t xml:space="preserve">   </w:t>
      </w:r>
      <w:r w:rsidRPr="00347BC4">
        <w:rPr>
          <w:b/>
          <w:i/>
          <w:sz w:val="20"/>
          <w:szCs w:val="20"/>
        </w:rPr>
        <w:t>Naar Diversiteit en Veerkracht</w:t>
      </w:r>
    </w:p>
    <w:p w:rsidR="0090788D" w:rsidRPr="00777686" w:rsidRDefault="0090788D" w:rsidP="00F5130D">
      <w:pPr>
        <w:spacing w:after="120" w:line="240" w:lineRule="auto"/>
        <w:rPr>
          <w:sz w:val="20"/>
          <w:szCs w:val="20"/>
        </w:rPr>
      </w:pPr>
      <w:r>
        <w:rPr>
          <w:sz w:val="20"/>
          <w:szCs w:val="20"/>
        </w:rPr>
        <w:t>Efficiëntie en s</w:t>
      </w:r>
      <w:r w:rsidRPr="00777686">
        <w:rPr>
          <w:sz w:val="20"/>
          <w:szCs w:val="20"/>
        </w:rPr>
        <w:t>chaalvergroting hebben bijgedragen aan onze welvaart, maar leiden ook tot mono-culturen. Als zo’n systeem ziek wordt, zijn er weinig krachten voor herstel. De biologie leert dat een systeem robuuster en veer</w:t>
      </w:r>
      <w:r>
        <w:rPr>
          <w:sz w:val="20"/>
          <w:szCs w:val="20"/>
        </w:rPr>
        <w:t>-</w:t>
      </w:r>
      <w:r w:rsidRPr="00777686">
        <w:rPr>
          <w:sz w:val="20"/>
          <w:szCs w:val="20"/>
        </w:rPr>
        <w:t>krachtiger is bij meer diversiteit. Ruimte voor experimenten, b.v. in de regionale economie, brengt innovatie en veerkracht. Diversiteit, met meer gezichtspunten en invloeden, maakt processen</w:t>
      </w:r>
      <w:r>
        <w:rPr>
          <w:sz w:val="20"/>
          <w:szCs w:val="20"/>
        </w:rPr>
        <w:t xml:space="preserve"> in organisaties</w:t>
      </w:r>
      <w:r w:rsidRPr="00777686">
        <w:rPr>
          <w:sz w:val="20"/>
          <w:szCs w:val="20"/>
        </w:rPr>
        <w:t xml:space="preserve"> beter en robuuster.</w:t>
      </w:r>
    </w:p>
    <w:p w:rsidR="0090788D" w:rsidRPr="007D10A6" w:rsidRDefault="0090788D" w:rsidP="00F5130D">
      <w:pPr>
        <w:spacing w:after="80" w:line="240" w:lineRule="auto"/>
        <w:rPr>
          <w:b/>
          <w:i/>
          <w:sz w:val="20"/>
          <w:szCs w:val="20"/>
        </w:rPr>
      </w:pPr>
      <w:r w:rsidRPr="007D10A6">
        <w:rPr>
          <w:b/>
          <w:i/>
          <w:sz w:val="20"/>
          <w:szCs w:val="20"/>
        </w:rPr>
        <w:t>5.     Verbinden &amp; circulaire systemen</w:t>
      </w:r>
    </w:p>
    <w:p w:rsidR="0090788D" w:rsidRPr="007D10A6" w:rsidRDefault="0090788D" w:rsidP="00F5130D">
      <w:pPr>
        <w:spacing w:after="120" w:line="240" w:lineRule="auto"/>
        <w:rPr>
          <w:sz w:val="20"/>
          <w:szCs w:val="20"/>
        </w:rPr>
      </w:pPr>
      <w:r w:rsidRPr="007D10A6">
        <w:rPr>
          <w:sz w:val="20"/>
          <w:szCs w:val="20"/>
        </w:rPr>
        <w:t>De grootste kracht van mensen ligt in verbinden en samenwerken. Verbinding met klanten, leveranciers en de samenleving maakt bedrijven robuuster en biedt uitzicht op een circulaire economie. Om de grote mondiale problemen aan te pakken, is verdere samenwerking tussen burgers, bedrijven en overheden onmisbaar.</w:t>
      </w:r>
    </w:p>
    <w:p w:rsidR="0090788D" w:rsidRPr="001A74AA" w:rsidRDefault="0090788D" w:rsidP="00F5130D">
      <w:pPr>
        <w:spacing w:after="120" w:line="240" w:lineRule="auto"/>
        <w:rPr>
          <w:sz w:val="16"/>
          <w:szCs w:val="16"/>
        </w:rPr>
      </w:pPr>
    </w:p>
    <w:p w:rsidR="0090788D" w:rsidRPr="00F03DDC" w:rsidRDefault="0090788D" w:rsidP="00F5130D">
      <w:pPr>
        <w:spacing w:after="120" w:line="240" w:lineRule="auto"/>
        <w:rPr>
          <w:b/>
          <w:sz w:val="24"/>
          <w:szCs w:val="24"/>
        </w:rPr>
      </w:pPr>
      <w:r w:rsidRPr="00F03DDC">
        <w:rPr>
          <w:b/>
          <w:sz w:val="24"/>
          <w:szCs w:val="24"/>
        </w:rPr>
        <w:t xml:space="preserve">Hoe kan het beter? </w:t>
      </w:r>
      <w:r>
        <w:rPr>
          <w:b/>
          <w:sz w:val="24"/>
          <w:szCs w:val="24"/>
        </w:rPr>
        <w:t xml:space="preserve"> 10 </w:t>
      </w:r>
      <w:r w:rsidRPr="00F03DDC">
        <w:rPr>
          <w:b/>
          <w:sz w:val="24"/>
          <w:szCs w:val="24"/>
        </w:rPr>
        <w:t>Concrete voorstellen.</w:t>
      </w:r>
    </w:p>
    <w:p w:rsidR="0090788D" w:rsidRDefault="0090788D" w:rsidP="0028372F">
      <w:pPr>
        <w:spacing w:after="180" w:line="240" w:lineRule="auto"/>
        <w:rPr>
          <w:b/>
          <w:sz w:val="20"/>
          <w:szCs w:val="20"/>
        </w:rPr>
      </w:pPr>
      <w:r w:rsidRPr="00F60A45">
        <w:rPr>
          <w:i/>
          <w:sz w:val="20"/>
          <w:szCs w:val="20"/>
        </w:rPr>
        <w:t xml:space="preserve">Trefwoorden: </w:t>
      </w:r>
      <w:r>
        <w:rPr>
          <w:i/>
          <w:sz w:val="20"/>
          <w:szCs w:val="20"/>
        </w:rPr>
        <w:t xml:space="preserve">de  </w:t>
      </w:r>
      <w:r w:rsidRPr="00F60A45">
        <w:rPr>
          <w:i/>
          <w:sz w:val="20"/>
          <w:szCs w:val="20"/>
        </w:rPr>
        <w:t xml:space="preserve">vervuiler betaalt, balans </w:t>
      </w:r>
      <w:r>
        <w:rPr>
          <w:i/>
          <w:sz w:val="20"/>
          <w:szCs w:val="20"/>
        </w:rPr>
        <w:t xml:space="preserve">tussen </w:t>
      </w:r>
      <w:r w:rsidRPr="00F60A45">
        <w:rPr>
          <w:i/>
          <w:sz w:val="20"/>
          <w:szCs w:val="20"/>
        </w:rPr>
        <w:t>people/planet/profit, opstap naar circulaire economie, level playing field, lange-termijn politiek en duidelijkhei</w:t>
      </w:r>
      <w:r>
        <w:rPr>
          <w:i/>
          <w:sz w:val="20"/>
          <w:szCs w:val="20"/>
        </w:rPr>
        <w:t>d, evenwichtige rollen van alle stakeholders.</w:t>
      </w:r>
    </w:p>
    <w:p w:rsidR="0090788D" w:rsidRDefault="0090788D" w:rsidP="00F5130D">
      <w:pPr>
        <w:widowControl w:val="0"/>
        <w:autoSpaceDE w:val="0"/>
        <w:autoSpaceDN w:val="0"/>
        <w:adjustRightInd w:val="0"/>
        <w:spacing w:after="180" w:line="240" w:lineRule="auto"/>
        <w:rPr>
          <w:rFonts w:cs="Calibri"/>
          <w:sz w:val="20"/>
          <w:szCs w:val="20"/>
        </w:rPr>
      </w:pPr>
      <w:r>
        <w:rPr>
          <w:rFonts w:cs="Calibri"/>
          <w:b/>
          <w:sz w:val="20"/>
          <w:szCs w:val="20"/>
        </w:rPr>
        <w:t xml:space="preserve"> </w:t>
      </w:r>
      <w:r w:rsidRPr="006F3C48">
        <w:rPr>
          <w:rFonts w:cs="Calibri"/>
          <w:b/>
          <w:sz w:val="20"/>
          <w:szCs w:val="20"/>
        </w:rPr>
        <w:t xml:space="preserve">1. </w:t>
      </w:r>
      <w:r>
        <w:rPr>
          <w:rFonts w:cs="Calibri"/>
          <w:b/>
          <w:sz w:val="20"/>
          <w:szCs w:val="20"/>
        </w:rPr>
        <w:t xml:space="preserve"> </w:t>
      </w:r>
      <w:r w:rsidRPr="006F3C48">
        <w:rPr>
          <w:rFonts w:cs="Calibri"/>
          <w:b/>
          <w:sz w:val="20"/>
          <w:szCs w:val="20"/>
        </w:rPr>
        <w:t>S</w:t>
      </w:r>
      <w:r w:rsidRPr="00541D82">
        <w:rPr>
          <w:rFonts w:cs="Calibri"/>
          <w:b/>
          <w:sz w:val="20"/>
          <w:szCs w:val="20"/>
        </w:rPr>
        <w:t>terker uit de crisis komen</w:t>
      </w:r>
      <w:r w:rsidRPr="00541D82">
        <w:rPr>
          <w:rFonts w:cs="Calibri"/>
          <w:sz w:val="20"/>
          <w:szCs w:val="20"/>
        </w:rPr>
        <w:t xml:space="preserve"> </w:t>
      </w:r>
      <w:r>
        <w:rPr>
          <w:rFonts w:cs="Calibri"/>
          <w:sz w:val="20"/>
          <w:szCs w:val="20"/>
        </w:rPr>
        <w:t xml:space="preserve">kan structureel via </w:t>
      </w:r>
      <w:r w:rsidRPr="00541D82">
        <w:rPr>
          <w:rFonts w:cs="Calibri"/>
          <w:sz w:val="20"/>
          <w:szCs w:val="20"/>
        </w:rPr>
        <w:t>de duurzame economie. Groene groei slaat aan, getuige stijgende omzet, werkgelegenheid en winstgevendheid. Nederlandse bedrijven</w:t>
      </w:r>
      <w:r>
        <w:rPr>
          <w:rFonts w:cs="Calibri"/>
          <w:sz w:val="20"/>
          <w:szCs w:val="20"/>
        </w:rPr>
        <w:t xml:space="preserve"> creëren een sterk duurzaam profiel</w:t>
      </w:r>
      <w:r w:rsidRPr="00541D82">
        <w:rPr>
          <w:rFonts w:cs="Calibri"/>
          <w:sz w:val="20"/>
          <w:szCs w:val="20"/>
        </w:rPr>
        <w:t xml:space="preserve">. </w:t>
      </w:r>
      <w:r>
        <w:rPr>
          <w:rFonts w:cs="Calibri"/>
          <w:sz w:val="20"/>
          <w:szCs w:val="20"/>
        </w:rPr>
        <w:t>Duurzame i</w:t>
      </w:r>
      <w:r w:rsidRPr="00541D82">
        <w:rPr>
          <w:rFonts w:cs="Calibri"/>
          <w:sz w:val="20"/>
          <w:szCs w:val="20"/>
        </w:rPr>
        <w:t xml:space="preserve">nnovatie </w:t>
      </w:r>
      <w:r>
        <w:rPr>
          <w:rFonts w:cs="Calibri"/>
          <w:sz w:val="20"/>
          <w:szCs w:val="20"/>
        </w:rPr>
        <w:t>wordt verder gestimuleerd door vooruitstrevende regelgeving (met een lange horizon), met de</w:t>
      </w:r>
      <w:r w:rsidRPr="00541D82">
        <w:rPr>
          <w:rFonts w:cs="Calibri"/>
          <w:sz w:val="20"/>
          <w:szCs w:val="20"/>
        </w:rPr>
        <w:t xml:space="preserve"> overheid als launching customer. Green Deals </w:t>
      </w:r>
      <w:r>
        <w:rPr>
          <w:rFonts w:cs="Calibri"/>
          <w:sz w:val="20"/>
          <w:szCs w:val="20"/>
        </w:rPr>
        <w:t>worden geintegreerd i</w:t>
      </w:r>
      <w:r w:rsidRPr="00541D82">
        <w:rPr>
          <w:rFonts w:cs="Calibri"/>
          <w:sz w:val="20"/>
          <w:szCs w:val="20"/>
        </w:rPr>
        <w:t xml:space="preserve">n </w:t>
      </w:r>
      <w:r>
        <w:rPr>
          <w:rFonts w:cs="Calibri"/>
          <w:sz w:val="20"/>
          <w:szCs w:val="20"/>
        </w:rPr>
        <w:t>het industrie-beleid.</w:t>
      </w:r>
    </w:p>
    <w:p w:rsidR="0090788D" w:rsidRDefault="0090788D" w:rsidP="00F5130D">
      <w:pPr>
        <w:widowControl w:val="0"/>
        <w:autoSpaceDE w:val="0"/>
        <w:autoSpaceDN w:val="0"/>
        <w:adjustRightInd w:val="0"/>
        <w:spacing w:after="180" w:line="240" w:lineRule="auto"/>
        <w:rPr>
          <w:rFonts w:cs="Calibri"/>
          <w:sz w:val="20"/>
          <w:szCs w:val="20"/>
        </w:rPr>
      </w:pPr>
      <w:r>
        <w:rPr>
          <w:rFonts w:cs="Calibri"/>
          <w:b/>
          <w:sz w:val="20"/>
          <w:szCs w:val="20"/>
        </w:rPr>
        <w:t xml:space="preserve"> </w:t>
      </w:r>
      <w:r w:rsidRPr="006F3C48">
        <w:rPr>
          <w:rFonts w:cs="Calibri"/>
          <w:b/>
          <w:sz w:val="20"/>
          <w:szCs w:val="20"/>
        </w:rPr>
        <w:t>2.</w:t>
      </w:r>
      <w:r>
        <w:rPr>
          <w:rFonts w:cs="Calibri"/>
          <w:b/>
          <w:sz w:val="20"/>
          <w:szCs w:val="20"/>
        </w:rPr>
        <w:t xml:space="preserve"> </w:t>
      </w:r>
      <w:r w:rsidRPr="006F3C48">
        <w:rPr>
          <w:rFonts w:cs="Calibri"/>
          <w:b/>
          <w:sz w:val="20"/>
          <w:szCs w:val="20"/>
        </w:rPr>
        <w:t xml:space="preserve"> Gr</w:t>
      </w:r>
      <w:r w:rsidRPr="00541D82">
        <w:rPr>
          <w:rFonts w:cs="Calibri"/>
          <w:b/>
          <w:sz w:val="20"/>
          <w:szCs w:val="20"/>
        </w:rPr>
        <w:t>ondstoffen</w:t>
      </w:r>
      <w:r>
        <w:rPr>
          <w:rFonts w:cs="Calibri"/>
          <w:b/>
          <w:sz w:val="20"/>
          <w:szCs w:val="20"/>
        </w:rPr>
        <w:t xml:space="preserve"> en fossiele energie worden schaarser en duurder - efficiëntie en transitie zijn nodig. </w:t>
      </w:r>
      <w:r>
        <w:rPr>
          <w:rFonts w:cs="Calibri"/>
          <w:b/>
          <w:sz w:val="20"/>
          <w:szCs w:val="20"/>
        </w:rPr>
        <w:tab/>
        <w:t xml:space="preserve">    </w:t>
      </w:r>
      <w:r>
        <w:rPr>
          <w:rFonts w:cs="Calibri"/>
          <w:b/>
          <w:sz w:val="20"/>
          <w:szCs w:val="20"/>
        </w:rPr>
        <w:tab/>
        <w:t xml:space="preserve"> </w:t>
      </w:r>
      <w:r>
        <w:rPr>
          <w:rFonts w:cs="Calibri"/>
          <w:sz w:val="20"/>
          <w:szCs w:val="20"/>
        </w:rPr>
        <w:t xml:space="preserve">Onze </w:t>
      </w:r>
      <w:r w:rsidRPr="00541D82">
        <w:rPr>
          <w:rFonts w:cs="Calibri"/>
          <w:sz w:val="20"/>
          <w:szCs w:val="20"/>
        </w:rPr>
        <w:t>concurrentie</w:t>
      </w:r>
      <w:r>
        <w:rPr>
          <w:rFonts w:cs="Calibri"/>
          <w:sz w:val="20"/>
          <w:szCs w:val="20"/>
        </w:rPr>
        <w:t>-</w:t>
      </w:r>
      <w:r w:rsidRPr="00541D82">
        <w:rPr>
          <w:rFonts w:cs="Calibri"/>
          <w:sz w:val="20"/>
          <w:szCs w:val="20"/>
        </w:rPr>
        <w:t xml:space="preserve">positie </w:t>
      </w:r>
      <w:r>
        <w:rPr>
          <w:rFonts w:cs="Calibri"/>
          <w:sz w:val="20"/>
          <w:szCs w:val="20"/>
        </w:rPr>
        <w:t>vereist verhoogde</w:t>
      </w:r>
      <w:r w:rsidRPr="00541D82">
        <w:rPr>
          <w:rFonts w:cs="Calibri"/>
          <w:sz w:val="20"/>
          <w:szCs w:val="20"/>
        </w:rPr>
        <w:t xml:space="preserve"> efficiëntie</w:t>
      </w:r>
      <w:r>
        <w:rPr>
          <w:rFonts w:cs="Calibri"/>
          <w:sz w:val="20"/>
          <w:szCs w:val="20"/>
        </w:rPr>
        <w:t xml:space="preserve">, </w:t>
      </w:r>
      <w:r w:rsidRPr="00541D82">
        <w:rPr>
          <w:rFonts w:cs="Calibri"/>
          <w:sz w:val="20"/>
          <w:szCs w:val="20"/>
        </w:rPr>
        <w:t>hergebruik en toepassing van hernieuwbare</w:t>
      </w:r>
      <w:r>
        <w:rPr>
          <w:rFonts w:cs="Calibri"/>
          <w:sz w:val="20"/>
          <w:szCs w:val="20"/>
        </w:rPr>
        <w:t xml:space="preserve"> ‘biobased’</w:t>
      </w:r>
      <w:r w:rsidRPr="00541D82">
        <w:rPr>
          <w:rFonts w:cs="Calibri"/>
          <w:sz w:val="20"/>
          <w:szCs w:val="20"/>
        </w:rPr>
        <w:t xml:space="preserve"> </w:t>
      </w:r>
      <w:r>
        <w:rPr>
          <w:rFonts w:cs="Calibri"/>
          <w:sz w:val="20"/>
          <w:szCs w:val="20"/>
        </w:rPr>
        <w:t xml:space="preserve">(energie)-bronnen. We benutten zo onze competenties in landbouw, chemie en energie. </w:t>
      </w:r>
      <w:r w:rsidRPr="00541D82">
        <w:rPr>
          <w:rFonts w:cs="Calibri"/>
          <w:sz w:val="20"/>
          <w:szCs w:val="20"/>
        </w:rPr>
        <w:t xml:space="preserve">De overheid stimuleert </w:t>
      </w:r>
      <w:r>
        <w:rPr>
          <w:rFonts w:cs="Calibri"/>
          <w:sz w:val="20"/>
          <w:szCs w:val="20"/>
        </w:rPr>
        <w:t>het efficiënter omgaan met grondstoffen in de keten-aanpak en circulaire business-modellen met kringlopen, bijvoorbeeld door fiscale instrumenten (b.v. met  een belasting op Onttrokken Waarde in plaats van BTW)</w:t>
      </w:r>
      <w:r w:rsidRPr="00541D82">
        <w:rPr>
          <w:rFonts w:cs="Calibri"/>
          <w:sz w:val="20"/>
          <w:szCs w:val="20"/>
        </w:rPr>
        <w:t>.</w:t>
      </w:r>
      <w:r>
        <w:rPr>
          <w:rFonts w:cs="Calibri"/>
          <w:sz w:val="20"/>
          <w:szCs w:val="20"/>
        </w:rPr>
        <w:t xml:space="preserve"> </w:t>
      </w:r>
    </w:p>
    <w:p w:rsidR="0090788D" w:rsidRPr="004E3625" w:rsidRDefault="0090788D" w:rsidP="00F5130D">
      <w:pPr>
        <w:widowControl w:val="0"/>
        <w:autoSpaceDE w:val="0"/>
        <w:autoSpaceDN w:val="0"/>
        <w:adjustRightInd w:val="0"/>
        <w:spacing w:after="180" w:line="240" w:lineRule="auto"/>
        <w:rPr>
          <w:rFonts w:cs="Calibri"/>
          <w:sz w:val="20"/>
          <w:szCs w:val="20"/>
        </w:rPr>
      </w:pPr>
      <w:r w:rsidRPr="004E3625">
        <w:rPr>
          <w:rFonts w:cs="Calibri"/>
          <w:b/>
          <w:sz w:val="20"/>
          <w:szCs w:val="20"/>
        </w:rPr>
        <w:t xml:space="preserve"> 3.  Het financiële systeem is dienend aan de reële economie</w:t>
      </w:r>
      <w:r w:rsidRPr="004E3625">
        <w:rPr>
          <w:rFonts w:cs="Calibri"/>
          <w:sz w:val="20"/>
          <w:szCs w:val="20"/>
        </w:rPr>
        <w:t xml:space="preserve"> en fouten  komen nooit meer ten koste van de belastingbetaler. Scheiding van zaken- en nutsbankieren en strakkere regels voor kredietverlening en financiële producten zorgen voor veiligheid. Bij kredietverlening dient naast financiële draagkracht ook op bredere duurzaamheid getoetst te worden. Ruimte voor alternatieve geldsystemen zoals Zwitserse WIR.</w:t>
      </w:r>
    </w:p>
    <w:p w:rsidR="0090788D" w:rsidRPr="004E3625" w:rsidRDefault="0090788D" w:rsidP="00777686">
      <w:pPr>
        <w:widowControl w:val="0"/>
        <w:autoSpaceDE w:val="0"/>
        <w:autoSpaceDN w:val="0"/>
        <w:adjustRightInd w:val="0"/>
        <w:spacing w:after="180" w:line="240" w:lineRule="auto"/>
        <w:rPr>
          <w:rFonts w:cs="Calibri"/>
          <w:sz w:val="20"/>
          <w:szCs w:val="20"/>
        </w:rPr>
      </w:pPr>
      <w:r w:rsidRPr="004E3625">
        <w:rPr>
          <w:rFonts w:cs="Calibri"/>
          <w:b/>
          <w:sz w:val="20"/>
          <w:szCs w:val="20"/>
        </w:rPr>
        <w:t>  4.  In het volledige economische beleid geldt het principe 'de vervuiler betaalt'</w:t>
      </w:r>
      <w:r w:rsidRPr="004E3625">
        <w:rPr>
          <w:rFonts w:cs="Calibri"/>
          <w:sz w:val="20"/>
          <w:szCs w:val="20"/>
        </w:rPr>
        <w:t>. Alle kosten van vervuiling worden doorbelast aan de gebruiker. De overheid stelt normen en een tijdpad. Bij niet naleven daarvan gelden sancties. Dit levert een duurzaam ‘level playing field’. Succesvolle positieve prikkels (zuiniger auto’s) vragen om navolging.</w:t>
      </w:r>
    </w:p>
    <w:p w:rsidR="0090788D" w:rsidRPr="004E3625" w:rsidRDefault="0090788D" w:rsidP="004C482C">
      <w:pPr>
        <w:widowControl w:val="0"/>
        <w:autoSpaceDE w:val="0"/>
        <w:autoSpaceDN w:val="0"/>
        <w:adjustRightInd w:val="0"/>
        <w:spacing w:after="180" w:line="240" w:lineRule="auto"/>
        <w:rPr>
          <w:rFonts w:cs="Calibri"/>
          <w:sz w:val="20"/>
          <w:szCs w:val="20"/>
        </w:rPr>
      </w:pPr>
      <w:r w:rsidRPr="004E3625">
        <w:rPr>
          <w:rFonts w:cs="Calibri"/>
          <w:b/>
          <w:sz w:val="20"/>
          <w:szCs w:val="20"/>
        </w:rPr>
        <w:t xml:space="preserve"> 5.  Bedrijfsvoering met schone technologie en schone handen. </w:t>
      </w:r>
      <w:r w:rsidRPr="004E3625">
        <w:rPr>
          <w:rFonts w:cs="Calibri"/>
          <w:sz w:val="20"/>
          <w:szCs w:val="20"/>
        </w:rPr>
        <w:t>Consumenten willen veilige producten, gemaakt met schone processen en zonder misbruik van mens en dier. Onze bedrijven innoveren en zijn transparant.  Financiële en maatschappelijke aspecten van de ondernemening worden gezamenlijk gerapporteerd.</w:t>
      </w:r>
    </w:p>
    <w:p w:rsidR="0090788D" w:rsidRDefault="0090788D" w:rsidP="00F5130D">
      <w:pPr>
        <w:widowControl w:val="0"/>
        <w:autoSpaceDE w:val="0"/>
        <w:autoSpaceDN w:val="0"/>
        <w:adjustRightInd w:val="0"/>
        <w:spacing w:after="180" w:line="240" w:lineRule="auto"/>
        <w:rPr>
          <w:rFonts w:cs="Calibri"/>
          <w:sz w:val="20"/>
          <w:szCs w:val="20"/>
        </w:rPr>
      </w:pPr>
      <w:r>
        <w:rPr>
          <w:rFonts w:cs="Calibri"/>
          <w:b/>
          <w:sz w:val="20"/>
          <w:szCs w:val="20"/>
        </w:rPr>
        <w:t xml:space="preserve"> </w:t>
      </w:r>
      <w:r w:rsidRPr="006F3C48">
        <w:rPr>
          <w:rFonts w:cs="Calibri"/>
          <w:b/>
          <w:sz w:val="20"/>
          <w:szCs w:val="20"/>
        </w:rPr>
        <w:t>6. Rou</w:t>
      </w:r>
      <w:r>
        <w:rPr>
          <w:rFonts w:cs="Calibri"/>
          <w:b/>
          <w:sz w:val="20"/>
          <w:szCs w:val="20"/>
        </w:rPr>
        <w:t xml:space="preserve">nd-Tables voor duurzame grondstoffen en eerlijke handel </w:t>
      </w:r>
      <w:r w:rsidRPr="000D0476">
        <w:rPr>
          <w:rFonts w:cs="Calibri"/>
          <w:sz w:val="20"/>
          <w:szCs w:val="20"/>
        </w:rPr>
        <w:t xml:space="preserve">worden uitgewerkt </w:t>
      </w:r>
      <w:r>
        <w:rPr>
          <w:rFonts w:cs="Calibri"/>
          <w:sz w:val="20"/>
          <w:szCs w:val="20"/>
        </w:rPr>
        <w:t xml:space="preserve"> in verbeterde </w:t>
      </w:r>
      <w:r w:rsidRPr="000D0476">
        <w:rPr>
          <w:rFonts w:cs="Calibri"/>
          <w:b/>
          <w:sz w:val="20"/>
          <w:szCs w:val="20"/>
        </w:rPr>
        <w:t>internationale handelsovereenkomsten</w:t>
      </w:r>
      <w:r>
        <w:rPr>
          <w:rFonts w:cs="Calibri"/>
          <w:sz w:val="20"/>
          <w:szCs w:val="20"/>
        </w:rPr>
        <w:t>, met hierin een rol voor over</w:t>
      </w:r>
      <w:bookmarkStart w:id="0" w:name="_GoBack"/>
      <w:bookmarkEnd w:id="0"/>
      <w:r>
        <w:rPr>
          <w:rFonts w:cs="Calibri"/>
          <w:sz w:val="20"/>
          <w:szCs w:val="20"/>
        </w:rPr>
        <w:t>heden, bedrijfsleven en burger-organisaties.</w:t>
      </w:r>
    </w:p>
    <w:p w:rsidR="0090788D" w:rsidRDefault="0090788D" w:rsidP="00F5130D">
      <w:pPr>
        <w:widowControl w:val="0"/>
        <w:autoSpaceDE w:val="0"/>
        <w:autoSpaceDN w:val="0"/>
        <w:adjustRightInd w:val="0"/>
        <w:spacing w:after="180" w:line="240" w:lineRule="auto"/>
        <w:rPr>
          <w:rFonts w:cs="Calibri"/>
          <w:sz w:val="20"/>
          <w:szCs w:val="20"/>
        </w:rPr>
      </w:pPr>
      <w:r>
        <w:rPr>
          <w:rFonts w:cs="Calibri"/>
          <w:b/>
          <w:sz w:val="20"/>
          <w:szCs w:val="20"/>
        </w:rPr>
        <w:t xml:space="preserve"> </w:t>
      </w:r>
      <w:r w:rsidRPr="006F3C48">
        <w:rPr>
          <w:rFonts w:cs="Calibri"/>
          <w:b/>
          <w:sz w:val="20"/>
          <w:szCs w:val="20"/>
        </w:rPr>
        <w:t xml:space="preserve">7. </w:t>
      </w:r>
      <w:r>
        <w:rPr>
          <w:rFonts w:cs="Calibri"/>
          <w:b/>
          <w:sz w:val="20"/>
          <w:szCs w:val="20"/>
        </w:rPr>
        <w:t xml:space="preserve"> </w:t>
      </w:r>
      <w:r w:rsidRPr="006F3C48">
        <w:rPr>
          <w:rFonts w:cs="Calibri"/>
          <w:b/>
          <w:sz w:val="20"/>
          <w:szCs w:val="20"/>
        </w:rPr>
        <w:t>Rui</w:t>
      </w:r>
      <w:r>
        <w:rPr>
          <w:rFonts w:cs="Calibri"/>
          <w:b/>
          <w:sz w:val="20"/>
          <w:szCs w:val="20"/>
        </w:rPr>
        <w:t xml:space="preserve">mtegebruik en infrastructuur </w:t>
      </w:r>
      <w:r w:rsidRPr="00541D82">
        <w:rPr>
          <w:rFonts w:cs="Calibri"/>
          <w:b/>
          <w:sz w:val="20"/>
          <w:szCs w:val="20"/>
        </w:rPr>
        <w:t>moeten duurzamer</w:t>
      </w:r>
      <w:r w:rsidRPr="00541D82">
        <w:rPr>
          <w:rFonts w:cs="Calibri"/>
          <w:sz w:val="20"/>
          <w:szCs w:val="20"/>
        </w:rPr>
        <w:t xml:space="preserve">, </w:t>
      </w:r>
      <w:r>
        <w:rPr>
          <w:rFonts w:cs="Calibri"/>
          <w:sz w:val="20"/>
          <w:szCs w:val="20"/>
        </w:rPr>
        <w:t xml:space="preserve">bijvoorbeeld door stimuleren van </w:t>
      </w:r>
      <w:r w:rsidRPr="00541D82">
        <w:rPr>
          <w:rFonts w:cs="Calibri"/>
          <w:sz w:val="20"/>
          <w:szCs w:val="20"/>
        </w:rPr>
        <w:t xml:space="preserve"> dubbel ruimtegebruik </w:t>
      </w:r>
      <w:r>
        <w:rPr>
          <w:rFonts w:cs="Calibri"/>
          <w:sz w:val="20"/>
          <w:szCs w:val="20"/>
        </w:rPr>
        <w:t xml:space="preserve"> </w:t>
      </w:r>
      <w:r w:rsidRPr="00541D82">
        <w:rPr>
          <w:rFonts w:cs="Calibri"/>
          <w:sz w:val="20"/>
          <w:szCs w:val="20"/>
        </w:rPr>
        <w:t xml:space="preserve">(wonen </w:t>
      </w:r>
      <w:r>
        <w:rPr>
          <w:rFonts w:cs="Calibri"/>
          <w:sz w:val="20"/>
          <w:szCs w:val="20"/>
        </w:rPr>
        <w:t>boven water</w:t>
      </w:r>
      <w:r w:rsidRPr="00541D82">
        <w:rPr>
          <w:rFonts w:cs="Calibri"/>
          <w:sz w:val="20"/>
          <w:szCs w:val="20"/>
        </w:rPr>
        <w:t>, multifunctionele gebouwen) en</w:t>
      </w:r>
      <w:r>
        <w:rPr>
          <w:rFonts w:cs="Calibri"/>
          <w:sz w:val="20"/>
          <w:szCs w:val="20"/>
        </w:rPr>
        <w:t xml:space="preserve"> door duurzame renovatie</w:t>
      </w:r>
      <w:r w:rsidRPr="00541D82">
        <w:rPr>
          <w:rFonts w:cs="Calibri"/>
          <w:sz w:val="20"/>
          <w:szCs w:val="20"/>
        </w:rPr>
        <w:t xml:space="preserve"> van oude wijken en bedrijfs</w:t>
      </w:r>
      <w:r>
        <w:rPr>
          <w:rFonts w:cs="Calibri"/>
          <w:sz w:val="20"/>
          <w:szCs w:val="20"/>
        </w:rPr>
        <w:t>-</w:t>
      </w:r>
      <w:r w:rsidRPr="00541D82">
        <w:rPr>
          <w:rFonts w:cs="Calibri"/>
          <w:sz w:val="20"/>
          <w:szCs w:val="20"/>
        </w:rPr>
        <w:t xml:space="preserve">terreinen. </w:t>
      </w:r>
      <w:r>
        <w:rPr>
          <w:rFonts w:cs="Calibri"/>
          <w:sz w:val="20"/>
          <w:szCs w:val="20"/>
        </w:rPr>
        <w:t>Hierop dienen duurzame systemen van mobiliteit te worden aangesloten.</w:t>
      </w:r>
      <w:r w:rsidRPr="00541D82">
        <w:rPr>
          <w:rFonts w:cs="Calibri"/>
          <w:sz w:val="20"/>
          <w:szCs w:val="20"/>
        </w:rPr>
        <w:t xml:space="preserve"> </w:t>
      </w:r>
    </w:p>
    <w:p w:rsidR="0090788D" w:rsidRDefault="0090788D" w:rsidP="00F5130D">
      <w:pPr>
        <w:widowControl w:val="0"/>
        <w:autoSpaceDE w:val="0"/>
        <w:autoSpaceDN w:val="0"/>
        <w:adjustRightInd w:val="0"/>
        <w:spacing w:after="180" w:line="240" w:lineRule="auto"/>
        <w:rPr>
          <w:sz w:val="20"/>
          <w:szCs w:val="20"/>
        </w:rPr>
      </w:pPr>
      <w:r>
        <w:rPr>
          <w:rFonts w:cs="Calibri"/>
          <w:b/>
          <w:sz w:val="20"/>
          <w:szCs w:val="20"/>
        </w:rPr>
        <w:t xml:space="preserve"> </w:t>
      </w:r>
      <w:r w:rsidRPr="006F3C48">
        <w:rPr>
          <w:rFonts w:cs="Calibri"/>
          <w:b/>
          <w:sz w:val="20"/>
          <w:szCs w:val="20"/>
        </w:rPr>
        <w:t xml:space="preserve">8. </w:t>
      </w:r>
      <w:r>
        <w:rPr>
          <w:rFonts w:cs="Calibri"/>
          <w:b/>
          <w:sz w:val="20"/>
          <w:szCs w:val="20"/>
        </w:rPr>
        <w:t xml:space="preserve"> </w:t>
      </w:r>
      <w:r w:rsidRPr="006F3C48">
        <w:rPr>
          <w:rFonts w:cs="Calibri"/>
          <w:b/>
          <w:sz w:val="20"/>
          <w:szCs w:val="20"/>
        </w:rPr>
        <w:t>D</w:t>
      </w:r>
      <w:r>
        <w:rPr>
          <w:rFonts w:cs="Calibri"/>
          <w:b/>
          <w:sz w:val="20"/>
          <w:szCs w:val="20"/>
        </w:rPr>
        <w:t>uurzaamheid is net zo essentieel in beleid als financiële gezondheid</w:t>
      </w:r>
      <w:r>
        <w:rPr>
          <w:rFonts w:cs="Calibri"/>
          <w:sz w:val="20"/>
          <w:szCs w:val="20"/>
        </w:rPr>
        <w:t xml:space="preserve">. </w:t>
      </w:r>
      <w:r>
        <w:rPr>
          <w:sz w:val="20"/>
          <w:szCs w:val="20"/>
        </w:rPr>
        <w:t xml:space="preserve">Gelijk de financiële toetsing en toetsing aan mensen- en arbeidsrecht, wordt </w:t>
      </w:r>
      <w:r w:rsidRPr="00541D82">
        <w:rPr>
          <w:sz w:val="20"/>
          <w:szCs w:val="20"/>
        </w:rPr>
        <w:t>alle nieuwe wetgeving op duurzaamheid</w:t>
      </w:r>
      <w:r>
        <w:rPr>
          <w:sz w:val="20"/>
          <w:szCs w:val="20"/>
        </w:rPr>
        <w:t xml:space="preserve"> getoetst</w:t>
      </w:r>
      <w:r w:rsidRPr="00541D82">
        <w:rPr>
          <w:sz w:val="20"/>
          <w:szCs w:val="20"/>
        </w:rPr>
        <w:t>.</w:t>
      </w:r>
      <w:r>
        <w:rPr>
          <w:sz w:val="20"/>
          <w:szCs w:val="20"/>
        </w:rPr>
        <w:t xml:space="preserve"> Duurzaamheids-indicatoren worden integraal onderdeel van het overheidsverslag en het beleid, zoals in Zwitserland al gebeurt.</w:t>
      </w:r>
    </w:p>
    <w:p w:rsidR="0090788D" w:rsidRDefault="0090788D" w:rsidP="00F5130D">
      <w:pPr>
        <w:widowControl w:val="0"/>
        <w:autoSpaceDE w:val="0"/>
        <w:autoSpaceDN w:val="0"/>
        <w:adjustRightInd w:val="0"/>
        <w:spacing w:after="180" w:line="240" w:lineRule="auto"/>
        <w:rPr>
          <w:rFonts w:cs="Calibri"/>
          <w:sz w:val="20"/>
          <w:szCs w:val="20"/>
        </w:rPr>
      </w:pPr>
      <w:r>
        <w:rPr>
          <w:rFonts w:cs="Calibri"/>
          <w:b/>
          <w:sz w:val="20"/>
          <w:szCs w:val="20"/>
        </w:rPr>
        <w:t xml:space="preserve"> </w:t>
      </w:r>
      <w:r w:rsidRPr="006F3C48">
        <w:rPr>
          <w:rFonts w:cs="Calibri"/>
          <w:b/>
          <w:sz w:val="20"/>
          <w:szCs w:val="20"/>
        </w:rPr>
        <w:t xml:space="preserve">9. </w:t>
      </w:r>
      <w:r>
        <w:rPr>
          <w:rFonts w:cs="Calibri"/>
          <w:b/>
          <w:sz w:val="20"/>
          <w:szCs w:val="20"/>
        </w:rPr>
        <w:t xml:space="preserve"> </w:t>
      </w:r>
      <w:r w:rsidRPr="006F3C48">
        <w:rPr>
          <w:rFonts w:cs="Calibri"/>
          <w:b/>
          <w:sz w:val="20"/>
          <w:szCs w:val="20"/>
        </w:rPr>
        <w:t>Co</w:t>
      </w:r>
      <w:r>
        <w:rPr>
          <w:rFonts w:cs="Calibri"/>
          <w:b/>
          <w:sz w:val="20"/>
          <w:szCs w:val="20"/>
        </w:rPr>
        <w:t xml:space="preserve">öperatieve ondernemingsvormen </w:t>
      </w:r>
      <w:r>
        <w:rPr>
          <w:rFonts w:cs="Calibri"/>
          <w:sz w:val="20"/>
          <w:szCs w:val="20"/>
        </w:rPr>
        <w:t>worden</w:t>
      </w:r>
      <w:r w:rsidRPr="000D0476">
        <w:rPr>
          <w:rFonts w:cs="Calibri"/>
          <w:sz w:val="20"/>
          <w:szCs w:val="20"/>
        </w:rPr>
        <w:t xml:space="preserve"> </w:t>
      </w:r>
      <w:r>
        <w:rPr>
          <w:rFonts w:cs="Calibri"/>
          <w:sz w:val="20"/>
          <w:szCs w:val="20"/>
        </w:rPr>
        <w:t xml:space="preserve">gepromoot en </w:t>
      </w:r>
      <w:r w:rsidRPr="000D0476">
        <w:rPr>
          <w:rFonts w:cs="Calibri"/>
          <w:sz w:val="20"/>
          <w:szCs w:val="20"/>
        </w:rPr>
        <w:t>ge</w:t>
      </w:r>
      <w:r>
        <w:rPr>
          <w:rFonts w:cs="Calibri"/>
          <w:sz w:val="20"/>
          <w:szCs w:val="20"/>
        </w:rPr>
        <w:t xml:space="preserve">faciliteerd, onder andere voor het realiseren van decentrale duurzame energie-opwekking en goede en betaalbare zorg. </w:t>
      </w:r>
      <w:r w:rsidRPr="00027705">
        <w:rPr>
          <w:rFonts w:cs="Calibri"/>
          <w:sz w:val="20"/>
          <w:szCs w:val="20"/>
        </w:rPr>
        <w:t>Coöperaties</w:t>
      </w:r>
      <w:r>
        <w:rPr>
          <w:rFonts w:cs="Calibri"/>
          <w:sz w:val="20"/>
          <w:szCs w:val="20"/>
        </w:rPr>
        <w:t xml:space="preserve"> zijn bij uitstek geschikt om met lokale betrokkenheid nieuwe economische activiteiten  op te zetten en massa te geven.</w:t>
      </w:r>
    </w:p>
    <w:p w:rsidR="0090788D" w:rsidRPr="004E3625" w:rsidRDefault="0090788D" w:rsidP="004E3625">
      <w:pPr>
        <w:widowControl w:val="0"/>
        <w:autoSpaceDE w:val="0"/>
        <w:autoSpaceDN w:val="0"/>
        <w:adjustRightInd w:val="0"/>
        <w:spacing w:after="180" w:line="240" w:lineRule="auto"/>
        <w:rPr>
          <w:sz w:val="20"/>
          <w:szCs w:val="20"/>
        </w:rPr>
      </w:pPr>
      <w:r w:rsidRPr="004E3625">
        <w:rPr>
          <w:b/>
          <w:sz w:val="20"/>
          <w:szCs w:val="20"/>
        </w:rPr>
        <w:t xml:space="preserve">10. Goede duurzaamheidsinformatie op producten </w:t>
      </w:r>
      <w:r w:rsidRPr="004E3625">
        <w:rPr>
          <w:sz w:val="20"/>
          <w:szCs w:val="20"/>
        </w:rPr>
        <w:t xml:space="preserve">helpt consumenten en handel bij </w:t>
      </w:r>
      <w:r>
        <w:rPr>
          <w:sz w:val="20"/>
          <w:szCs w:val="20"/>
        </w:rPr>
        <w:t>hun</w:t>
      </w:r>
      <w:r w:rsidRPr="004E3625">
        <w:rPr>
          <w:sz w:val="20"/>
          <w:szCs w:val="20"/>
        </w:rPr>
        <w:t xml:space="preserve"> keuzes. Bedrijfsleven</w:t>
      </w:r>
      <w:r>
        <w:rPr>
          <w:sz w:val="20"/>
          <w:szCs w:val="20"/>
        </w:rPr>
        <w:t>,</w:t>
      </w:r>
      <w:r w:rsidRPr="004E3625">
        <w:rPr>
          <w:sz w:val="20"/>
          <w:szCs w:val="20"/>
        </w:rPr>
        <w:t xml:space="preserve"> consumenten</w:t>
      </w:r>
      <w:r>
        <w:rPr>
          <w:sz w:val="20"/>
          <w:szCs w:val="20"/>
        </w:rPr>
        <w:t xml:space="preserve"> en overheid</w:t>
      </w:r>
      <w:r w:rsidRPr="004E3625">
        <w:rPr>
          <w:sz w:val="20"/>
          <w:szCs w:val="20"/>
        </w:rPr>
        <w:t xml:space="preserve"> komen gezamenlijk tot een </w:t>
      </w:r>
      <w:r>
        <w:rPr>
          <w:sz w:val="20"/>
          <w:szCs w:val="20"/>
        </w:rPr>
        <w:t>goede</w:t>
      </w:r>
      <w:r w:rsidRPr="004E3625">
        <w:rPr>
          <w:sz w:val="20"/>
          <w:szCs w:val="20"/>
        </w:rPr>
        <w:t xml:space="preserve"> opzet (b.v. labels, moderne media) en controle hiervan.</w:t>
      </w:r>
    </w:p>
    <w:sectPr w:rsidR="0090788D" w:rsidRPr="004E3625" w:rsidSect="0028372F">
      <w:pgSz w:w="11906" w:h="16838"/>
      <w:pgMar w:top="899" w:right="926"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5A4D"/>
    <w:multiLevelType w:val="hybridMultilevel"/>
    <w:tmpl w:val="AFD4EC4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5220614B"/>
    <w:multiLevelType w:val="hybridMultilevel"/>
    <w:tmpl w:val="01E05E80"/>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07D"/>
    <w:rsid w:val="00027705"/>
    <w:rsid w:val="000334B5"/>
    <w:rsid w:val="00047D53"/>
    <w:rsid w:val="00057264"/>
    <w:rsid w:val="0007170D"/>
    <w:rsid w:val="0007728B"/>
    <w:rsid w:val="00077B6F"/>
    <w:rsid w:val="00091895"/>
    <w:rsid w:val="000B0540"/>
    <w:rsid w:val="000C5080"/>
    <w:rsid w:val="000C7EA6"/>
    <w:rsid w:val="000D0476"/>
    <w:rsid w:val="000D4D13"/>
    <w:rsid w:val="000E0B26"/>
    <w:rsid w:val="000E2B78"/>
    <w:rsid w:val="000E7E5A"/>
    <w:rsid w:val="00101A4F"/>
    <w:rsid w:val="001027C8"/>
    <w:rsid w:val="001120AE"/>
    <w:rsid w:val="00157539"/>
    <w:rsid w:val="00157B7E"/>
    <w:rsid w:val="001804E0"/>
    <w:rsid w:val="00195161"/>
    <w:rsid w:val="001A4C7D"/>
    <w:rsid w:val="001A74AA"/>
    <w:rsid w:val="001B322B"/>
    <w:rsid w:val="001D0711"/>
    <w:rsid w:val="001D0E80"/>
    <w:rsid w:val="001D2466"/>
    <w:rsid w:val="001E337A"/>
    <w:rsid w:val="001F0F9F"/>
    <w:rsid w:val="002126A8"/>
    <w:rsid w:val="00223B81"/>
    <w:rsid w:val="002451D4"/>
    <w:rsid w:val="00247268"/>
    <w:rsid w:val="002618B4"/>
    <w:rsid w:val="00263374"/>
    <w:rsid w:val="002822ED"/>
    <w:rsid w:val="002828EE"/>
    <w:rsid w:val="0028372F"/>
    <w:rsid w:val="00284837"/>
    <w:rsid w:val="002B28ED"/>
    <w:rsid w:val="002C7F89"/>
    <w:rsid w:val="002D52E1"/>
    <w:rsid w:val="002F28D6"/>
    <w:rsid w:val="002F6DAC"/>
    <w:rsid w:val="0032569F"/>
    <w:rsid w:val="0033371D"/>
    <w:rsid w:val="00340CD4"/>
    <w:rsid w:val="00347BC4"/>
    <w:rsid w:val="003605FB"/>
    <w:rsid w:val="003713D8"/>
    <w:rsid w:val="00371D68"/>
    <w:rsid w:val="003724E4"/>
    <w:rsid w:val="003A7AF9"/>
    <w:rsid w:val="003B5AE4"/>
    <w:rsid w:val="003C1621"/>
    <w:rsid w:val="003D119A"/>
    <w:rsid w:val="003D2DC0"/>
    <w:rsid w:val="003D507D"/>
    <w:rsid w:val="003E630B"/>
    <w:rsid w:val="003F0A43"/>
    <w:rsid w:val="0041626C"/>
    <w:rsid w:val="00422465"/>
    <w:rsid w:val="00433313"/>
    <w:rsid w:val="00436C77"/>
    <w:rsid w:val="00450221"/>
    <w:rsid w:val="004812E3"/>
    <w:rsid w:val="00493463"/>
    <w:rsid w:val="004A5412"/>
    <w:rsid w:val="004C466E"/>
    <w:rsid w:val="004C482C"/>
    <w:rsid w:val="004E3625"/>
    <w:rsid w:val="005168AE"/>
    <w:rsid w:val="00517583"/>
    <w:rsid w:val="00541D82"/>
    <w:rsid w:val="005503DD"/>
    <w:rsid w:val="005877F1"/>
    <w:rsid w:val="006238FE"/>
    <w:rsid w:val="006440C4"/>
    <w:rsid w:val="006634B8"/>
    <w:rsid w:val="00691155"/>
    <w:rsid w:val="00694E36"/>
    <w:rsid w:val="006A1101"/>
    <w:rsid w:val="006A4E2A"/>
    <w:rsid w:val="006A6C5D"/>
    <w:rsid w:val="006B3E1B"/>
    <w:rsid w:val="006D2DBD"/>
    <w:rsid w:val="006E38CF"/>
    <w:rsid w:val="006F3C48"/>
    <w:rsid w:val="00712EDB"/>
    <w:rsid w:val="00744F2B"/>
    <w:rsid w:val="00774458"/>
    <w:rsid w:val="00777686"/>
    <w:rsid w:val="007B5F03"/>
    <w:rsid w:val="007D10A6"/>
    <w:rsid w:val="007D3368"/>
    <w:rsid w:val="007E6A8A"/>
    <w:rsid w:val="007F1ABD"/>
    <w:rsid w:val="008536B7"/>
    <w:rsid w:val="00883039"/>
    <w:rsid w:val="008916CF"/>
    <w:rsid w:val="008A6941"/>
    <w:rsid w:val="008B371F"/>
    <w:rsid w:val="008D710A"/>
    <w:rsid w:val="008F4345"/>
    <w:rsid w:val="009050A8"/>
    <w:rsid w:val="0090788D"/>
    <w:rsid w:val="009100BD"/>
    <w:rsid w:val="0091544E"/>
    <w:rsid w:val="00921536"/>
    <w:rsid w:val="00936219"/>
    <w:rsid w:val="009642E9"/>
    <w:rsid w:val="00967033"/>
    <w:rsid w:val="0098332F"/>
    <w:rsid w:val="009A325A"/>
    <w:rsid w:val="009A55EB"/>
    <w:rsid w:val="009B5590"/>
    <w:rsid w:val="009C5E6E"/>
    <w:rsid w:val="00A0069B"/>
    <w:rsid w:val="00A0727F"/>
    <w:rsid w:val="00A14530"/>
    <w:rsid w:val="00A1696D"/>
    <w:rsid w:val="00A42569"/>
    <w:rsid w:val="00A469B8"/>
    <w:rsid w:val="00A548CA"/>
    <w:rsid w:val="00A66B48"/>
    <w:rsid w:val="00A971BC"/>
    <w:rsid w:val="00AD7A62"/>
    <w:rsid w:val="00B02073"/>
    <w:rsid w:val="00B16CC6"/>
    <w:rsid w:val="00B61E05"/>
    <w:rsid w:val="00B66EFA"/>
    <w:rsid w:val="00B81583"/>
    <w:rsid w:val="00BC2731"/>
    <w:rsid w:val="00BC4539"/>
    <w:rsid w:val="00BC6942"/>
    <w:rsid w:val="00BF21E1"/>
    <w:rsid w:val="00BF71C2"/>
    <w:rsid w:val="00C13DC1"/>
    <w:rsid w:val="00C31959"/>
    <w:rsid w:val="00C33028"/>
    <w:rsid w:val="00C659C7"/>
    <w:rsid w:val="00C7239D"/>
    <w:rsid w:val="00C75DBA"/>
    <w:rsid w:val="00C9496C"/>
    <w:rsid w:val="00C9648C"/>
    <w:rsid w:val="00CA56B0"/>
    <w:rsid w:val="00CB4BA1"/>
    <w:rsid w:val="00CD618F"/>
    <w:rsid w:val="00CE1C3A"/>
    <w:rsid w:val="00CE6E98"/>
    <w:rsid w:val="00D00C01"/>
    <w:rsid w:val="00D14347"/>
    <w:rsid w:val="00D321C5"/>
    <w:rsid w:val="00D44882"/>
    <w:rsid w:val="00D75F9A"/>
    <w:rsid w:val="00D821E3"/>
    <w:rsid w:val="00D944E0"/>
    <w:rsid w:val="00DA1F11"/>
    <w:rsid w:val="00DA4491"/>
    <w:rsid w:val="00DA4D57"/>
    <w:rsid w:val="00DB5C0C"/>
    <w:rsid w:val="00DC322F"/>
    <w:rsid w:val="00DF2A6B"/>
    <w:rsid w:val="00E02E11"/>
    <w:rsid w:val="00E21FDC"/>
    <w:rsid w:val="00E27CAC"/>
    <w:rsid w:val="00E5226A"/>
    <w:rsid w:val="00E667AA"/>
    <w:rsid w:val="00E77CB4"/>
    <w:rsid w:val="00E83A19"/>
    <w:rsid w:val="00E92E88"/>
    <w:rsid w:val="00E937A8"/>
    <w:rsid w:val="00EA482F"/>
    <w:rsid w:val="00EA76BF"/>
    <w:rsid w:val="00EB22CD"/>
    <w:rsid w:val="00EB61A7"/>
    <w:rsid w:val="00EE624D"/>
    <w:rsid w:val="00F03DDC"/>
    <w:rsid w:val="00F145B1"/>
    <w:rsid w:val="00F21EDD"/>
    <w:rsid w:val="00F225FC"/>
    <w:rsid w:val="00F228AD"/>
    <w:rsid w:val="00F439ED"/>
    <w:rsid w:val="00F5130D"/>
    <w:rsid w:val="00F53899"/>
    <w:rsid w:val="00F60A45"/>
    <w:rsid w:val="00F70ECD"/>
    <w:rsid w:val="00F756E7"/>
    <w:rsid w:val="00FB4B59"/>
    <w:rsid w:val="00FC2F9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2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3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1432</Words>
  <Characters>7880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Verdient Beter : naar een Duurzame Economie</dc:title>
  <dc:subject/>
  <dc:creator>Anne marie</dc:creator>
  <cp:keywords/>
  <dc:description/>
  <cp:lastModifiedBy>R&amp;D-extern</cp:lastModifiedBy>
  <cp:revision>4</cp:revision>
  <dcterms:created xsi:type="dcterms:W3CDTF">2013-04-21T15:05:00Z</dcterms:created>
  <dcterms:modified xsi:type="dcterms:W3CDTF">2013-04-21T15:18:00Z</dcterms:modified>
</cp:coreProperties>
</file>