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61" w:type="dxa"/>
        <w:tblLayout w:type="fixed"/>
        <w:tblCellMar>
          <w:left w:w="85" w:type="dxa"/>
          <w:right w:w="85" w:type="dxa"/>
        </w:tblCellMar>
        <w:tblLook w:val="0000" w:firstRow="0" w:lastRow="0" w:firstColumn="0" w:lastColumn="0" w:noHBand="0" w:noVBand="0"/>
      </w:tblPr>
      <w:tblGrid>
        <w:gridCol w:w="1276"/>
        <w:gridCol w:w="4003"/>
      </w:tblGrid>
      <w:tr w:rsidR="001D5280" w14:paraId="44AED723" w14:textId="77777777">
        <w:tc>
          <w:tcPr>
            <w:tcW w:w="1276" w:type="dxa"/>
          </w:tcPr>
          <w:p w14:paraId="419B785E" w14:textId="77777777" w:rsidR="001D5280" w:rsidRDefault="00E9266D" w:rsidP="002E5F03">
            <w:pPr>
              <w:pStyle w:val="AddressHeading"/>
              <w:spacing w:line="312" w:lineRule="auto"/>
              <w:jc w:val="both"/>
              <w:rPr>
                <w:szCs w:val="16"/>
              </w:rPr>
            </w:pPr>
            <w:r>
              <w:t>DATUM</w:t>
            </w:r>
          </w:p>
        </w:tc>
        <w:tc>
          <w:tcPr>
            <w:tcW w:w="4003" w:type="dxa"/>
          </w:tcPr>
          <w:p w14:paraId="04657E67" w14:textId="459797D5" w:rsidR="001D5280" w:rsidRDefault="0039550A" w:rsidP="002E5F03">
            <w:pPr>
              <w:pStyle w:val="Address"/>
              <w:spacing w:line="312" w:lineRule="auto"/>
              <w:jc w:val="both"/>
              <w:rPr>
                <w:szCs w:val="16"/>
              </w:rPr>
            </w:pPr>
            <w:bookmarkStart w:id="0" w:name="BkmDatum"/>
            <w:r>
              <w:t>9</w:t>
            </w:r>
            <w:r w:rsidR="002E7D33">
              <w:t xml:space="preserve"> november</w:t>
            </w:r>
            <w:r w:rsidR="00ED3DE8">
              <w:t xml:space="preserve"> </w:t>
            </w:r>
            <w:r w:rsidR="00ED031D">
              <w:t>20</w:t>
            </w:r>
            <w:bookmarkEnd w:id="0"/>
            <w:r w:rsidR="007F21D1">
              <w:t>2</w:t>
            </w:r>
            <w:r w:rsidR="00876ECC">
              <w:t>1</w:t>
            </w:r>
          </w:p>
        </w:tc>
      </w:tr>
      <w:tr w:rsidR="001D5280" w14:paraId="76A37004" w14:textId="77777777">
        <w:tc>
          <w:tcPr>
            <w:tcW w:w="1276" w:type="dxa"/>
          </w:tcPr>
          <w:p w14:paraId="02802984" w14:textId="4E0CF9E5" w:rsidR="001D5280" w:rsidRDefault="001D5280" w:rsidP="002E5F03">
            <w:pPr>
              <w:pStyle w:val="AddressHeading"/>
              <w:spacing w:line="312" w:lineRule="auto"/>
              <w:jc w:val="both"/>
              <w:rPr>
                <w:szCs w:val="16"/>
              </w:rPr>
            </w:pPr>
          </w:p>
        </w:tc>
        <w:tc>
          <w:tcPr>
            <w:tcW w:w="4003" w:type="dxa"/>
          </w:tcPr>
          <w:p w14:paraId="09C57197" w14:textId="0C20D16A" w:rsidR="001D5280" w:rsidRDefault="001D5280" w:rsidP="002E5F03">
            <w:pPr>
              <w:pStyle w:val="Address"/>
              <w:spacing w:line="312" w:lineRule="auto"/>
              <w:jc w:val="both"/>
              <w:rPr>
                <w:szCs w:val="16"/>
              </w:rPr>
            </w:pPr>
          </w:p>
        </w:tc>
      </w:tr>
      <w:tr w:rsidR="001D5280" w14:paraId="378EED32" w14:textId="77777777">
        <w:tc>
          <w:tcPr>
            <w:tcW w:w="1276" w:type="dxa"/>
          </w:tcPr>
          <w:p w14:paraId="770D4932" w14:textId="178A29A4" w:rsidR="001D5280" w:rsidRDefault="001D5280" w:rsidP="002E5F03">
            <w:pPr>
              <w:pStyle w:val="AddressHeading"/>
              <w:spacing w:line="312" w:lineRule="auto"/>
              <w:jc w:val="both"/>
              <w:rPr>
                <w:szCs w:val="16"/>
              </w:rPr>
            </w:pPr>
          </w:p>
        </w:tc>
        <w:tc>
          <w:tcPr>
            <w:tcW w:w="4003" w:type="dxa"/>
          </w:tcPr>
          <w:p w14:paraId="53BDE88B" w14:textId="2E874C62" w:rsidR="001D5280" w:rsidRDefault="001D5280" w:rsidP="002E5F03">
            <w:pPr>
              <w:pStyle w:val="Address"/>
              <w:spacing w:line="312" w:lineRule="auto"/>
              <w:jc w:val="both"/>
              <w:rPr>
                <w:szCs w:val="16"/>
              </w:rPr>
            </w:pPr>
          </w:p>
        </w:tc>
      </w:tr>
    </w:tbl>
    <w:p w14:paraId="012E62B2" w14:textId="77777777" w:rsidR="001D5280" w:rsidRDefault="001D5280" w:rsidP="002E5F03">
      <w:pPr>
        <w:spacing w:line="312" w:lineRule="auto"/>
        <w:jc w:val="both"/>
      </w:pPr>
    </w:p>
    <w:p w14:paraId="6B8CFDBC" w14:textId="77777777" w:rsidR="001D5280" w:rsidRDefault="001D5280" w:rsidP="002E5F03">
      <w:pPr>
        <w:spacing w:line="312" w:lineRule="auto"/>
        <w:jc w:val="both"/>
      </w:pPr>
    </w:p>
    <w:tbl>
      <w:tblPr>
        <w:tblW w:w="0" w:type="auto"/>
        <w:tblInd w:w="-1361" w:type="dxa"/>
        <w:tblLayout w:type="fixed"/>
        <w:tblCellMar>
          <w:left w:w="85" w:type="dxa"/>
          <w:right w:w="85" w:type="dxa"/>
        </w:tblCellMar>
        <w:tblLook w:val="0000" w:firstRow="0" w:lastRow="0" w:firstColumn="0" w:lastColumn="0" w:noHBand="0" w:noVBand="0"/>
      </w:tblPr>
      <w:tblGrid>
        <w:gridCol w:w="1276"/>
        <w:gridCol w:w="8165"/>
      </w:tblGrid>
      <w:tr w:rsidR="001D5280" w14:paraId="0F0FF420" w14:textId="77777777" w:rsidTr="002E5F03">
        <w:tc>
          <w:tcPr>
            <w:tcW w:w="1276" w:type="dxa"/>
          </w:tcPr>
          <w:p w14:paraId="1AEF028C" w14:textId="77777777" w:rsidR="001D5280" w:rsidRDefault="00E9266D" w:rsidP="002E5F03">
            <w:pPr>
              <w:pStyle w:val="AddressHeading"/>
              <w:spacing w:line="312" w:lineRule="auto"/>
              <w:jc w:val="both"/>
              <w:rPr>
                <w:szCs w:val="16"/>
              </w:rPr>
            </w:pPr>
            <w:r>
              <w:t>ONDERWERP</w:t>
            </w:r>
          </w:p>
        </w:tc>
        <w:tc>
          <w:tcPr>
            <w:tcW w:w="8165" w:type="dxa"/>
          </w:tcPr>
          <w:p w14:paraId="5E416D6E" w14:textId="57A1C288" w:rsidR="001D5280" w:rsidRPr="002E7D33" w:rsidRDefault="002E7D33" w:rsidP="002E5F03">
            <w:pPr>
              <w:widowControl/>
              <w:spacing w:line="312" w:lineRule="auto"/>
              <w:rPr>
                <w:rFonts w:ascii="Times New Roman" w:hAnsi="Times New Roman"/>
                <w:sz w:val="24"/>
              </w:rPr>
            </w:pPr>
            <w:r w:rsidRPr="002E7D33">
              <w:rPr>
                <w:rFonts w:cs="Arial"/>
                <w:b/>
                <w:szCs w:val="18"/>
                <w:bdr w:val="none" w:sz="0" w:space="0" w:color="auto" w:frame="1"/>
              </w:rPr>
              <w:t>Voorstel van wet van de leden Bisschop en Kwint tot wijziging van de Wet op het primair onderwijs, de Wet op de expertisecentra, de Wet op het voortgezet onderwijs en de Wet educatie en beroepsonderwijs in verband met de afschaffing van het lerarenregister en het registervoorportaal</w:t>
            </w:r>
            <w:r>
              <w:rPr>
                <w:rFonts w:cs="Arial"/>
                <w:szCs w:val="18"/>
                <w:bdr w:val="none" w:sz="0" w:space="0" w:color="auto" w:frame="1"/>
              </w:rPr>
              <w:t xml:space="preserve"> </w:t>
            </w:r>
            <w:r w:rsidR="003B28B2" w:rsidRPr="003B28B2">
              <w:rPr>
                <w:b/>
                <w:szCs w:val="16"/>
              </w:rPr>
              <w:t xml:space="preserve">(35 </w:t>
            </w:r>
            <w:r>
              <w:rPr>
                <w:b/>
                <w:szCs w:val="16"/>
              </w:rPr>
              <w:t>145</w:t>
            </w:r>
            <w:r w:rsidR="003B28B2" w:rsidRPr="003B28B2">
              <w:rPr>
                <w:b/>
                <w:szCs w:val="16"/>
              </w:rPr>
              <w:t>)</w:t>
            </w:r>
          </w:p>
        </w:tc>
      </w:tr>
    </w:tbl>
    <w:p w14:paraId="0016EBDE" w14:textId="77777777" w:rsidR="00DB7F2E" w:rsidRDefault="00DB7F2E" w:rsidP="002E5F03">
      <w:pPr>
        <w:spacing w:line="312" w:lineRule="auto"/>
      </w:pPr>
    </w:p>
    <w:p w14:paraId="6B6C97CE" w14:textId="77777777" w:rsidR="0011251A" w:rsidRDefault="0011251A" w:rsidP="002E5F03">
      <w:pPr>
        <w:spacing w:line="312" w:lineRule="auto"/>
      </w:pPr>
    </w:p>
    <w:p w14:paraId="5E4461FC" w14:textId="22F350B9" w:rsidR="003B5896" w:rsidRDefault="003B5896" w:rsidP="002E5F03">
      <w:pPr>
        <w:spacing w:line="312" w:lineRule="auto"/>
      </w:pPr>
      <w:r>
        <w:t>Voorzitter,</w:t>
      </w:r>
    </w:p>
    <w:p w14:paraId="273261B3" w14:textId="77777777" w:rsidR="0011251A" w:rsidRDefault="0011251A" w:rsidP="002E5F03">
      <w:pPr>
        <w:spacing w:line="312" w:lineRule="auto"/>
      </w:pPr>
    </w:p>
    <w:p w14:paraId="101677AA" w14:textId="4F717951" w:rsidR="00DB7F2E" w:rsidRDefault="00434766" w:rsidP="002E5F03">
      <w:pPr>
        <w:spacing w:line="312" w:lineRule="auto"/>
      </w:pPr>
      <w:r>
        <w:t xml:space="preserve">Ik ben tussentijds </w:t>
      </w:r>
      <w:r w:rsidR="006407CB">
        <w:t>ingestapt</w:t>
      </w:r>
      <w:r>
        <w:t xml:space="preserve">. En als specialist op het terrein van ethiek en integriteit – en eedsaflegging in het bijzonder – viel ik met mijn neus in de boter. </w:t>
      </w:r>
    </w:p>
    <w:p w14:paraId="23ECAE4A" w14:textId="77777777" w:rsidR="00DB7F2E" w:rsidRDefault="00DB7F2E" w:rsidP="002E5F03">
      <w:pPr>
        <w:spacing w:line="312" w:lineRule="auto"/>
      </w:pPr>
    </w:p>
    <w:p w14:paraId="2EE10E26" w14:textId="77777777" w:rsidR="0011251A" w:rsidRDefault="00434766" w:rsidP="002E5F03">
      <w:pPr>
        <w:spacing w:line="312" w:lineRule="auto"/>
      </w:pPr>
      <w:r>
        <w:t>Immers, na het afleggen van de zuiveringseed bleek ik te vallen onder een gloednieuwe integriteitscode met dikke toelichting. En niet zo'n saaie integriteitscode die alleen randverschijnselen normeert</w:t>
      </w:r>
      <w:r w:rsidR="00F2105D">
        <w:t xml:space="preserve">, </w:t>
      </w:r>
      <w:r>
        <w:t xml:space="preserve">zoals </w:t>
      </w:r>
      <w:r w:rsidR="00F2105D">
        <w:t>de r</w:t>
      </w:r>
      <w:r>
        <w:t xml:space="preserve">egistratie van nevenfuncties, maximering van het giftbedrag of </w:t>
      </w:r>
      <w:r w:rsidR="00F2105D">
        <w:t xml:space="preserve">het </w:t>
      </w:r>
      <w:r>
        <w:t>melden van reizen, maar één die beoogt door te dringen tot het hart van waar de Eerste Kamer voor staat.</w:t>
      </w:r>
      <w:r w:rsidR="00DB7F2E">
        <w:t xml:space="preserve"> </w:t>
      </w:r>
    </w:p>
    <w:p w14:paraId="14FC1D40" w14:textId="77777777" w:rsidR="0011251A" w:rsidRDefault="0011251A" w:rsidP="002E5F03">
      <w:pPr>
        <w:spacing w:line="312" w:lineRule="auto"/>
      </w:pPr>
    </w:p>
    <w:p w14:paraId="79CAD21A" w14:textId="7E123272" w:rsidR="00434766" w:rsidRDefault="00434766" w:rsidP="002E5F03">
      <w:pPr>
        <w:spacing w:line="312" w:lineRule="auto"/>
      </w:pPr>
      <w:r>
        <w:t xml:space="preserve">Want door alle regels </w:t>
      </w:r>
      <w:r w:rsidR="00162AD2">
        <w:t xml:space="preserve">heen </w:t>
      </w:r>
      <w:r>
        <w:t>klinkt er één</w:t>
      </w:r>
      <w:r w:rsidR="00807A09">
        <w:t xml:space="preserve"> </w:t>
      </w:r>
      <w:r>
        <w:t>boodschap: hoewel we allemaal zijn ingebed in fracties, partijen en maatschappelijke verbanden, dient iedereen zijn of haar stem te baseren op een eigen, onafhankelijk oordeel.</w:t>
      </w:r>
    </w:p>
    <w:p w14:paraId="74EB1A5D" w14:textId="77777777" w:rsidR="00434766" w:rsidRDefault="00434766" w:rsidP="002E5F03">
      <w:pPr>
        <w:spacing w:line="312" w:lineRule="auto"/>
      </w:pPr>
    </w:p>
    <w:p w14:paraId="03ACC94D" w14:textId="77777777" w:rsidR="0011251A" w:rsidRDefault="00434766" w:rsidP="002E5F03">
      <w:pPr>
        <w:spacing w:line="312" w:lineRule="auto"/>
      </w:pPr>
      <w:r>
        <w:t xml:space="preserve">De vraag die iedere integriteitspecialist dan zou stellen is: is dat ook de </w:t>
      </w:r>
      <w:r w:rsidRPr="002E2FE1">
        <w:rPr>
          <w:i/>
          <w:iCs/>
        </w:rPr>
        <w:t>cultuur</w:t>
      </w:r>
      <w:r>
        <w:t xml:space="preserve"> in de Eerste Kamer? </w:t>
      </w:r>
    </w:p>
    <w:p w14:paraId="760067D6" w14:textId="77777777" w:rsidR="0011251A" w:rsidRDefault="0011251A" w:rsidP="002E5F03">
      <w:pPr>
        <w:spacing w:line="312" w:lineRule="auto"/>
      </w:pPr>
    </w:p>
    <w:p w14:paraId="7A5F69C7" w14:textId="0A8FD2D9" w:rsidR="00434766" w:rsidRDefault="00434766" w:rsidP="002E5F03">
      <w:pPr>
        <w:spacing w:line="312" w:lineRule="auto"/>
      </w:pPr>
      <w:r>
        <w:t xml:space="preserve">Welke rol spelen lobbyisten? </w:t>
      </w:r>
      <w:r w:rsidR="002626D0">
        <w:t>Speelt f</w:t>
      </w:r>
      <w:r>
        <w:t>ractiediscipline? En in hoeverre is de partijlijn vanzelfsprekend? Ik verwijs maar naar het onlangs gehoorde argument dat</w:t>
      </w:r>
      <w:r w:rsidR="00FC56A2">
        <w:t xml:space="preserve"> </w:t>
      </w:r>
      <w:r w:rsidR="00D172D1">
        <w:t xml:space="preserve">één formatievariant de voorkeur zou hebben </w:t>
      </w:r>
      <w:r w:rsidR="00FC56A2" w:rsidRPr="00D172D1">
        <w:rPr>
          <w:i/>
          <w:iCs/>
        </w:rPr>
        <w:t>juist</w:t>
      </w:r>
      <w:r>
        <w:t xml:space="preserve"> </w:t>
      </w:r>
      <w:r w:rsidR="00FC56A2">
        <w:t>gelet op een meerderheid in de Eerste Kamer</w:t>
      </w:r>
      <w:r>
        <w:t xml:space="preserve">. </w:t>
      </w:r>
      <w:r w:rsidR="008963B0">
        <w:t>W</w:t>
      </w:r>
      <w:r>
        <w:t>at zegt dat over de taakopvatting van de Eerste Kamer?</w:t>
      </w:r>
    </w:p>
    <w:p w14:paraId="3969EB35" w14:textId="77777777" w:rsidR="00434766" w:rsidRDefault="00434766" w:rsidP="002E5F03">
      <w:pPr>
        <w:spacing w:line="312" w:lineRule="auto"/>
      </w:pPr>
    </w:p>
    <w:p w14:paraId="2F712A18" w14:textId="2328C6A3" w:rsidR="00434766" w:rsidRDefault="00F2105D" w:rsidP="002E5F03">
      <w:pPr>
        <w:spacing w:line="312" w:lineRule="auto"/>
      </w:pPr>
      <w:r>
        <w:t>Terug</w:t>
      </w:r>
      <w:r w:rsidR="00FC56A2">
        <w:t xml:space="preserve"> </w:t>
      </w:r>
      <w:r w:rsidR="00434766">
        <w:t>naar de integriteitscode</w:t>
      </w:r>
      <w:r w:rsidR="0011251A">
        <w:t>. K</w:t>
      </w:r>
      <w:r w:rsidR="00434766">
        <w:t xml:space="preserve">an die </w:t>
      </w:r>
      <w:r w:rsidR="00FC56A2">
        <w:t xml:space="preserve">code </w:t>
      </w:r>
      <w:r w:rsidR="005E0FE3">
        <w:t xml:space="preserve">– voor zover nodig – </w:t>
      </w:r>
      <w:r w:rsidR="00FC56A2">
        <w:t>een</w:t>
      </w:r>
      <w:r w:rsidR="00434766">
        <w:t xml:space="preserve"> cultuur veranderen? </w:t>
      </w:r>
      <w:proofErr w:type="spellStart"/>
      <w:r w:rsidR="00434766">
        <w:t>Aischylos</w:t>
      </w:r>
      <w:proofErr w:type="spellEnd"/>
      <w:r w:rsidR="00434766">
        <w:t>, de Griekse tragedie</w:t>
      </w:r>
      <w:r w:rsidR="00CC6AE4">
        <w:t xml:space="preserve">dichter (bekend van </w:t>
      </w:r>
      <w:r w:rsidR="00434766">
        <w:t xml:space="preserve">de </w:t>
      </w:r>
      <w:proofErr w:type="spellStart"/>
      <w:r w:rsidR="00434766">
        <w:t>Oresteia</w:t>
      </w:r>
      <w:proofErr w:type="spellEnd"/>
      <w:r w:rsidR="00CC6AE4">
        <w:t>)</w:t>
      </w:r>
      <w:r w:rsidR="00434766">
        <w:t xml:space="preserve">, schreef </w:t>
      </w:r>
      <w:r w:rsidR="00CA7CB5">
        <w:t>het volgende over de eed:</w:t>
      </w:r>
      <w:r w:rsidR="00434766">
        <w:t xml:space="preserve"> de eed </w:t>
      </w:r>
      <w:r w:rsidR="00CA7CB5">
        <w:t>maakt</w:t>
      </w:r>
      <w:r w:rsidR="00CA7CB5">
        <w:t xml:space="preserve"> </w:t>
      </w:r>
      <w:r w:rsidR="00434766">
        <w:t xml:space="preserve">mensen niet geloofwaardig, maar mensen </w:t>
      </w:r>
      <w:r w:rsidR="00CA7CB5">
        <w:t>maken</w:t>
      </w:r>
      <w:r w:rsidR="00CA7CB5">
        <w:t xml:space="preserve"> </w:t>
      </w:r>
      <w:r w:rsidR="00434766">
        <w:t>de eed geloofwaardig. Zo is het ook met deze gedragscode: die maakt ons niet geloofwaardig. Het is aan ons om de</w:t>
      </w:r>
      <w:r w:rsidR="008963B0">
        <w:t xml:space="preserve"> code</w:t>
      </w:r>
      <w:r w:rsidR="00434766">
        <w:t xml:space="preserve"> geloofwaardig te maken. </w:t>
      </w:r>
    </w:p>
    <w:p w14:paraId="2368AC65" w14:textId="77777777" w:rsidR="00434766" w:rsidRDefault="00434766" w:rsidP="002E5F03">
      <w:pPr>
        <w:spacing w:line="312" w:lineRule="auto"/>
      </w:pPr>
    </w:p>
    <w:p w14:paraId="017D760C" w14:textId="4C997931" w:rsidR="003B5896" w:rsidRDefault="00434766" w:rsidP="002E5F03">
      <w:pPr>
        <w:spacing w:line="312" w:lineRule="auto"/>
      </w:pPr>
      <w:r>
        <w:t>Een fractiegenoot mijmerde tijdens een fractievergadering dat politici verhoudingsgewijs korte tijd is gegeven. Nu, voor die korte tijd die mij als politicus gegeven is, hoop ik bij te dragen aan het geloofwaardig maken van ons werk.</w:t>
      </w:r>
    </w:p>
    <w:p w14:paraId="6C4F47E3" w14:textId="77777777" w:rsidR="003B5896" w:rsidRDefault="003B5896" w:rsidP="002E5F03">
      <w:pPr>
        <w:spacing w:line="312" w:lineRule="auto"/>
      </w:pPr>
    </w:p>
    <w:p w14:paraId="2D39B4DC" w14:textId="77777777" w:rsidR="00FC56A2" w:rsidRDefault="003B5896" w:rsidP="002E5F03">
      <w:pPr>
        <w:spacing w:line="312" w:lineRule="auto"/>
      </w:pPr>
      <w:r>
        <w:t>Voorzitter, dan het wetsvoorstel.</w:t>
      </w:r>
      <w:r w:rsidR="00DB7F2E">
        <w:t xml:space="preserve"> </w:t>
      </w:r>
    </w:p>
    <w:p w14:paraId="2E8EBC74" w14:textId="77777777" w:rsidR="00FC56A2" w:rsidRDefault="00FC56A2" w:rsidP="002E5F03">
      <w:pPr>
        <w:spacing w:line="312" w:lineRule="auto"/>
      </w:pPr>
    </w:p>
    <w:p w14:paraId="21375874" w14:textId="564D8FC4" w:rsidR="0039550A" w:rsidRDefault="00675AB7" w:rsidP="00214C61">
      <w:pPr>
        <w:spacing w:line="312" w:lineRule="auto"/>
      </w:pPr>
      <w:r>
        <w:t xml:space="preserve">In de kern komt het wetsvoorstel tegemoet aan </w:t>
      </w:r>
      <w:r w:rsidR="005E0FE3">
        <w:t>t</w:t>
      </w:r>
      <w:r>
        <w:t xml:space="preserve">wee </w:t>
      </w:r>
      <w:r w:rsidR="00BB63B4">
        <w:t xml:space="preserve">prijzenswaardige </w:t>
      </w:r>
      <w:r>
        <w:t xml:space="preserve">wensen. In de eerste plaats de wens tot </w:t>
      </w:r>
      <w:r w:rsidR="00057BDE" w:rsidRPr="00A22FAF">
        <w:rPr>
          <w:i/>
          <w:iCs/>
        </w:rPr>
        <w:t>bewaking</w:t>
      </w:r>
      <w:r w:rsidRPr="00A22FAF">
        <w:rPr>
          <w:i/>
          <w:iCs/>
        </w:rPr>
        <w:t xml:space="preserve"> van beroepskwaliteit</w:t>
      </w:r>
      <w:r>
        <w:t xml:space="preserve">. </w:t>
      </w:r>
      <w:r w:rsidR="008963B0">
        <w:t xml:space="preserve">Volgens </w:t>
      </w:r>
      <w:r>
        <w:t>de memorie van destijds</w:t>
      </w:r>
      <w:r w:rsidR="008963B0">
        <w:t xml:space="preserve"> is </w:t>
      </w:r>
      <w:r>
        <w:t xml:space="preserve">invoering van het lerarenregister </w:t>
      </w:r>
      <w:r w:rsidR="008963B0">
        <w:t>"</w:t>
      </w:r>
      <w:r>
        <w:t>noodzakelijk om ervoor te zorgen dat alle leraren en docenten zullen voldoen aan de bekwaamheidseisen en deze bekwaamheidseisen ook zullen onderhouden." Daaraan zit ook iets strengs. Zo wordt</w:t>
      </w:r>
      <w:r w:rsidR="00AD58C8">
        <w:t xml:space="preserve">, </w:t>
      </w:r>
      <w:r>
        <w:t>blijkens de memorie</w:t>
      </w:r>
      <w:r w:rsidR="00AD58C8">
        <w:t>,</w:t>
      </w:r>
      <w:r>
        <w:t xml:space="preserve"> als volgende stap </w:t>
      </w:r>
      <w:r w:rsidR="00AD58C8">
        <w:t xml:space="preserve">overwogen: </w:t>
      </w:r>
      <w:r w:rsidR="00057BDE">
        <w:t>invoering van</w:t>
      </w:r>
      <w:r>
        <w:t xml:space="preserve"> </w:t>
      </w:r>
      <w:r w:rsidRPr="00A22FAF">
        <w:rPr>
          <w:i/>
          <w:iCs/>
        </w:rPr>
        <w:t>tuchtrecht</w:t>
      </w:r>
      <w:r>
        <w:t xml:space="preserve"> voor leraren die niet aan de eisen voldoen. </w:t>
      </w:r>
    </w:p>
    <w:p w14:paraId="789126F2" w14:textId="77777777" w:rsidR="0039589C" w:rsidRDefault="0039589C" w:rsidP="00214C61">
      <w:pPr>
        <w:spacing w:line="312" w:lineRule="auto"/>
      </w:pPr>
    </w:p>
    <w:p w14:paraId="4AAF11A4" w14:textId="63492764" w:rsidR="00675AB7" w:rsidRDefault="00675AB7" w:rsidP="00A22FAF">
      <w:pPr>
        <w:spacing w:line="312" w:lineRule="auto"/>
      </w:pPr>
      <w:r>
        <w:t xml:space="preserve">In de tweede plaats is er de wens tot </w:t>
      </w:r>
      <w:r w:rsidRPr="00A22FAF">
        <w:rPr>
          <w:i/>
          <w:iCs/>
        </w:rPr>
        <w:t>professionele waardering</w:t>
      </w:r>
      <w:r>
        <w:t xml:space="preserve">. Het lerarenregister vormt immers het sluitstuk van een wet die het beroep van leraar omlijnt en de erkenning van de professionele ruimte regelt. Ik verwijs in dat opzicht naar het professioneel statuut. </w:t>
      </w:r>
    </w:p>
    <w:p w14:paraId="39449CD1" w14:textId="77777777" w:rsidR="00675AB7" w:rsidRDefault="00675AB7" w:rsidP="002E5F03">
      <w:pPr>
        <w:spacing w:line="312" w:lineRule="auto"/>
      </w:pPr>
    </w:p>
    <w:p w14:paraId="1840D3DF" w14:textId="2104DC91" w:rsidR="00675AB7" w:rsidRDefault="00675AB7" w:rsidP="002E5F03">
      <w:pPr>
        <w:spacing w:line="312" w:lineRule="auto"/>
      </w:pPr>
      <w:r>
        <w:t xml:space="preserve">Deze wensen kunnen schuren. Want bij erkennen en waarderen </w:t>
      </w:r>
      <w:r w:rsidR="00942332">
        <w:t xml:space="preserve">gaat het </w:t>
      </w:r>
      <w:r w:rsidR="00B811A6">
        <w:t>om</w:t>
      </w:r>
      <w:r>
        <w:t xml:space="preserve"> draagvlak</w:t>
      </w:r>
      <w:r w:rsidR="00842FB0">
        <w:t xml:space="preserve">. En </w:t>
      </w:r>
      <w:r w:rsidR="00B811A6">
        <w:t>dat zou</w:t>
      </w:r>
      <w:r w:rsidR="005E0FE3">
        <w:t xml:space="preserve"> </w:t>
      </w:r>
      <w:r w:rsidR="00772BF7">
        <w:t>te meer</w:t>
      </w:r>
      <w:r w:rsidR="00B811A6">
        <w:t xml:space="preserve"> gelden voor een streng register</w:t>
      </w:r>
      <w:r w:rsidR="000B3F25">
        <w:t xml:space="preserve"> en </w:t>
      </w:r>
      <w:r w:rsidR="005E0FE3">
        <w:t xml:space="preserve">eventueel </w:t>
      </w:r>
      <w:r w:rsidR="008963B0">
        <w:t xml:space="preserve">tuchtrecht, dat </w:t>
      </w:r>
      <w:r w:rsidR="005E0FE3">
        <w:t xml:space="preserve">immers </w:t>
      </w:r>
      <w:r w:rsidR="008963B0">
        <w:t>neerkomt op bewaking van de groepsnorm d</w:t>
      </w:r>
      <w:r w:rsidR="005E0FE3">
        <w:t>óó</w:t>
      </w:r>
      <w:r w:rsidR="008963B0">
        <w:t>r de groep. De insteek</w:t>
      </w:r>
      <w:r>
        <w:t xml:space="preserve"> van dit voorstel</w:t>
      </w:r>
      <w:r w:rsidR="008963B0">
        <w:t xml:space="preserve"> was dan ook dat </w:t>
      </w:r>
      <w:r>
        <w:t>een</w:t>
      </w:r>
      <w:r w:rsidR="00D172D1">
        <w:t xml:space="preserve"> </w:t>
      </w:r>
      <w:r>
        <w:t xml:space="preserve">register alleen </w:t>
      </w:r>
      <w:r w:rsidR="008963B0">
        <w:t xml:space="preserve">zou </w:t>
      </w:r>
      <w:r>
        <w:t xml:space="preserve">worden ingevoerd als er voldoende draagvlak </w:t>
      </w:r>
      <w:r w:rsidR="002D1690">
        <w:t xml:space="preserve">zou zijn </w:t>
      </w:r>
      <w:r>
        <w:t xml:space="preserve">vanuit de beroepsgroep en de stakeholders </w:t>
      </w:r>
      <w:r w:rsidR="0039550A">
        <w:t xml:space="preserve">– zoals </w:t>
      </w:r>
      <w:r>
        <w:t>schoolleiders en schoolbestuurders</w:t>
      </w:r>
      <w:r w:rsidR="002D1690">
        <w:t>.</w:t>
      </w:r>
      <w:r>
        <w:t xml:space="preserve"> </w:t>
      </w:r>
    </w:p>
    <w:p w14:paraId="0A0CD29B" w14:textId="77777777" w:rsidR="00675AB7" w:rsidRDefault="00675AB7" w:rsidP="002E5F03">
      <w:pPr>
        <w:spacing w:line="312" w:lineRule="auto"/>
      </w:pPr>
    </w:p>
    <w:p w14:paraId="28F82774" w14:textId="47BAE8A4" w:rsidR="00675AB7" w:rsidRDefault="00AD58C8" w:rsidP="002E5F03">
      <w:pPr>
        <w:spacing w:line="312" w:lineRule="auto"/>
      </w:pPr>
      <w:r>
        <w:t>Nu, d</w:t>
      </w:r>
      <w:r w:rsidR="00675AB7">
        <w:t>e reden dat wij hier vandaag zijn, is omdat – zoals de initiatiefnemers aanvoeren – dit draagvlak er nog altijd niet is.</w:t>
      </w:r>
      <w:r w:rsidR="00947B94">
        <w:t xml:space="preserve"> Al in 2016 was de heldere diagnose van de Raad van State: </w:t>
      </w:r>
      <w:r w:rsidR="002D1690">
        <w:t>"</w:t>
      </w:r>
      <w:r w:rsidR="002D1690" w:rsidRPr="0028436B">
        <w:t>Er is (nog) geen sprake van een zelfbewuste beroepsgroep, die uitgaat van een eigen ethos en daaruit voortvloeiende eigen standaarden en tuchtrecht</w:t>
      </w:r>
      <w:r w:rsidR="002626D0">
        <w:t>.</w:t>
      </w:r>
      <w:r w:rsidR="002D1690">
        <w:t>"</w:t>
      </w:r>
      <w:r w:rsidR="002626D0">
        <w:t xml:space="preserve"> </w:t>
      </w:r>
      <w:r w:rsidR="00947B94">
        <w:t>K</w:t>
      </w:r>
      <w:r w:rsidR="002D1690">
        <w:t xml:space="preserve">ennelijk </w:t>
      </w:r>
      <w:r w:rsidR="0028436B">
        <w:t xml:space="preserve">is dat draagvalk er </w:t>
      </w:r>
      <w:r w:rsidR="002D1690">
        <w:t xml:space="preserve">ook nu </w:t>
      </w:r>
      <w:r w:rsidR="0028436B">
        <w:t xml:space="preserve">niet. </w:t>
      </w:r>
      <w:r w:rsidR="00675AB7">
        <w:t xml:space="preserve">De resultaten uit de internetconsultatie spreken in dat opzicht </w:t>
      </w:r>
      <w:r w:rsidR="0088554C">
        <w:t>boekdelen</w:t>
      </w:r>
      <w:r w:rsidR="00675AB7">
        <w:t xml:space="preserve">. </w:t>
      </w:r>
      <w:r w:rsidR="00BB63B4">
        <w:t>Daarin val</w:t>
      </w:r>
      <w:r w:rsidR="002D1690">
        <w:t>t bijvoorbeeld op</w:t>
      </w:r>
      <w:r w:rsidR="00BB63B4">
        <w:t>:</w:t>
      </w:r>
    </w:p>
    <w:p w14:paraId="65E89286" w14:textId="687BAFCC" w:rsidR="00675AB7" w:rsidRDefault="00AD58C8" w:rsidP="002E5F03">
      <w:pPr>
        <w:pStyle w:val="Lijstalinea"/>
        <w:widowControl/>
        <w:numPr>
          <w:ilvl w:val="0"/>
          <w:numId w:val="21"/>
        </w:numPr>
        <w:spacing w:line="312" w:lineRule="auto"/>
      </w:pPr>
      <w:r>
        <w:t xml:space="preserve">dat </w:t>
      </w:r>
      <w:r w:rsidR="00BB63B4">
        <w:t>h</w:t>
      </w:r>
      <w:r w:rsidR="00675AB7">
        <w:t xml:space="preserve">et register </w:t>
      </w:r>
      <w:r w:rsidR="00B1582D">
        <w:t xml:space="preserve">wordt </w:t>
      </w:r>
      <w:r w:rsidR="002D1690">
        <w:t xml:space="preserve">ervaren als een </w:t>
      </w:r>
      <w:r w:rsidR="00675AB7">
        <w:t xml:space="preserve">administratieve last </w:t>
      </w:r>
      <w:r w:rsidR="002D1690">
        <w:t>(</w:t>
      </w:r>
      <w:r w:rsidR="00675AB7">
        <w:t>"een administratief gedrocht" in de woorden van een juf</w:t>
      </w:r>
      <w:r w:rsidR="002D1690">
        <w:t>)</w:t>
      </w:r>
      <w:r w:rsidR="00675AB7">
        <w:t>;</w:t>
      </w:r>
    </w:p>
    <w:p w14:paraId="264A0E53" w14:textId="0B32929B" w:rsidR="00675AB7" w:rsidRDefault="00AD58C8" w:rsidP="002E5F03">
      <w:pPr>
        <w:pStyle w:val="Lijstalinea"/>
        <w:widowControl/>
        <w:numPr>
          <w:ilvl w:val="0"/>
          <w:numId w:val="21"/>
        </w:numPr>
        <w:spacing w:line="312" w:lineRule="auto"/>
      </w:pPr>
      <w:r>
        <w:t xml:space="preserve">dat </w:t>
      </w:r>
      <w:r w:rsidR="00BB63B4">
        <w:t>de s</w:t>
      </w:r>
      <w:r w:rsidR="00675AB7">
        <w:t>trenge registratie-eis</w:t>
      </w:r>
      <w:r w:rsidR="00A45620">
        <w:t xml:space="preserve"> als</w:t>
      </w:r>
      <w:r w:rsidR="00675AB7">
        <w:t xml:space="preserve"> blijk van wantrouwen</w:t>
      </w:r>
      <w:r w:rsidR="00A45620">
        <w:t xml:space="preserve"> wordt</w:t>
      </w:r>
      <w:r w:rsidR="00A45620" w:rsidRPr="00A45620">
        <w:t xml:space="preserve"> </w:t>
      </w:r>
      <w:r w:rsidR="00A45620">
        <w:t>begrepen</w:t>
      </w:r>
      <w:r w:rsidR="00675AB7">
        <w:t>; en</w:t>
      </w:r>
    </w:p>
    <w:p w14:paraId="0214525C" w14:textId="3FAFA94C" w:rsidR="00675AB7" w:rsidRDefault="00AD58C8" w:rsidP="002E5F03">
      <w:pPr>
        <w:pStyle w:val="Lijstalinea"/>
        <w:widowControl/>
        <w:numPr>
          <w:ilvl w:val="0"/>
          <w:numId w:val="21"/>
        </w:numPr>
        <w:spacing w:line="312" w:lineRule="auto"/>
      </w:pPr>
      <w:r>
        <w:t xml:space="preserve">dat </w:t>
      </w:r>
      <w:r w:rsidR="00BB63B4">
        <w:t>w</w:t>
      </w:r>
      <w:r w:rsidR="00675AB7">
        <w:t xml:space="preserve">at </w:t>
      </w:r>
      <w:r>
        <w:t xml:space="preserve">al wordt </w:t>
      </w:r>
      <w:r w:rsidR="00675AB7">
        <w:t xml:space="preserve">gedaan op het vlak van versterking van professionele bekwaamheid niet (volledig) uitdrukking </w:t>
      </w:r>
      <w:r w:rsidR="00A45620">
        <w:t xml:space="preserve">komt </w:t>
      </w:r>
      <w:r w:rsidR="00675AB7">
        <w:t xml:space="preserve">in het "afvinken" van bekwaamheidseisen in een register. </w:t>
      </w:r>
      <w:r w:rsidR="00842FB0">
        <w:t>En s</w:t>
      </w:r>
      <w:r w:rsidR="00675AB7">
        <w:t xml:space="preserve">ommige initiatieven vanuit de sector (bijvoorbeeld een vrijwillig register) </w:t>
      </w:r>
      <w:r w:rsidR="00B1582D">
        <w:t xml:space="preserve">komen </w:t>
      </w:r>
      <w:r w:rsidR="00BB63B4">
        <w:t>kennelijk</w:t>
      </w:r>
      <w:r w:rsidR="00675AB7">
        <w:t xml:space="preserve"> maar moeilijk tot wasdom in de schaduw van deze wet. </w:t>
      </w:r>
    </w:p>
    <w:p w14:paraId="60A83C7B" w14:textId="77777777" w:rsidR="00675AB7" w:rsidRDefault="00675AB7" w:rsidP="002E5F03">
      <w:pPr>
        <w:spacing w:line="312" w:lineRule="auto"/>
      </w:pPr>
    </w:p>
    <w:p w14:paraId="31252935" w14:textId="1647A24B" w:rsidR="00675AB7" w:rsidRDefault="00675AB7" w:rsidP="002E5F03">
      <w:pPr>
        <w:spacing w:line="312" w:lineRule="auto"/>
      </w:pPr>
      <w:r>
        <w:t xml:space="preserve">Voorstel </w:t>
      </w:r>
      <w:r w:rsidR="008963B0">
        <w:t xml:space="preserve">van de indieners, </w:t>
      </w:r>
      <w:r>
        <w:t xml:space="preserve">dat </w:t>
      </w:r>
      <w:r w:rsidR="008963B0">
        <w:t xml:space="preserve">vandaag </w:t>
      </w:r>
      <w:r>
        <w:t>voorligt</w:t>
      </w:r>
      <w:r w:rsidR="008963B0">
        <w:t>,</w:t>
      </w:r>
      <w:r>
        <w:t xml:space="preserve"> is dan ook om de beroepsomschrijving en de erkenning van de professionele ruimte via het professioneel statuut te behouden, maar het wettelijk verplichte register af te schaffen. </w:t>
      </w:r>
    </w:p>
    <w:p w14:paraId="4272DEF2" w14:textId="77777777" w:rsidR="003B5896" w:rsidRDefault="003B5896" w:rsidP="002E5F03">
      <w:pPr>
        <w:spacing w:line="312" w:lineRule="auto"/>
      </w:pPr>
    </w:p>
    <w:p w14:paraId="4BDFBD9C" w14:textId="013C19B1" w:rsidR="003B5896" w:rsidRDefault="003B5896" w:rsidP="002E5F03">
      <w:pPr>
        <w:spacing w:line="312" w:lineRule="auto"/>
      </w:pPr>
      <w:r>
        <w:t xml:space="preserve">Ik heb daarover </w:t>
      </w:r>
      <w:r w:rsidR="00257F84">
        <w:t xml:space="preserve">een vraag aan de indieners en </w:t>
      </w:r>
      <w:r>
        <w:t xml:space="preserve">vragen aan de </w:t>
      </w:r>
      <w:r w:rsidR="00F2105D">
        <w:t>M</w:t>
      </w:r>
      <w:r>
        <w:t xml:space="preserve">inister. </w:t>
      </w:r>
    </w:p>
    <w:p w14:paraId="6179DF63" w14:textId="77777777" w:rsidR="003B5896" w:rsidRDefault="003B5896" w:rsidP="002E5F03">
      <w:pPr>
        <w:spacing w:line="312" w:lineRule="auto"/>
      </w:pPr>
    </w:p>
    <w:p w14:paraId="207B418A" w14:textId="63D98A3D" w:rsidR="00257F84" w:rsidRDefault="00257F84" w:rsidP="0028436B">
      <w:pPr>
        <w:spacing w:line="312" w:lineRule="auto"/>
      </w:pPr>
      <w:r>
        <w:t xml:space="preserve">Voorzitter, aan de indieners zou ik willen vragen om te verduidelijken waar juridisch bezien precies de </w:t>
      </w:r>
      <w:r w:rsidRPr="00214C61">
        <w:rPr>
          <w:i/>
          <w:iCs/>
        </w:rPr>
        <w:t>noodzaak</w:t>
      </w:r>
      <w:r>
        <w:t xml:space="preserve"> ligt tot afschaffing. Het lerarenregister is nog niet ingevoerd en zal niet worden </w:t>
      </w:r>
      <w:r>
        <w:lastRenderedPageBreak/>
        <w:t>ingevoerd zonder draagvlak</w:t>
      </w:r>
      <w:r w:rsidR="00E667FF">
        <w:t>: h</w:t>
      </w:r>
      <w:r>
        <w:t>et is</w:t>
      </w:r>
      <w:r w:rsidR="00AD5C6F">
        <w:t xml:space="preserve"> </w:t>
      </w:r>
      <w:r w:rsidR="00B811A6">
        <w:t xml:space="preserve">vooralsnog </w:t>
      </w:r>
      <w:r>
        <w:t>dus een dode letter</w:t>
      </w:r>
      <w:r w:rsidR="00B811A6">
        <w:t xml:space="preserve"> –</w:t>
      </w:r>
      <w:r w:rsidR="0073739C">
        <w:t xml:space="preserve"> maar</w:t>
      </w:r>
      <w:r w:rsidR="00B811A6">
        <w:t xml:space="preserve"> tót er draagvlak is.</w:t>
      </w:r>
      <w:r w:rsidR="00302AC5">
        <w:t xml:space="preserve"> </w:t>
      </w:r>
    </w:p>
    <w:p w14:paraId="46B179B1" w14:textId="77777777" w:rsidR="00B1582D" w:rsidRDefault="00B1582D" w:rsidP="0028436B">
      <w:pPr>
        <w:spacing w:line="312" w:lineRule="auto"/>
      </w:pPr>
    </w:p>
    <w:p w14:paraId="0EE8BC73" w14:textId="27EDC6D9" w:rsidR="0050606F" w:rsidRDefault="00B1582D" w:rsidP="0028436B">
      <w:pPr>
        <w:spacing w:line="312" w:lineRule="auto"/>
      </w:pPr>
      <w:r>
        <w:t>Dan de</w:t>
      </w:r>
      <w:r w:rsidR="00AD5C6F">
        <w:t xml:space="preserve"> vragen aan</w:t>
      </w:r>
      <w:r>
        <w:t xml:space="preserve"> Minister. </w:t>
      </w:r>
      <w:r w:rsidR="003B5896">
        <w:t>Voorzitter,</w:t>
      </w:r>
      <w:r w:rsidR="00675AB7">
        <w:t xml:space="preserve"> wij hebben van de Minister </w:t>
      </w:r>
      <w:r w:rsidR="008E314E">
        <w:t>bevestigd</w:t>
      </w:r>
      <w:r w:rsidR="00675AB7">
        <w:t xml:space="preserve"> gekregen dat </w:t>
      </w:r>
      <w:r w:rsidR="008E314E">
        <w:t xml:space="preserve">de wettelijke basis voor het </w:t>
      </w:r>
      <w:r w:rsidR="00675AB7">
        <w:t xml:space="preserve">portfolio inderdaad komt te vervallen. </w:t>
      </w:r>
      <w:r w:rsidR="008E314E">
        <w:t xml:space="preserve">Graag zou ik </w:t>
      </w:r>
      <w:r w:rsidR="003B5896">
        <w:t xml:space="preserve">aan de </w:t>
      </w:r>
      <w:r w:rsidR="00F2105D">
        <w:t>M</w:t>
      </w:r>
      <w:r w:rsidR="003B5896">
        <w:t>inister</w:t>
      </w:r>
      <w:r w:rsidR="00F2105D">
        <w:t xml:space="preserve"> willen vragen</w:t>
      </w:r>
      <w:r w:rsidR="003B5896">
        <w:t xml:space="preserve"> in hoeverre dit erg is: door hoeveel leraren </w:t>
      </w:r>
      <w:r w:rsidR="005F08F9">
        <w:t xml:space="preserve">en </w:t>
      </w:r>
      <w:r w:rsidR="008E314E">
        <w:t xml:space="preserve">scholen </w:t>
      </w:r>
      <w:r w:rsidR="003B5896">
        <w:t>w</w:t>
      </w:r>
      <w:r w:rsidR="00A45620">
        <w:t>o</w:t>
      </w:r>
      <w:r w:rsidR="003B5896">
        <w:t>rd</w:t>
      </w:r>
      <w:r w:rsidR="00A45620">
        <w:t>t</w:t>
      </w:r>
      <w:r w:rsidR="003B5896">
        <w:t xml:space="preserve"> </w:t>
      </w:r>
      <w:r w:rsidR="008E314E">
        <w:t xml:space="preserve">bijvoorbeeld </w:t>
      </w:r>
      <w:r w:rsidR="003B5896">
        <w:t xml:space="preserve">van dit portfolio gebruikgemaakt? En </w:t>
      </w:r>
      <w:r w:rsidR="008963B0">
        <w:t xml:space="preserve">zijn er </w:t>
      </w:r>
      <w:r w:rsidR="00A22FAF">
        <w:t xml:space="preserve">– indien nodig – </w:t>
      </w:r>
      <w:r w:rsidR="008963B0">
        <w:t xml:space="preserve">mogelijkheden om </w:t>
      </w:r>
      <w:r w:rsidR="003B5896">
        <w:t>het portfolio</w:t>
      </w:r>
      <w:r w:rsidR="00257F84">
        <w:t xml:space="preserve"> </w:t>
      </w:r>
      <w:r w:rsidR="003B5896">
        <w:t xml:space="preserve">op een andere manier </w:t>
      </w:r>
      <w:r w:rsidR="0088554C">
        <w:t xml:space="preserve">te </w:t>
      </w:r>
      <w:r w:rsidR="003B5896">
        <w:t>behouden?</w:t>
      </w:r>
    </w:p>
    <w:p w14:paraId="4CB27C6D" w14:textId="77777777" w:rsidR="003B5896" w:rsidRDefault="003B5896" w:rsidP="002E5F03">
      <w:pPr>
        <w:spacing w:line="312" w:lineRule="auto"/>
      </w:pPr>
    </w:p>
    <w:p w14:paraId="7AA1F471" w14:textId="2C26C380" w:rsidR="00675AB7" w:rsidRPr="002626D0" w:rsidRDefault="003B5896" w:rsidP="002E5F03">
      <w:pPr>
        <w:spacing w:line="312" w:lineRule="auto"/>
        <w:rPr>
          <w:szCs w:val="18"/>
        </w:rPr>
      </w:pPr>
      <w:r>
        <w:t xml:space="preserve">Tot slot, voorzitter: vanuit </w:t>
      </w:r>
      <w:r w:rsidR="008963B0">
        <w:t>de</w:t>
      </w:r>
      <w:r>
        <w:t xml:space="preserve"> kernwaarde gespreide verantwoordelijkheid </w:t>
      </w:r>
      <w:r w:rsidR="00675AB7">
        <w:t xml:space="preserve">wil het CDA staan voor een overheid die niet boven maar ten dienste van de maatschappij staat. Langs die weg sta ik sympathiek tegenover </w:t>
      </w:r>
      <w:r w:rsidR="00A26988">
        <w:t>dit</w:t>
      </w:r>
      <w:r w:rsidR="00675AB7">
        <w:t xml:space="preserve"> wetsvoorstel </w:t>
      </w:r>
      <w:r w:rsidR="008963B0">
        <w:t xml:space="preserve">– </w:t>
      </w:r>
      <w:r w:rsidR="00675AB7">
        <w:t xml:space="preserve">dat zich keert tegen </w:t>
      </w:r>
      <w:r w:rsidR="00675AB7" w:rsidRPr="009938EB">
        <w:rPr>
          <w:i/>
          <w:iCs/>
        </w:rPr>
        <w:t>top-down</w:t>
      </w:r>
      <w:r w:rsidR="00675AB7">
        <w:t xml:space="preserve"> maatregelen zonder </w:t>
      </w:r>
      <w:r w:rsidR="00675AB7" w:rsidRPr="00F44662">
        <w:rPr>
          <w:szCs w:val="18"/>
        </w:rPr>
        <w:t xml:space="preserve">draagvlak. Bovendien: een zo belangrijke beroepsgroep, die met ernstige tekorten te kampen heeft en in veel opzichten overvraagd wordt, verdient voluit erkenning en waardering.  </w:t>
      </w:r>
    </w:p>
    <w:p w14:paraId="422EC2C3" w14:textId="6626E0FC" w:rsidR="00FA2C86" w:rsidRPr="002626D0" w:rsidRDefault="00FA2C86" w:rsidP="002E5F03">
      <w:pPr>
        <w:spacing w:line="312" w:lineRule="auto"/>
        <w:rPr>
          <w:szCs w:val="18"/>
        </w:rPr>
      </w:pPr>
    </w:p>
    <w:p w14:paraId="7C921B6E" w14:textId="0057B71A" w:rsidR="00A45620" w:rsidRDefault="00A45620" w:rsidP="002E5F03">
      <w:pPr>
        <w:spacing w:line="312" w:lineRule="auto"/>
        <w:rPr>
          <w:szCs w:val="18"/>
        </w:rPr>
      </w:pPr>
      <w:r w:rsidRPr="002626D0">
        <w:rPr>
          <w:szCs w:val="18"/>
        </w:rPr>
        <w:t>Dank u wel.</w:t>
      </w:r>
    </w:p>
    <w:p w14:paraId="401807DC" w14:textId="77777777" w:rsidR="00E667FF" w:rsidRPr="002626D0" w:rsidRDefault="00E667FF" w:rsidP="002E5F03">
      <w:pPr>
        <w:spacing w:line="312" w:lineRule="auto"/>
        <w:rPr>
          <w:szCs w:val="18"/>
        </w:rPr>
      </w:pPr>
    </w:p>
    <w:p w14:paraId="0AB231E8" w14:textId="5A851922" w:rsidR="001F3439" w:rsidRDefault="00E55EA9" w:rsidP="002E5F03">
      <w:pPr>
        <w:widowControl/>
        <w:spacing w:line="312" w:lineRule="auto"/>
        <w:jc w:val="center"/>
      </w:pPr>
      <w:r w:rsidRPr="002E4355">
        <w:rPr>
          <w:sz w:val="20"/>
          <w:szCs w:val="20"/>
        </w:rPr>
        <w:t>* * *</w:t>
      </w:r>
    </w:p>
    <w:sectPr w:rsidR="001F3439" w:rsidSect="002E5F03">
      <w:headerReference w:type="default" r:id="rId8"/>
      <w:footerReference w:type="default" r:id="rId9"/>
      <w:headerReference w:type="first" r:id="rId10"/>
      <w:footerReference w:type="first" r:id="rId11"/>
      <w:pgSz w:w="11906" w:h="16838" w:code="9"/>
      <w:pgMar w:top="2767" w:right="1700" w:bottom="1712" w:left="2155" w:header="567" w:footer="1021" w:gutter="0"/>
      <w:paperSrc w:first="15" w:other="15"/>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E2DC" w14:textId="77777777" w:rsidR="001C5168" w:rsidRDefault="001C5168">
      <w:r>
        <w:separator/>
      </w:r>
    </w:p>
  </w:endnote>
  <w:endnote w:type="continuationSeparator" w:id="0">
    <w:p w14:paraId="2756071D" w14:textId="77777777" w:rsidR="001C5168" w:rsidRDefault="001C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36A3" w14:textId="77777777" w:rsidR="001D5280" w:rsidRDefault="00E9266D">
    <w:pPr>
      <w:pStyle w:val="Voettekst"/>
    </w:pPr>
    <w:r>
      <w:rPr>
        <w:noProof/>
      </w:rPr>
      <mc:AlternateContent>
        <mc:Choice Requires="wps">
          <w:drawing>
            <wp:anchor distT="0" distB="0" distL="0" distR="0" simplePos="0" relativeHeight="251658752" behindDoc="0" locked="1" layoutInCell="1" allowOverlap="1" wp14:anchorId="4CBCBDBE" wp14:editId="7FC7FABC">
              <wp:simplePos x="0" y="0"/>
              <wp:positionH relativeFrom="page">
                <wp:posOffset>5508625</wp:posOffset>
              </wp:positionH>
              <wp:positionV relativeFrom="page">
                <wp:posOffset>9879330</wp:posOffset>
              </wp:positionV>
              <wp:extent cx="1259840" cy="266700"/>
              <wp:effectExtent l="0" t="0" r="0" b="0"/>
              <wp:wrapSquare wrapText="bothSides"/>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CBF53" w14:textId="18B43475" w:rsidR="001D5280" w:rsidRDefault="001D5280">
                          <w:pPr>
                            <w:pStyle w:val="DmFoo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CBDBE" id="_x0000_t202" coordsize="21600,21600" o:spt="202" path="m,l,21600r21600,l21600,xe">
              <v:stroke joinstyle="miter"/>
              <v:path gradientshapeok="t" o:connecttype="rect"/>
            </v:shapetype>
            <v:shape id="Text Box 19" o:spid="_x0000_s1026" type="#_x0000_t202" style="position:absolute;margin-left:433.75pt;margin-top:777.9pt;width:99.2pt;height:2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" filled="f" stroked="f">
              <v:textbox>
                <w:txbxContent>
                  <w:p w14:paraId="090CBF53" w14:textId="18B43475" w:rsidR="001D5280" w:rsidRDefault="001D5280">
                    <w:pPr>
                      <w:pStyle w:val="DmFooter"/>
                    </w:pPr>
                  </w:p>
                </w:txbxContent>
              </v:textbox>
              <w10:wrap type="square"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E866" w14:textId="77777777" w:rsidR="001D5280" w:rsidRDefault="001D5280">
    <w:pPr>
      <w:pStyle w:val="Legalmemo"/>
    </w:pPr>
  </w:p>
  <w:p w14:paraId="19807861" w14:textId="77777777" w:rsidR="001D5280" w:rsidRDefault="001D5280">
    <w:pPr>
      <w:pStyle w:val="Legalmem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C0DD" w14:textId="77777777" w:rsidR="001C5168" w:rsidRPr="00EA5243" w:rsidRDefault="001C5168" w:rsidP="00EA5243">
      <w:pPr>
        <w:pStyle w:val="Voettekst"/>
      </w:pPr>
    </w:p>
  </w:footnote>
  <w:footnote w:type="continuationSeparator" w:id="0">
    <w:p w14:paraId="3831978D" w14:textId="77777777" w:rsidR="001C5168" w:rsidRDefault="001C5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BA73B" w14:textId="20E1E9DF" w:rsidR="001D5280" w:rsidRDefault="001D5280">
    <w:pPr>
      <w:rPr>
        <w:rFonts w:cs="Arial"/>
      </w:rPr>
    </w:pPr>
  </w:p>
  <w:p w14:paraId="4E7B4A97" w14:textId="77777777" w:rsidR="001D5280" w:rsidRDefault="001D5280">
    <w:pPr>
      <w:rPr>
        <w:rFonts w:cs="Arial"/>
        <w:sz w:val="168"/>
        <w:szCs w:val="168"/>
      </w:rPr>
    </w:pPr>
  </w:p>
  <w:tbl>
    <w:tblPr>
      <w:tblW w:w="0" w:type="auto"/>
      <w:tblInd w:w="-1276" w:type="dxa"/>
      <w:tblLayout w:type="fixed"/>
      <w:tblCellMar>
        <w:left w:w="85" w:type="dxa"/>
        <w:right w:w="85" w:type="dxa"/>
      </w:tblCellMar>
      <w:tblLook w:val="0000" w:firstRow="0" w:lastRow="0" w:firstColumn="0" w:lastColumn="0" w:noHBand="0" w:noVBand="0"/>
    </w:tblPr>
    <w:tblGrid>
      <w:gridCol w:w="1276"/>
      <w:gridCol w:w="4876"/>
    </w:tblGrid>
    <w:tr w:rsidR="001D5280" w14:paraId="0A04C931" w14:textId="77777777">
      <w:tc>
        <w:tcPr>
          <w:tcW w:w="1276" w:type="dxa"/>
          <w:tcMar>
            <w:right w:w="85" w:type="dxa"/>
          </w:tcMar>
        </w:tcPr>
        <w:p w14:paraId="6AE9599F" w14:textId="51757B43" w:rsidR="001D5280" w:rsidRDefault="001D5280">
          <w:pPr>
            <w:pStyle w:val="AddressHeading"/>
            <w:rPr>
              <w:rFonts w:cs="Arial"/>
            </w:rPr>
          </w:pPr>
        </w:p>
      </w:tc>
      <w:tc>
        <w:tcPr>
          <w:tcW w:w="4876" w:type="dxa"/>
        </w:tcPr>
        <w:p w14:paraId="15200FA4" w14:textId="39C6AA64" w:rsidR="001D5280" w:rsidRDefault="001D5280" w:rsidP="009C078C">
          <w:pPr>
            <w:pStyle w:val="Address"/>
            <w:rPr>
              <w:rFonts w:cs="Arial"/>
            </w:rPr>
          </w:pPr>
        </w:p>
      </w:tc>
    </w:tr>
    <w:tr w:rsidR="001D5280" w14:paraId="556116E8" w14:textId="77777777">
      <w:tc>
        <w:tcPr>
          <w:tcW w:w="1276" w:type="dxa"/>
          <w:tcMar>
            <w:right w:w="85" w:type="dxa"/>
          </w:tcMar>
        </w:tcPr>
        <w:p w14:paraId="74A722A2" w14:textId="613C0D21" w:rsidR="001D5280" w:rsidRDefault="001D5280">
          <w:pPr>
            <w:pStyle w:val="AddressHeading"/>
            <w:rPr>
              <w:rFonts w:cs="Arial"/>
            </w:rPr>
          </w:pPr>
        </w:p>
      </w:tc>
      <w:tc>
        <w:tcPr>
          <w:tcW w:w="4876" w:type="dxa"/>
        </w:tcPr>
        <w:p w14:paraId="4AE885C8" w14:textId="0C3132E5" w:rsidR="001D5280" w:rsidRDefault="001D5280">
          <w:pPr>
            <w:pStyle w:val="Address"/>
            <w:rPr>
              <w:rFonts w:cs="Arial"/>
            </w:rPr>
          </w:pPr>
        </w:p>
      </w:tc>
    </w:tr>
    <w:tr w:rsidR="001D5280" w14:paraId="70668303" w14:textId="77777777">
      <w:tc>
        <w:tcPr>
          <w:tcW w:w="1276" w:type="dxa"/>
          <w:tcMar>
            <w:right w:w="85" w:type="dxa"/>
          </w:tcMar>
        </w:tcPr>
        <w:p w14:paraId="08B8A68A" w14:textId="77777777" w:rsidR="001D5280" w:rsidRDefault="00E9266D">
          <w:pPr>
            <w:pStyle w:val="AddressHeading"/>
            <w:rPr>
              <w:rFonts w:cs="Arial"/>
            </w:rPr>
          </w:pPr>
          <w:r>
            <w:rPr>
              <w:rStyle w:val="AddressHeadingChar"/>
              <w:rFonts w:ascii="Arial" w:hAnsi="Arial" w:cs="Arial"/>
              <w:szCs w:val="11"/>
            </w:rPr>
            <w:t>PAGINA</w:t>
          </w:r>
        </w:p>
      </w:tc>
      <w:tc>
        <w:tcPr>
          <w:tcW w:w="4876" w:type="dxa"/>
        </w:tcPr>
        <w:p w14:paraId="2ED9B0F5" w14:textId="7EAF8399" w:rsidR="001D5280" w:rsidRDefault="00E9266D">
          <w:pPr>
            <w:pStyle w:val="Address"/>
            <w:rPr>
              <w:rFonts w:cs="Arial"/>
            </w:rPr>
          </w:pPr>
          <w:r>
            <w:rPr>
              <w:rStyle w:val="AddressChar"/>
              <w:rFonts w:ascii="Arial" w:hAnsi="Arial" w:cs="Arial"/>
            </w:rPr>
            <w:fldChar w:fldCharType="begin"/>
          </w:r>
          <w:r>
            <w:rPr>
              <w:rStyle w:val="AddressChar"/>
              <w:rFonts w:ascii="Arial" w:hAnsi="Arial" w:cs="Arial"/>
            </w:rPr>
            <w:instrText xml:space="preserve"> PAGE </w:instrText>
          </w:r>
          <w:r>
            <w:rPr>
              <w:rStyle w:val="AddressChar"/>
              <w:rFonts w:ascii="Arial" w:hAnsi="Arial" w:cs="Arial"/>
            </w:rPr>
            <w:fldChar w:fldCharType="separate"/>
          </w:r>
          <w:r w:rsidR="00084949">
            <w:rPr>
              <w:rStyle w:val="AddressChar"/>
              <w:rFonts w:ascii="Arial" w:hAnsi="Arial" w:cs="Arial"/>
              <w:noProof/>
            </w:rPr>
            <w:t>3</w:t>
          </w:r>
          <w:r>
            <w:rPr>
              <w:rStyle w:val="AddressChar"/>
              <w:rFonts w:ascii="Arial" w:hAnsi="Arial" w:cs="Arial"/>
            </w:rPr>
            <w:fldChar w:fldCharType="end"/>
          </w:r>
          <w:r>
            <w:rPr>
              <w:rStyle w:val="AddressChar"/>
              <w:rFonts w:ascii="Arial" w:hAnsi="Arial" w:cs="Arial"/>
            </w:rPr>
            <w:t xml:space="preserve"> van </w:t>
          </w:r>
          <w:r>
            <w:rPr>
              <w:rStyle w:val="AddressChar"/>
              <w:rFonts w:ascii="Arial" w:hAnsi="Arial" w:cs="Arial"/>
            </w:rPr>
            <w:fldChar w:fldCharType="begin"/>
          </w:r>
          <w:r>
            <w:rPr>
              <w:rStyle w:val="AddressChar"/>
              <w:rFonts w:ascii="Arial" w:hAnsi="Arial" w:cs="Arial"/>
            </w:rPr>
            <w:instrText xml:space="preserve"> NUMPAGES </w:instrText>
          </w:r>
          <w:r>
            <w:rPr>
              <w:rStyle w:val="AddressChar"/>
              <w:rFonts w:ascii="Arial" w:hAnsi="Arial" w:cs="Arial"/>
            </w:rPr>
            <w:fldChar w:fldCharType="separate"/>
          </w:r>
          <w:r w:rsidR="00084949">
            <w:rPr>
              <w:rStyle w:val="AddressChar"/>
              <w:rFonts w:ascii="Arial" w:hAnsi="Arial" w:cs="Arial"/>
              <w:noProof/>
            </w:rPr>
            <w:t>3</w:t>
          </w:r>
          <w:r>
            <w:rPr>
              <w:rStyle w:val="AddressChar"/>
              <w:rFonts w:ascii="Arial" w:hAnsi="Arial" w:cs="Arial"/>
            </w:rPr>
            <w:fldChar w:fldCharType="end"/>
          </w:r>
        </w:p>
      </w:tc>
    </w:tr>
  </w:tbl>
  <w:p w14:paraId="27BD0C64" w14:textId="77777777" w:rsidR="001D5280" w:rsidRDefault="001D5280">
    <w:pPr>
      <w:rPr>
        <w:rFonts w:cs="Arial"/>
      </w:rPr>
    </w:pPr>
  </w:p>
  <w:p w14:paraId="1A912D60" w14:textId="77777777" w:rsidR="001D5280" w:rsidRDefault="001D5280">
    <w:pPr>
      <w:pStyle w:val="Koptekst"/>
      <w:rPr>
        <w:rFonts w:cs="Arial"/>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B92F" w14:textId="0367F8B4" w:rsidR="001D5280" w:rsidRDefault="00E9266D">
    <w:pPr>
      <w:rPr>
        <w:rFonts w:cs="Arial"/>
        <w:szCs w:val="16"/>
      </w:rPr>
    </w:pPr>
    <w:r>
      <w:rPr>
        <w:rFonts w:cs="Arial"/>
        <w:noProof/>
        <w:szCs w:val="16"/>
      </w:rPr>
      <mc:AlternateContent>
        <mc:Choice Requires="wps">
          <w:drawing>
            <wp:anchor distT="0" distB="0" distL="114300" distR="114300" simplePos="0" relativeHeight="251655680" behindDoc="0" locked="1" layoutInCell="1" allowOverlap="1" wp14:anchorId="3B9D6526" wp14:editId="2CFD1FB7">
              <wp:simplePos x="0" y="0"/>
              <wp:positionH relativeFrom="margin">
                <wp:posOffset>2552700</wp:posOffset>
              </wp:positionH>
              <wp:positionV relativeFrom="page">
                <wp:posOffset>1878965</wp:posOffset>
              </wp:positionV>
              <wp:extent cx="2546350" cy="899795"/>
              <wp:effectExtent l="0" t="0" r="6350" b="1460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899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2E386" w14:textId="5A398ABF" w:rsidR="001D5280" w:rsidRDefault="00E9266D">
                          <w:pPr>
                            <w:pStyle w:val="Sender"/>
                            <w:tabs>
                              <w:tab w:val="right" w:pos="1673"/>
                              <w:tab w:val="left" w:pos="1843"/>
                            </w:tabs>
                            <w:ind w:left="1843" w:hanging="1843"/>
                            <w:rPr>
                              <w:rFonts w:cs="Arial"/>
                            </w:rPr>
                          </w:pPr>
                          <w:r>
                            <w:rPr>
                              <w:rFonts w:cs="Arial"/>
                            </w:rPr>
                            <w:tab/>
                          </w:r>
                          <w:r>
                            <w:rPr>
                              <w:rStyle w:val="SenderHeadingChar"/>
                              <w:rFonts w:ascii="Arial" w:hAnsi="Arial" w:cs="Arial"/>
                              <w:caps w:val="0"/>
                              <w:szCs w:val="11"/>
                            </w:rPr>
                            <w:t>VAN</w:t>
                          </w:r>
                          <w:r>
                            <w:rPr>
                              <w:rStyle w:val="SenderHeadingChar"/>
                              <w:rFonts w:ascii="Arial" w:hAnsi="Arial" w:cs="Arial"/>
                              <w:caps w:val="0"/>
                              <w:sz w:val="13"/>
                            </w:rPr>
                            <w:tab/>
                          </w:r>
                          <w:r w:rsidR="002E5F03">
                            <w:rPr>
                              <w:rStyle w:val="SenderHeadingChar"/>
                              <w:rFonts w:ascii="Arial" w:hAnsi="Arial" w:cs="Arial"/>
                              <w:caps w:val="0"/>
                              <w:sz w:val="13"/>
                            </w:rPr>
                            <w:t xml:space="preserve">prof. </w:t>
                          </w:r>
                          <w:r w:rsidR="002E7D33">
                            <w:rPr>
                              <w:rStyle w:val="SenderHeadingChar"/>
                              <w:rFonts w:ascii="Arial" w:hAnsi="Arial" w:cs="Arial"/>
                              <w:caps w:val="0"/>
                              <w:sz w:val="13"/>
                            </w:rPr>
                            <w:t>dr.</w:t>
                          </w:r>
                          <w:r w:rsidR="008963B0">
                            <w:rPr>
                              <w:rStyle w:val="SenderHeadingChar"/>
                              <w:rFonts w:ascii="Arial" w:hAnsi="Arial" w:cs="Arial"/>
                              <w:caps w:val="0"/>
                              <w:sz w:val="13"/>
                            </w:rPr>
                            <w:t xml:space="preserve"> </w:t>
                          </w:r>
                          <w:r w:rsidR="002E7D33">
                            <w:rPr>
                              <w:rStyle w:val="SenderHeadingChar"/>
                              <w:rFonts w:ascii="Arial" w:hAnsi="Arial" w:cs="Arial"/>
                              <w:caps w:val="0"/>
                              <w:sz w:val="13"/>
                            </w:rPr>
                            <w:t xml:space="preserve">mr. </w:t>
                          </w:r>
                          <w:r w:rsidR="002E7D33">
                            <w:rPr>
                              <w:rFonts w:cs="Arial"/>
                            </w:rPr>
                            <w:t>Jonathan Soeharno</w:t>
                          </w:r>
                        </w:p>
                        <w:p w14:paraId="424F5D20" w14:textId="0AE4C16D" w:rsidR="001D5280" w:rsidRDefault="00E9266D">
                          <w:pPr>
                            <w:pStyle w:val="Sender"/>
                            <w:tabs>
                              <w:tab w:val="right" w:pos="1673"/>
                              <w:tab w:val="left" w:pos="1843"/>
                            </w:tabs>
                            <w:ind w:left="1843" w:hanging="1843"/>
                            <w:rPr>
                              <w:rFonts w:cs="Arial"/>
                            </w:rPr>
                          </w:pPr>
                          <w:r>
                            <w:rPr>
                              <w:rFonts w:cs="Arial"/>
                            </w:rPr>
                            <w:tab/>
                          </w:r>
                          <w:r>
                            <w:rPr>
                              <w:rFonts w:cs="Arial"/>
                            </w:rPr>
                            <w:tab/>
                          </w:r>
                          <w:r w:rsidR="001D5B12">
                            <w:rPr>
                              <w:rFonts w:cs="Arial"/>
                            </w:rPr>
                            <w:t xml:space="preserve">lid </w:t>
                          </w:r>
                          <w:r w:rsidR="00E0423D">
                            <w:rPr>
                              <w:rFonts w:cs="Arial"/>
                            </w:rPr>
                            <w:t xml:space="preserve">Eerste Kamer, </w:t>
                          </w:r>
                          <w:r w:rsidR="001D5B12">
                            <w:rPr>
                              <w:rFonts w:cs="Arial"/>
                            </w:rPr>
                            <w:t>CDA</w:t>
                          </w:r>
                          <w:r w:rsidR="007B5032">
                            <w:rPr>
                              <w:rFonts w:cs="Arial"/>
                            </w:rPr>
                            <w:t>-fractie</w:t>
                          </w:r>
                          <w:r w:rsidR="001D5B12">
                            <w:rPr>
                              <w:rFonts w:cs="Arial"/>
                            </w:rPr>
                            <w:t xml:space="preserve"> </w:t>
                          </w:r>
                        </w:p>
                        <w:p w14:paraId="1C8B1F8C" w14:textId="328EA925" w:rsidR="001D5280" w:rsidRPr="00286C44" w:rsidRDefault="00E9266D">
                          <w:pPr>
                            <w:pStyle w:val="Sender"/>
                            <w:tabs>
                              <w:tab w:val="right" w:pos="1673"/>
                              <w:tab w:val="left" w:pos="1843"/>
                            </w:tabs>
                            <w:rPr>
                              <w:rFonts w:cs="Arial"/>
                            </w:rPr>
                          </w:pPr>
                          <w:r>
                            <w:rPr>
                              <w:rStyle w:val="SenderHeadingChar"/>
                              <w:rFonts w:ascii="Arial" w:hAnsi="Arial" w:cs="Arial"/>
                              <w:caps w:val="0"/>
                              <w:sz w:val="13"/>
                            </w:rPr>
                            <w:tab/>
                          </w:r>
                          <w:r w:rsidR="001D5B12" w:rsidRPr="00286C44">
                            <w:rPr>
                              <w:rStyle w:val="SenderHeadingChar"/>
                              <w:rFonts w:ascii="Arial" w:hAnsi="Arial" w:cs="Arial"/>
                              <w:caps w:val="0"/>
                              <w:szCs w:val="11"/>
                            </w:rPr>
                            <w:t>E-MAIL</w:t>
                          </w:r>
                          <w:r w:rsidR="001D5B12" w:rsidRPr="00286C44">
                            <w:rPr>
                              <w:rFonts w:cs="Arial"/>
                            </w:rPr>
                            <w:tab/>
                          </w:r>
                          <w:r w:rsidR="002E7D33">
                            <w:rPr>
                              <w:rFonts w:cs="Arial"/>
                            </w:rPr>
                            <w:t>jonathan.soeharno</w:t>
                          </w:r>
                          <w:r w:rsidR="001D5B12">
                            <w:rPr>
                              <w:rFonts w:cs="Arial"/>
                            </w:rPr>
                            <w:t>@eerstekamer.nl</w:t>
                          </w:r>
                        </w:p>
                        <w:p w14:paraId="20460891" w14:textId="4E6C20CA" w:rsidR="001D5280" w:rsidRPr="00286C44" w:rsidRDefault="00E9266D">
                          <w:pPr>
                            <w:pStyle w:val="Sender"/>
                            <w:tabs>
                              <w:tab w:val="right" w:pos="1673"/>
                              <w:tab w:val="left" w:pos="1843"/>
                            </w:tabs>
                            <w:ind w:left="1843" w:hanging="1843"/>
                            <w:rPr>
                              <w:rFonts w:cs="Arial"/>
                            </w:rPr>
                          </w:pPr>
                          <w:r w:rsidRPr="00286C44">
                            <w:rPr>
                              <w:rStyle w:val="SenderHeadingChar"/>
                              <w:rFonts w:ascii="Arial" w:hAnsi="Arial" w:cs="Arial"/>
                              <w:caps w:val="0"/>
                              <w:sz w:val="13"/>
                            </w:rPr>
                            <w:tab/>
                          </w:r>
                        </w:p>
                        <w:p w14:paraId="39C359D3" w14:textId="77777777" w:rsidR="001D5280" w:rsidRPr="00286C44" w:rsidRDefault="001D5280">
                          <w:pPr>
                            <w:pStyle w:val="Sender"/>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D6526" id="_x0000_t202" coordsize="21600,21600" o:spt="202" path="m,l,21600r21600,l21600,xe">
              <v:stroke joinstyle="miter"/>
              <v:path gradientshapeok="t" o:connecttype="rect"/>
            </v:shapetype>
            <v:shape id="Text Box 15" o:spid="_x0000_s1027" type="#_x0000_t202" style="position:absolute;margin-left:201pt;margin-top:147.95pt;width:200.5pt;height:70.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" filled="f" stroked="f">
              <v:textbox inset="0,0,0,0">
                <w:txbxContent>
                  <w:p w14:paraId="3332E386" w14:textId="5A398ABF" w:rsidR="001D5280" w:rsidRDefault="00E9266D">
                    <w:pPr>
                      <w:pStyle w:val="Sender"/>
                      <w:tabs>
                        <w:tab w:val="right" w:pos="1673"/>
                        <w:tab w:val="left" w:pos="1843"/>
                      </w:tabs>
                      <w:ind w:left="1843" w:hanging="1843"/>
                      <w:rPr>
                        <w:rFonts w:cs="Arial"/>
                      </w:rPr>
                    </w:pPr>
                    <w:r>
                      <w:rPr>
                        <w:rFonts w:cs="Arial"/>
                      </w:rPr>
                      <w:tab/>
                    </w:r>
                    <w:r>
                      <w:rPr>
                        <w:rStyle w:val="SenderHeadingChar"/>
                        <w:rFonts w:ascii="Arial" w:hAnsi="Arial" w:cs="Arial"/>
                        <w:caps w:val="0"/>
                        <w:szCs w:val="11"/>
                      </w:rPr>
                      <w:t>VAN</w:t>
                    </w:r>
                    <w:r>
                      <w:rPr>
                        <w:rStyle w:val="SenderHeadingChar"/>
                        <w:rFonts w:ascii="Arial" w:hAnsi="Arial" w:cs="Arial"/>
                        <w:caps w:val="0"/>
                        <w:sz w:val="13"/>
                      </w:rPr>
                      <w:tab/>
                    </w:r>
                    <w:r w:rsidR="002E5F03">
                      <w:rPr>
                        <w:rStyle w:val="SenderHeadingChar"/>
                        <w:rFonts w:ascii="Arial" w:hAnsi="Arial" w:cs="Arial"/>
                        <w:caps w:val="0"/>
                        <w:sz w:val="13"/>
                      </w:rPr>
                      <w:t xml:space="preserve">prof. </w:t>
                    </w:r>
                    <w:r w:rsidR="002E7D33">
                      <w:rPr>
                        <w:rStyle w:val="SenderHeadingChar"/>
                        <w:rFonts w:ascii="Arial" w:hAnsi="Arial" w:cs="Arial"/>
                        <w:caps w:val="0"/>
                        <w:sz w:val="13"/>
                      </w:rPr>
                      <w:t>dr.</w:t>
                    </w:r>
                    <w:r w:rsidR="008963B0">
                      <w:rPr>
                        <w:rStyle w:val="SenderHeadingChar"/>
                        <w:rFonts w:ascii="Arial" w:hAnsi="Arial" w:cs="Arial"/>
                        <w:caps w:val="0"/>
                        <w:sz w:val="13"/>
                      </w:rPr>
                      <w:t xml:space="preserve"> </w:t>
                    </w:r>
                    <w:r w:rsidR="002E7D33">
                      <w:rPr>
                        <w:rStyle w:val="SenderHeadingChar"/>
                        <w:rFonts w:ascii="Arial" w:hAnsi="Arial" w:cs="Arial"/>
                        <w:caps w:val="0"/>
                        <w:sz w:val="13"/>
                      </w:rPr>
                      <w:t xml:space="preserve">mr. </w:t>
                    </w:r>
                    <w:r w:rsidR="002E7D33">
                      <w:rPr>
                        <w:rFonts w:cs="Arial"/>
                      </w:rPr>
                      <w:t>Jonathan Soeharno</w:t>
                    </w:r>
                  </w:p>
                  <w:p w14:paraId="424F5D20" w14:textId="0AE4C16D" w:rsidR="001D5280" w:rsidRDefault="00E9266D">
                    <w:pPr>
                      <w:pStyle w:val="Sender"/>
                      <w:tabs>
                        <w:tab w:val="right" w:pos="1673"/>
                        <w:tab w:val="left" w:pos="1843"/>
                      </w:tabs>
                      <w:ind w:left="1843" w:hanging="1843"/>
                      <w:rPr>
                        <w:rFonts w:cs="Arial"/>
                      </w:rPr>
                    </w:pPr>
                    <w:r>
                      <w:rPr>
                        <w:rFonts w:cs="Arial"/>
                      </w:rPr>
                      <w:tab/>
                    </w:r>
                    <w:r>
                      <w:rPr>
                        <w:rFonts w:cs="Arial"/>
                      </w:rPr>
                      <w:tab/>
                    </w:r>
                    <w:r w:rsidR="001D5B12">
                      <w:rPr>
                        <w:rFonts w:cs="Arial"/>
                      </w:rPr>
                      <w:t xml:space="preserve">lid </w:t>
                    </w:r>
                    <w:r w:rsidR="00E0423D">
                      <w:rPr>
                        <w:rFonts w:cs="Arial"/>
                      </w:rPr>
                      <w:t xml:space="preserve">Eerste Kamer, </w:t>
                    </w:r>
                    <w:r w:rsidR="001D5B12">
                      <w:rPr>
                        <w:rFonts w:cs="Arial"/>
                      </w:rPr>
                      <w:t>CDA</w:t>
                    </w:r>
                    <w:r w:rsidR="007B5032">
                      <w:rPr>
                        <w:rFonts w:cs="Arial"/>
                      </w:rPr>
                      <w:t>-fractie</w:t>
                    </w:r>
                    <w:r w:rsidR="001D5B12">
                      <w:rPr>
                        <w:rFonts w:cs="Arial"/>
                      </w:rPr>
                      <w:t xml:space="preserve"> </w:t>
                    </w:r>
                  </w:p>
                  <w:p w14:paraId="1C8B1F8C" w14:textId="328EA925" w:rsidR="001D5280" w:rsidRPr="00286C44" w:rsidRDefault="00E9266D">
                    <w:pPr>
                      <w:pStyle w:val="Sender"/>
                      <w:tabs>
                        <w:tab w:val="right" w:pos="1673"/>
                        <w:tab w:val="left" w:pos="1843"/>
                      </w:tabs>
                      <w:rPr>
                        <w:rFonts w:cs="Arial"/>
                      </w:rPr>
                    </w:pPr>
                    <w:r>
                      <w:rPr>
                        <w:rStyle w:val="SenderHeadingChar"/>
                        <w:rFonts w:ascii="Arial" w:hAnsi="Arial" w:cs="Arial"/>
                        <w:caps w:val="0"/>
                        <w:sz w:val="13"/>
                      </w:rPr>
                      <w:tab/>
                    </w:r>
                    <w:r w:rsidR="001D5B12" w:rsidRPr="00286C44">
                      <w:rPr>
                        <w:rStyle w:val="SenderHeadingChar"/>
                        <w:rFonts w:ascii="Arial" w:hAnsi="Arial" w:cs="Arial"/>
                        <w:caps w:val="0"/>
                        <w:szCs w:val="11"/>
                      </w:rPr>
                      <w:t>E-MAIL</w:t>
                    </w:r>
                    <w:r w:rsidR="001D5B12" w:rsidRPr="00286C44">
                      <w:rPr>
                        <w:rFonts w:cs="Arial"/>
                      </w:rPr>
                      <w:tab/>
                    </w:r>
                    <w:r w:rsidR="002E7D33">
                      <w:rPr>
                        <w:rFonts w:cs="Arial"/>
                      </w:rPr>
                      <w:t>jonathan.soeharno</w:t>
                    </w:r>
                    <w:r w:rsidR="001D5B12">
                      <w:rPr>
                        <w:rFonts w:cs="Arial"/>
                      </w:rPr>
                      <w:t>@eerstekamer.nl</w:t>
                    </w:r>
                  </w:p>
                  <w:p w14:paraId="20460891" w14:textId="4E6C20CA" w:rsidR="001D5280" w:rsidRPr="00286C44" w:rsidRDefault="00E9266D">
                    <w:pPr>
                      <w:pStyle w:val="Sender"/>
                      <w:tabs>
                        <w:tab w:val="right" w:pos="1673"/>
                        <w:tab w:val="left" w:pos="1843"/>
                      </w:tabs>
                      <w:ind w:left="1843" w:hanging="1843"/>
                      <w:rPr>
                        <w:rFonts w:cs="Arial"/>
                      </w:rPr>
                    </w:pPr>
                    <w:r w:rsidRPr="00286C44">
                      <w:rPr>
                        <w:rStyle w:val="SenderHeadingChar"/>
                        <w:rFonts w:ascii="Arial" w:hAnsi="Arial" w:cs="Arial"/>
                        <w:caps w:val="0"/>
                        <w:sz w:val="13"/>
                      </w:rPr>
                      <w:tab/>
                    </w:r>
                  </w:p>
                  <w:p w14:paraId="39C359D3" w14:textId="77777777" w:rsidR="001D5280" w:rsidRPr="00286C44" w:rsidRDefault="001D5280">
                    <w:pPr>
                      <w:pStyle w:val="Sender"/>
                      <w:rPr>
                        <w:rFonts w:cs="Arial"/>
                      </w:rPr>
                    </w:pPr>
                  </w:p>
                </w:txbxContent>
              </v:textbox>
              <w10:wrap anchorx="margin" anchory="page"/>
              <w10:anchorlock/>
            </v:shape>
          </w:pict>
        </mc:Fallback>
      </mc:AlternateContent>
    </w:r>
  </w:p>
  <w:p w14:paraId="014840CE" w14:textId="77777777" w:rsidR="001D5280" w:rsidRDefault="001D5280">
    <w:pPr>
      <w:rPr>
        <w:rFonts w:cs="Arial"/>
        <w:sz w:val="76"/>
        <w:szCs w:val="76"/>
      </w:rPr>
    </w:pPr>
  </w:p>
  <w:p w14:paraId="4BEAD4B5" w14:textId="44FDA40E" w:rsidR="001D5280" w:rsidRDefault="005B6F82">
    <w:pPr>
      <w:rPr>
        <w:rFonts w:cs="Arial"/>
        <w:b/>
        <w:sz w:val="34"/>
        <w:szCs w:val="34"/>
      </w:rPr>
    </w:pPr>
    <w:r>
      <w:rPr>
        <w:rFonts w:cs="Arial"/>
        <w:b/>
        <w:sz w:val="34"/>
        <w:szCs w:val="34"/>
      </w:rPr>
      <w:t xml:space="preserve">Bijdrage </w:t>
    </w:r>
    <w:r w:rsidR="00B27214">
      <w:rPr>
        <w:rFonts w:cs="Arial"/>
        <w:b/>
        <w:sz w:val="34"/>
        <w:szCs w:val="34"/>
      </w:rPr>
      <w:t>Plenair debat</w:t>
    </w:r>
  </w:p>
  <w:p w14:paraId="0AEF149A" w14:textId="77777777" w:rsidR="001D5280" w:rsidRDefault="001D5280">
    <w:pPr>
      <w:rPr>
        <w:rFonts w:cs="Arial"/>
        <w:sz w:val="30"/>
        <w:szCs w:val="30"/>
      </w:rPr>
    </w:pPr>
  </w:p>
  <w:p w14:paraId="5E9187CD" w14:textId="770E3336" w:rsidR="001D5280" w:rsidRDefault="001D5280">
    <w:pPr>
      <w:pStyle w:val="Koptekst"/>
      <w:rPr>
        <w:rFonts w:cs="Arial"/>
        <w:lang w:val="en-US"/>
      </w:rPr>
    </w:pPr>
  </w:p>
  <w:p w14:paraId="76CFA8C8" w14:textId="178AFEC3" w:rsidR="005B6F82" w:rsidRDefault="005B6F82">
    <w:pPr>
      <w:pStyle w:val="Koptekst"/>
      <w:rPr>
        <w:rFonts w:cs="Arial"/>
        <w:lang w:val="en-US"/>
      </w:rPr>
    </w:pPr>
  </w:p>
  <w:p w14:paraId="4A5C4D4A" w14:textId="520DF08A" w:rsidR="005B6F82" w:rsidRDefault="005B6F82">
    <w:pPr>
      <w:pStyle w:val="Koptekst"/>
      <w:rPr>
        <w:rFonts w:cs="Arial"/>
        <w:lang w:val="en-US"/>
      </w:rPr>
    </w:pPr>
  </w:p>
  <w:p w14:paraId="7BD1C41B" w14:textId="395D482E" w:rsidR="005B6F82" w:rsidRDefault="005B6F82">
    <w:pPr>
      <w:pStyle w:val="Koptekst"/>
      <w:rPr>
        <w:rFonts w:cs="Arial"/>
        <w:lang w:val="en-US"/>
      </w:rPr>
    </w:pPr>
  </w:p>
  <w:p w14:paraId="4AA6D6AA" w14:textId="7D861C4F" w:rsidR="005B6F82" w:rsidRDefault="005B6F82">
    <w:pPr>
      <w:pStyle w:val="Koptekst"/>
      <w:rPr>
        <w:rFonts w:cs="Arial"/>
        <w:lang w:val="en-US"/>
      </w:rPr>
    </w:pPr>
  </w:p>
  <w:p w14:paraId="1CF8F9C3" w14:textId="77777777" w:rsidR="005B6F82" w:rsidRPr="00EB3839" w:rsidRDefault="005B6F82">
    <w:pPr>
      <w:pStyle w:val="Koptekst"/>
      <w:rPr>
        <w:rFonts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A4"/>
    <w:multiLevelType w:val="hybridMultilevel"/>
    <w:tmpl w:val="C9463C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E479FA"/>
    <w:multiLevelType w:val="multilevel"/>
    <w:tmpl w:val="6C78B8F2"/>
    <w:lvl w:ilvl="0">
      <w:start w:val="1"/>
      <w:numFmt w:val="decimal"/>
      <w:pStyle w:val="Akteniveau1"/>
      <w:suff w:val="space"/>
      <w:lvlText w:val="Artikel %1."/>
      <w:lvlJc w:val="left"/>
      <w:pPr>
        <w:ind w:left="1247" w:hanging="1247"/>
      </w:pPr>
      <w:rPr>
        <w:rFonts w:hint="default"/>
      </w:rPr>
    </w:lvl>
    <w:lvl w:ilvl="1">
      <w:start w:val="1"/>
      <w:numFmt w:val="decimal"/>
      <w:pStyle w:val="Akteniveau2"/>
      <w:lvlText w:val="%1.%2"/>
      <w:lvlJc w:val="left"/>
      <w:pPr>
        <w:tabs>
          <w:tab w:val="num" w:pos="680"/>
        </w:tabs>
        <w:ind w:left="680" w:hanging="680"/>
      </w:pPr>
      <w:rPr>
        <w:rFonts w:hint="default"/>
      </w:rPr>
    </w:lvl>
    <w:lvl w:ilvl="2">
      <w:start w:val="1"/>
      <w:numFmt w:val="lowerLetter"/>
      <w:pStyle w:val="Akteniveau3"/>
      <w:lvlText w:val="%3."/>
      <w:lvlJc w:val="left"/>
      <w:pPr>
        <w:tabs>
          <w:tab w:val="num" w:pos="1247"/>
        </w:tabs>
        <w:ind w:left="1247" w:hanging="567"/>
      </w:pPr>
      <w:rPr>
        <w:rFonts w:hint="default"/>
      </w:rPr>
    </w:lvl>
    <w:lvl w:ilvl="3">
      <w:start w:val="1"/>
      <w:numFmt w:val="lowerRoman"/>
      <w:pStyle w:val="Akteniveau4"/>
      <w:lvlText w:val="(%4)"/>
      <w:lvlJc w:val="left"/>
      <w:pPr>
        <w:tabs>
          <w:tab w:val="num" w:pos="1814"/>
        </w:tabs>
        <w:ind w:left="1814" w:hanging="567"/>
      </w:pPr>
      <w:rPr>
        <w:rFonts w:hint="default"/>
      </w:rPr>
    </w:lvl>
    <w:lvl w:ilvl="4">
      <w:start w:val="1"/>
      <w:numFmt w:val="decimal"/>
      <w:pStyle w:val="Akteniveau5"/>
      <w:lvlText w:val="%5."/>
      <w:lvlJc w:val="left"/>
      <w:pPr>
        <w:tabs>
          <w:tab w:val="num" w:pos="2381"/>
        </w:tabs>
        <w:ind w:left="2381" w:hanging="567"/>
      </w:pPr>
      <w:rPr>
        <w:rFonts w:hint="default"/>
      </w:rPr>
    </w:lvl>
    <w:lvl w:ilvl="5">
      <w:start w:val="1"/>
      <w:numFmt w:val="lowerLetter"/>
      <w:pStyle w:val="Akteniveau6"/>
      <w:lvlText w:val="%6."/>
      <w:lvlJc w:val="left"/>
      <w:pPr>
        <w:tabs>
          <w:tab w:val="num" w:pos="2948"/>
        </w:tabs>
        <w:ind w:left="2948" w:hanging="567"/>
      </w:pPr>
      <w:rPr>
        <w:rFonts w:hint="default"/>
      </w:rPr>
    </w:lvl>
    <w:lvl w:ilvl="6">
      <w:start w:val="1"/>
      <w:numFmt w:val="lowerRoman"/>
      <w:pStyle w:val="Akteniveau7"/>
      <w:lvlText w:val="(%7)"/>
      <w:lvlJc w:val="left"/>
      <w:pPr>
        <w:tabs>
          <w:tab w:val="num" w:pos="3515"/>
        </w:tabs>
        <w:ind w:left="3515" w:hanging="567"/>
      </w:pPr>
      <w:rPr>
        <w:rFonts w:hint="default"/>
      </w:rPr>
    </w:lvl>
    <w:lvl w:ilvl="7">
      <w:start w:val="1"/>
      <w:numFmt w:val="decimal"/>
      <w:pStyle w:val="Akteniveau8"/>
      <w:lvlText w:val="%8."/>
      <w:lvlJc w:val="left"/>
      <w:pPr>
        <w:tabs>
          <w:tab w:val="num" w:pos="4082"/>
        </w:tabs>
        <w:ind w:left="4082" w:hanging="567"/>
      </w:pPr>
      <w:rPr>
        <w:rFonts w:hint="default"/>
      </w:rPr>
    </w:lvl>
    <w:lvl w:ilvl="8">
      <w:start w:val="1"/>
      <w:numFmt w:val="lowerLetter"/>
      <w:pStyle w:val="Akteniveau9"/>
      <w:lvlText w:val="%9."/>
      <w:lvlJc w:val="left"/>
      <w:pPr>
        <w:tabs>
          <w:tab w:val="num" w:pos="4649"/>
        </w:tabs>
        <w:ind w:left="4649" w:hanging="567"/>
      </w:pPr>
      <w:rPr>
        <w:rFonts w:hint="default"/>
      </w:rPr>
    </w:lvl>
  </w:abstractNum>
  <w:abstractNum w:abstractNumId="2" w15:restartNumberingAfterBreak="0">
    <w:nsid w:val="080965C5"/>
    <w:multiLevelType w:val="hybridMultilevel"/>
    <w:tmpl w:val="2C1226D8"/>
    <w:lvl w:ilvl="0" w:tplc="9E7C8222">
      <w:start w:val="1"/>
      <w:numFmt w:val="upperRoman"/>
      <w:lvlText w:val="%1."/>
      <w:lvlJc w:val="righ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A66715"/>
    <w:multiLevelType w:val="multilevel"/>
    <w:tmpl w:val="15B4E7B8"/>
    <w:styleLink w:val="111111"/>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1814"/>
        </w:tabs>
        <w:ind w:left="1814" w:hanging="1134"/>
      </w:pPr>
      <w:rPr>
        <w:rFonts w:hint="default"/>
      </w:rPr>
    </w:lvl>
    <w:lvl w:ilvl="3">
      <w:start w:val="1"/>
      <w:numFmt w:val="decimal"/>
      <w:lvlText w:val="%1.%2.%3.%4."/>
      <w:lvlJc w:val="left"/>
      <w:pPr>
        <w:tabs>
          <w:tab w:val="num" w:pos="2948"/>
        </w:tabs>
        <w:ind w:left="2948" w:hanging="1134"/>
      </w:pPr>
      <w:rPr>
        <w:rFonts w:hint="default"/>
      </w:rPr>
    </w:lvl>
    <w:lvl w:ilvl="4">
      <w:start w:val="1"/>
      <w:numFmt w:val="decimal"/>
      <w:lvlText w:val="%1.%2.%3.%4.%5."/>
      <w:lvlJc w:val="left"/>
      <w:pPr>
        <w:tabs>
          <w:tab w:val="num" w:pos="4082"/>
        </w:tabs>
        <w:ind w:left="4082" w:hanging="1134"/>
      </w:pPr>
      <w:rPr>
        <w:rFonts w:hint="default"/>
      </w:rPr>
    </w:lvl>
    <w:lvl w:ilvl="5">
      <w:start w:val="1"/>
      <w:numFmt w:val="decimal"/>
      <w:lvlText w:val="%1.%2.%3.%4.%5.%6."/>
      <w:lvlJc w:val="left"/>
      <w:pPr>
        <w:tabs>
          <w:tab w:val="num" w:pos="4082"/>
        </w:tabs>
        <w:ind w:left="4082" w:firstLine="0"/>
      </w:pPr>
      <w:rPr>
        <w:rFonts w:hint="default"/>
      </w:rPr>
    </w:lvl>
    <w:lvl w:ilvl="6">
      <w:start w:val="1"/>
      <w:numFmt w:val="decimal"/>
      <w:lvlText w:val="%1.%2.%3.%4.%5.%6.%7."/>
      <w:lvlJc w:val="left"/>
      <w:pPr>
        <w:tabs>
          <w:tab w:val="num" w:pos="4082"/>
        </w:tabs>
        <w:ind w:left="4082" w:firstLine="0"/>
      </w:pPr>
      <w:rPr>
        <w:rFonts w:hint="default"/>
      </w:rPr>
    </w:lvl>
    <w:lvl w:ilvl="7">
      <w:start w:val="1"/>
      <w:numFmt w:val="decimal"/>
      <w:lvlText w:val="%1.%2.%3.%4.%5.%6.%7.%8."/>
      <w:lvlJc w:val="left"/>
      <w:pPr>
        <w:tabs>
          <w:tab w:val="num" w:pos="4082"/>
        </w:tabs>
        <w:ind w:left="4082" w:firstLine="0"/>
      </w:pPr>
      <w:rPr>
        <w:rFonts w:hint="default"/>
      </w:rPr>
    </w:lvl>
    <w:lvl w:ilvl="8">
      <w:start w:val="1"/>
      <w:numFmt w:val="decimal"/>
      <w:lvlText w:val="%1.%2.%3.%4.%5.%6.%7.%8.%9."/>
      <w:lvlJc w:val="left"/>
      <w:pPr>
        <w:tabs>
          <w:tab w:val="num" w:pos="4082"/>
        </w:tabs>
        <w:ind w:left="4082" w:firstLine="0"/>
      </w:pPr>
      <w:rPr>
        <w:rFonts w:hint="default"/>
      </w:rPr>
    </w:lvl>
  </w:abstractNum>
  <w:abstractNum w:abstractNumId="4" w15:restartNumberingAfterBreak="0">
    <w:nsid w:val="0B6F48D2"/>
    <w:multiLevelType w:val="hybridMultilevel"/>
    <w:tmpl w:val="84BA64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B852CD"/>
    <w:multiLevelType w:val="multilevel"/>
    <w:tmpl w:val="C8B44B40"/>
    <w:lvl w:ilvl="0">
      <w:start w:val="1"/>
      <w:numFmt w:val="bullet"/>
      <w:pStyle w:val="AKDBullets"/>
      <w:lvlText w:val="•"/>
      <w:lvlJc w:val="left"/>
      <w:pPr>
        <w:tabs>
          <w:tab w:val="num" w:pos="680"/>
        </w:tabs>
        <w:ind w:left="680" w:hanging="680"/>
      </w:pPr>
      <w:rPr>
        <w:rFonts w:ascii="Verdana" w:hAnsi="Verdana" w:hint="default"/>
        <w:sz w:val="16"/>
        <w:szCs w:val="16"/>
      </w:rPr>
    </w:lvl>
    <w:lvl w:ilvl="1">
      <w:start w:val="1"/>
      <w:numFmt w:val="bullet"/>
      <w:lvlText w:val=""/>
      <w:lvlJc w:val="left"/>
      <w:pPr>
        <w:tabs>
          <w:tab w:val="num" w:pos="1247"/>
        </w:tabs>
        <w:ind w:left="1247" w:hanging="567"/>
      </w:pPr>
      <w:rPr>
        <w:rFonts w:ascii="Wingdings" w:hAnsi="Wingdings" w:hint="default"/>
      </w:rPr>
    </w:lvl>
    <w:lvl w:ilvl="2">
      <w:start w:val="1"/>
      <w:numFmt w:val="bullet"/>
      <w:lvlText w:val=""/>
      <w:lvlJc w:val="left"/>
      <w:pPr>
        <w:tabs>
          <w:tab w:val="num" w:pos="1814"/>
        </w:tabs>
        <w:ind w:left="1814" w:hanging="567"/>
      </w:pPr>
      <w:rPr>
        <w:rFonts w:ascii="Wingdings" w:hAnsi="Wingdings" w:hint="default"/>
      </w:rPr>
    </w:lvl>
    <w:lvl w:ilvl="3">
      <w:start w:val="1"/>
      <w:numFmt w:val="bullet"/>
      <w:lvlText w:val="•"/>
      <w:lvlJc w:val="left"/>
      <w:pPr>
        <w:tabs>
          <w:tab w:val="num" w:pos="2381"/>
        </w:tabs>
        <w:ind w:left="2381" w:hanging="567"/>
      </w:pPr>
      <w:rPr>
        <w:rFonts w:ascii="Verdana" w:hAnsi="Verdana" w:hint="default"/>
        <w:sz w:val="16"/>
      </w:rPr>
    </w:lvl>
    <w:lvl w:ilvl="4">
      <w:start w:val="1"/>
      <w:numFmt w:val="bullet"/>
      <w:lvlText w:val=""/>
      <w:lvlJc w:val="left"/>
      <w:pPr>
        <w:tabs>
          <w:tab w:val="num" w:pos="2948"/>
        </w:tabs>
        <w:ind w:left="2948" w:hanging="567"/>
      </w:pPr>
      <w:rPr>
        <w:rFonts w:ascii="Wingdings" w:hAnsi="Wingdings" w:hint="default"/>
      </w:rPr>
    </w:lvl>
    <w:lvl w:ilvl="5">
      <w:start w:val="1"/>
      <w:numFmt w:val="bullet"/>
      <w:lvlText w:val=""/>
      <w:lvlJc w:val="left"/>
      <w:pPr>
        <w:tabs>
          <w:tab w:val="num" w:pos="3515"/>
        </w:tabs>
        <w:ind w:left="3515" w:hanging="567"/>
      </w:pPr>
      <w:rPr>
        <w:rFonts w:ascii="Wingdings" w:hAnsi="Wingdings" w:hint="default"/>
      </w:rPr>
    </w:lvl>
    <w:lvl w:ilvl="6">
      <w:start w:val="1"/>
      <w:numFmt w:val="bullet"/>
      <w:lvlText w:val="•"/>
      <w:lvlJc w:val="left"/>
      <w:pPr>
        <w:tabs>
          <w:tab w:val="num" w:pos="4082"/>
        </w:tabs>
        <w:ind w:left="4082" w:hanging="567"/>
      </w:pPr>
      <w:rPr>
        <w:rFonts w:ascii="Verdana" w:hAnsi="Verdana" w:hint="default"/>
        <w:sz w:val="16"/>
      </w:rPr>
    </w:lvl>
    <w:lvl w:ilvl="7">
      <w:start w:val="1"/>
      <w:numFmt w:val="bullet"/>
      <w:lvlText w:val=""/>
      <w:lvlJc w:val="left"/>
      <w:pPr>
        <w:tabs>
          <w:tab w:val="num" w:pos="4649"/>
        </w:tabs>
        <w:ind w:left="4649" w:hanging="567"/>
      </w:pPr>
      <w:rPr>
        <w:rFonts w:ascii="Wingdings" w:hAnsi="Wingdings" w:hint="default"/>
      </w:rPr>
    </w:lvl>
    <w:lvl w:ilvl="8">
      <w:start w:val="1"/>
      <w:numFmt w:val="bullet"/>
      <w:lvlText w:val=""/>
      <w:lvlJc w:val="left"/>
      <w:pPr>
        <w:tabs>
          <w:tab w:val="num" w:pos="5216"/>
        </w:tabs>
        <w:ind w:left="5216" w:hanging="567"/>
      </w:pPr>
      <w:rPr>
        <w:rFonts w:ascii="Wingdings" w:hAnsi="Wingdings" w:hint="default"/>
      </w:rPr>
    </w:lvl>
  </w:abstractNum>
  <w:abstractNum w:abstractNumId="6" w15:restartNumberingAfterBreak="0">
    <w:nsid w:val="0C956703"/>
    <w:multiLevelType w:val="hybridMultilevel"/>
    <w:tmpl w:val="D7B27EBA"/>
    <w:lvl w:ilvl="0" w:tplc="B0461B7A">
      <w:start w:val="1"/>
      <w:numFmt w:val="decimal"/>
      <w:lvlText w:val="%1."/>
      <w:lvlJc w:val="left"/>
      <w:pPr>
        <w:ind w:left="720" w:hanging="360"/>
      </w:pPr>
      <w:rPr>
        <w:b w:val="0"/>
      </w:rPr>
    </w:lvl>
    <w:lvl w:ilvl="1" w:tplc="2FCE7208">
      <w:start w:val="1"/>
      <w:numFmt w:val="lowerLetter"/>
      <w:lvlText w:val="%2."/>
      <w:lvlJc w:val="left"/>
      <w:pPr>
        <w:ind w:left="1440"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D203DA8"/>
    <w:multiLevelType w:val="hybridMultilevel"/>
    <w:tmpl w:val="08284C20"/>
    <w:lvl w:ilvl="0" w:tplc="04130001">
      <w:start w:val="1"/>
      <w:numFmt w:val="bullet"/>
      <w:lvlText w:val=""/>
      <w:lvlJc w:val="left"/>
      <w:pPr>
        <w:ind w:left="870" w:hanging="360"/>
      </w:pPr>
      <w:rPr>
        <w:rFonts w:ascii="Symbol" w:hAnsi="Symbol" w:hint="default"/>
      </w:rPr>
    </w:lvl>
    <w:lvl w:ilvl="1" w:tplc="04130003" w:tentative="1">
      <w:start w:val="1"/>
      <w:numFmt w:val="bullet"/>
      <w:lvlText w:val="o"/>
      <w:lvlJc w:val="left"/>
      <w:pPr>
        <w:ind w:left="1590" w:hanging="360"/>
      </w:pPr>
      <w:rPr>
        <w:rFonts w:ascii="Courier New" w:hAnsi="Courier New" w:cs="Courier New" w:hint="default"/>
      </w:rPr>
    </w:lvl>
    <w:lvl w:ilvl="2" w:tplc="04130005" w:tentative="1">
      <w:start w:val="1"/>
      <w:numFmt w:val="bullet"/>
      <w:lvlText w:val=""/>
      <w:lvlJc w:val="left"/>
      <w:pPr>
        <w:ind w:left="2310" w:hanging="360"/>
      </w:pPr>
      <w:rPr>
        <w:rFonts w:ascii="Wingdings" w:hAnsi="Wingdings" w:hint="default"/>
      </w:rPr>
    </w:lvl>
    <w:lvl w:ilvl="3" w:tplc="04130001" w:tentative="1">
      <w:start w:val="1"/>
      <w:numFmt w:val="bullet"/>
      <w:lvlText w:val=""/>
      <w:lvlJc w:val="left"/>
      <w:pPr>
        <w:ind w:left="3030" w:hanging="360"/>
      </w:pPr>
      <w:rPr>
        <w:rFonts w:ascii="Symbol" w:hAnsi="Symbol" w:hint="default"/>
      </w:rPr>
    </w:lvl>
    <w:lvl w:ilvl="4" w:tplc="04130003" w:tentative="1">
      <w:start w:val="1"/>
      <w:numFmt w:val="bullet"/>
      <w:lvlText w:val="o"/>
      <w:lvlJc w:val="left"/>
      <w:pPr>
        <w:ind w:left="3750" w:hanging="360"/>
      </w:pPr>
      <w:rPr>
        <w:rFonts w:ascii="Courier New" w:hAnsi="Courier New" w:cs="Courier New" w:hint="default"/>
      </w:rPr>
    </w:lvl>
    <w:lvl w:ilvl="5" w:tplc="04130005" w:tentative="1">
      <w:start w:val="1"/>
      <w:numFmt w:val="bullet"/>
      <w:lvlText w:val=""/>
      <w:lvlJc w:val="left"/>
      <w:pPr>
        <w:ind w:left="4470" w:hanging="360"/>
      </w:pPr>
      <w:rPr>
        <w:rFonts w:ascii="Wingdings" w:hAnsi="Wingdings" w:hint="default"/>
      </w:rPr>
    </w:lvl>
    <w:lvl w:ilvl="6" w:tplc="04130001" w:tentative="1">
      <w:start w:val="1"/>
      <w:numFmt w:val="bullet"/>
      <w:lvlText w:val=""/>
      <w:lvlJc w:val="left"/>
      <w:pPr>
        <w:ind w:left="5190" w:hanging="360"/>
      </w:pPr>
      <w:rPr>
        <w:rFonts w:ascii="Symbol" w:hAnsi="Symbol" w:hint="default"/>
      </w:rPr>
    </w:lvl>
    <w:lvl w:ilvl="7" w:tplc="04130003" w:tentative="1">
      <w:start w:val="1"/>
      <w:numFmt w:val="bullet"/>
      <w:lvlText w:val="o"/>
      <w:lvlJc w:val="left"/>
      <w:pPr>
        <w:ind w:left="5910" w:hanging="360"/>
      </w:pPr>
      <w:rPr>
        <w:rFonts w:ascii="Courier New" w:hAnsi="Courier New" w:cs="Courier New" w:hint="default"/>
      </w:rPr>
    </w:lvl>
    <w:lvl w:ilvl="8" w:tplc="04130005" w:tentative="1">
      <w:start w:val="1"/>
      <w:numFmt w:val="bullet"/>
      <w:lvlText w:val=""/>
      <w:lvlJc w:val="left"/>
      <w:pPr>
        <w:ind w:left="6630" w:hanging="360"/>
      </w:pPr>
      <w:rPr>
        <w:rFonts w:ascii="Wingdings" w:hAnsi="Wingdings" w:hint="default"/>
      </w:rPr>
    </w:lvl>
  </w:abstractNum>
  <w:abstractNum w:abstractNumId="8" w15:restartNumberingAfterBreak="0">
    <w:nsid w:val="178331D5"/>
    <w:multiLevelType w:val="hybridMultilevel"/>
    <w:tmpl w:val="07ACCB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AC4EC2"/>
    <w:multiLevelType w:val="multilevel"/>
    <w:tmpl w:val="3744B052"/>
    <w:lvl w:ilvl="0">
      <w:start w:val="1"/>
      <w:numFmt w:val="decimal"/>
      <w:pStyle w:val="OvkEngniveau1"/>
      <w:lvlText w:val="Article %1."/>
      <w:lvlJc w:val="left"/>
      <w:pPr>
        <w:tabs>
          <w:tab w:val="num" w:pos="1814"/>
        </w:tabs>
        <w:ind w:left="1814" w:hanging="1814"/>
      </w:pPr>
      <w:rPr>
        <w:rFonts w:hint="default"/>
      </w:rPr>
    </w:lvl>
    <w:lvl w:ilvl="1">
      <w:start w:val="1"/>
      <w:numFmt w:val="decimal"/>
      <w:pStyle w:val="OvkEngniveau2"/>
      <w:lvlText w:val="%1.%2"/>
      <w:lvlJc w:val="left"/>
      <w:pPr>
        <w:tabs>
          <w:tab w:val="num" w:pos="680"/>
        </w:tabs>
        <w:ind w:left="680" w:hanging="680"/>
      </w:pPr>
      <w:rPr>
        <w:rFonts w:hint="default"/>
      </w:rPr>
    </w:lvl>
    <w:lvl w:ilvl="2">
      <w:start w:val="1"/>
      <w:numFmt w:val="lowerLetter"/>
      <w:pStyle w:val="OvkEngniveau3"/>
      <w:lvlText w:val="%3."/>
      <w:lvlJc w:val="left"/>
      <w:pPr>
        <w:tabs>
          <w:tab w:val="num" w:pos="1247"/>
        </w:tabs>
        <w:ind w:left="1247" w:hanging="567"/>
      </w:pPr>
      <w:rPr>
        <w:rFonts w:hint="default"/>
      </w:rPr>
    </w:lvl>
    <w:lvl w:ilvl="3">
      <w:start w:val="1"/>
      <w:numFmt w:val="lowerRoman"/>
      <w:pStyle w:val="OvkEngniveau4"/>
      <w:lvlText w:val="(%4)"/>
      <w:lvlJc w:val="left"/>
      <w:pPr>
        <w:tabs>
          <w:tab w:val="num" w:pos="1814"/>
        </w:tabs>
        <w:ind w:left="1814" w:hanging="567"/>
      </w:pPr>
      <w:rPr>
        <w:rFonts w:hint="default"/>
      </w:rPr>
    </w:lvl>
    <w:lvl w:ilvl="4">
      <w:start w:val="1"/>
      <w:numFmt w:val="decimal"/>
      <w:pStyle w:val="OvkEngniveau5"/>
      <w:lvlText w:val="%5."/>
      <w:lvlJc w:val="left"/>
      <w:pPr>
        <w:tabs>
          <w:tab w:val="num" w:pos="2381"/>
        </w:tabs>
        <w:ind w:left="2381" w:hanging="567"/>
      </w:pPr>
      <w:rPr>
        <w:rFonts w:hint="default"/>
      </w:rPr>
    </w:lvl>
    <w:lvl w:ilvl="5">
      <w:start w:val="1"/>
      <w:numFmt w:val="lowerLetter"/>
      <w:pStyle w:val="OvkEngniveau6"/>
      <w:lvlText w:val="%6."/>
      <w:lvlJc w:val="left"/>
      <w:pPr>
        <w:tabs>
          <w:tab w:val="num" w:pos="2948"/>
        </w:tabs>
        <w:ind w:left="2948" w:hanging="567"/>
      </w:pPr>
      <w:rPr>
        <w:rFonts w:hint="default"/>
      </w:rPr>
    </w:lvl>
    <w:lvl w:ilvl="6">
      <w:start w:val="1"/>
      <w:numFmt w:val="lowerRoman"/>
      <w:pStyle w:val="OvkEngniveau7"/>
      <w:lvlText w:val="(%7)"/>
      <w:lvlJc w:val="left"/>
      <w:pPr>
        <w:tabs>
          <w:tab w:val="num" w:pos="3515"/>
        </w:tabs>
        <w:ind w:left="3515" w:hanging="567"/>
      </w:pPr>
      <w:rPr>
        <w:rFonts w:hint="default"/>
      </w:rPr>
    </w:lvl>
    <w:lvl w:ilvl="7">
      <w:start w:val="1"/>
      <w:numFmt w:val="decimal"/>
      <w:pStyle w:val="OvkEngniveau8"/>
      <w:lvlText w:val="%8."/>
      <w:lvlJc w:val="left"/>
      <w:pPr>
        <w:tabs>
          <w:tab w:val="num" w:pos="4082"/>
        </w:tabs>
        <w:ind w:left="4082" w:hanging="567"/>
      </w:pPr>
      <w:rPr>
        <w:rFonts w:hint="default"/>
      </w:rPr>
    </w:lvl>
    <w:lvl w:ilvl="8">
      <w:start w:val="1"/>
      <w:numFmt w:val="lowerLetter"/>
      <w:pStyle w:val="OvkEngniveau9"/>
      <w:lvlText w:val="%9."/>
      <w:lvlJc w:val="left"/>
      <w:pPr>
        <w:tabs>
          <w:tab w:val="num" w:pos="4649"/>
        </w:tabs>
        <w:ind w:left="4649" w:hanging="567"/>
      </w:pPr>
      <w:rPr>
        <w:rFonts w:hint="default"/>
      </w:rPr>
    </w:lvl>
  </w:abstractNum>
  <w:abstractNum w:abstractNumId="10" w15:restartNumberingAfterBreak="0">
    <w:nsid w:val="2A052FEB"/>
    <w:multiLevelType w:val="hybridMultilevel"/>
    <w:tmpl w:val="A1B4ED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ACE12DE"/>
    <w:multiLevelType w:val="hybridMultilevel"/>
    <w:tmpl w:val="152C9C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99736F1"/>
    <w:multiLevelType w:val="multilevel"/>
    <w:tmpl w:val="1DBCFD04"/>
    <w:lvl w:ilvl="0">
      <w:start w:val="1"/>
      <w:numFmt w:val="decimal"/>
      <w:pStyle w:val="Ovkniveau1"/>
      <w:lvlText w:val="Artikel %1."/>
      <w:lvlJc w:val="left"/>
      <w:pPr>
        <w:tabs>
          <w:tab w:val="num" w:pos="1814"/>
        </w:tabs>
        <w:ind w:left="1814" w:hanging="1814"/>
      </w:pPr>
      <w:rPr>
        <w:rFonts w:hint="default"/>
      </w:rPr>
    </w:lvl>
    <w:lvl w:ilvl="1">
      <w:start w:val="1"/>
      <w:numFmt w:val="decimal"/>
      <w:pStyle w:val="Ovkniveau2"/>
      <w:lvlText w:val="%1.%2"/>
      <w:lvlJc w:val="left"/>
      <w:pPr>
        <w:tabs>
          <w:tab w:val="num" w:pos="680"/>
        </w:tabs>
        <w:ind w:left="680" w:hanging="680"/>
      </w:pPr>
      <w:rPr>
        <w:rFonts w:hint="default"/>
      </w:rPr>
    </w:lvl>
    <w:lvl w:ilvl="2">
      <w:start w:val="1"/>
      <w:numFmt w:val="lowerLetter"/>
      <w:pStyle w:val="Ovkniveau3"/>
      <w:lvlText w:val="%3."/>
      <w:lvlJc w:val="left"/>
      <w:pPr>
        <w:tabs>
          <w:tab w:val="num" w:pos="1247"/>
        </w:tabs>
        <w:ind w:left="1247" w:hanging="567"/>
      </w:pPr>
      <w:rPr>
        <w:rFonts w:hint="default"/>
      </w:rPr>
    </w:lvl>
    <w:lvl w:ilvl="3">
      <w:start w:val="1"/>
      <w:numFmt w:val="lowerRoman"/>
      <w:pStyle w:val="Ovkniveau4"/>
      <w:lvlText w:val="(%4)"/>
      <w:lvlJc w:val="left"/>
      <w:pPr>
        <w:tabs>
          <w:tab w:val="num" w:pos="1814"/>
        </w:tabs>
        <w:ind w:left="1814" w:hanging="567"/>
      </w:pPr>
      <w:rPr>
        <w:rFonts w:hint="default"/>
      </w:rPr>
    </w:lvl>
    <w:lvl w:ilvl="4">
      <w:start w:val="1"/>
      <w:numFmt w:val="decimal"/>
      <w:pStyle w:val="Ovkniveau5"/>
      <w:lvlText w:val="%5."/>
      <w:lvlJc w:val="left"/>
      <w:pPr>
        <w:tabs>
          <w:tab w:val="num" w:pos="2381"/>
        </w:tabs>
        <w:ind w:left="2381" w:hanging="567"/>
      </w:pPr>
      <w:rPr>
        <w:rFonts w:hint="default"/>
      </w:rPr>
    </w:lvl>
    <w:lvl w:ilvl="5">
      <w:start w:val="1"/>
      <w:numFmt w:val="lowerLetter"/>
      <w:pStyle w:val="Ovkniveau6"/>
      <w:lvlText w:val="%6."/>
      <w:lvlJc w:val="left"/>
      <w:pPr>
        <w:tabs>
          <w:tab w:val="num" w:pos="2948"/>
        </w:tabs>
        <w:ind w:left="2948" w:hanging="567"/>
      </w:pPr>
      <w:rPr>
        <w:rFonts w:hint="default"/>
      </w:rPr>
    </w:lvl>
    <w:lvl w:ilvl="6">
      <w:start w:val="1"/>
      <w:numFmt w:val="lowerRoman"/>
      <w:pStyle w:val="Ovkniveau7"/>
      <w:lvlText w:val="(%7)"/>
      <w:lvlJc w:val="left"/>
      <w:pPr>
        <w:tabs>
          <w:tab w:val="num" w:pos="3515"/>
        </w:tabs>
        <w:ind w:left="3515" w:hanging="567"/>
      </w:pPr>
      <w:rPr>
        <w:rFonts w:hint="default"/>
      </w:rPr>
    </w:lvl>
    <w:lvl w:ilvl="7">
      <w:start w:val="1"/>
      <w:numFmt w:val="decimal"/>
      <w:pStyle w:val="Ovkniveau8"/>
      <w:lvlText w:val="%8."/>
      <w:lvlJc w:val="left"/>
      <w:pPr>
        <w:tabs>
          <w:tab w:val="num" w:pos="4082"/>
        </w:tabs>
        <w:ind w:left="4082" w:hanging="567"/>
      </w:pPr>
      <w:rPr>
        <w:rFonts w:hint="default"/>
      </w:rPr>
    </w:lvl>
    <w:lvl w:ilvl="8">
      <w:start w:val="1"/>
      <w:numFmt w:val="lowerLetter"/>
      <w:pStyle w:val="Ovkniveau9"/>
      <w:lvlText w:val="%9."/>
      <w:lvlJc w:val="left"/>
      <w:pPr>
        <w:tabs>
          <w:tab w:val="num" w:pos="4649"/>
        </w:tabs>
        <w:ind w:left="4649" w:hanging="567"/>
      </w:pPr>
      <w:rPr>
        <w:rFonts w:hint="default"/>
      </w:rPr>
    </w:lvl>
  </w:abstractNum>
  <w:abstractNum w:abstractNumId="13" w15:restartNumberingAfterBreak="0">
    <w:nsid w:val="5C67151B"/>
    <w:multiLevelType w:val="multilevel"/>
    <w:tmpl w:val="58841426"/>
    <w:lvl w:ilvl="0">
      <w:start w:val="1"/>
      <w:numFmt w:val="decimal"/>
      <w:pStyle w:val="AkteEngniveau1"/>
      <w:suff w:val="space"/>
      <w:lvlText w:val="Article %1."/>
      <w:lvlJc w:val="left"/>
      <w:pPr>
        <w:ind w:left="1247" w:hanging="1247"/>
      </w:pPr>
      <w:rPr>
        <w:rFonts w:hint="default"/>
      </w:rPr>
    </w:lvl>
    <w:lvl w:ilvl="1">
      <w:start w:val="1"/>
      <w:numFmt w:val="decimal"/>
      <w:pStyle w:val="AkteEngniveau2"/>
      <w:lvlText w:val="%1.%2"/>
      <w:lvlJc w:val="left"/>
      <w:pPr>
        <w:tabs>
          <w:tab w:val="num" w:pos="680"/>
        </w:tabs>
        <w:ind w:left="680" w:hanging="680"/>
      </w:pPr>
      <w:rPr>
        <w:rFonts w:hint="default"/>
      </w:rPr>
    </w:lvl>
    <w:lvl w:ilvl="2">
      <w:start w:val="1"/>
      <w:numFmt w:val="lowerLetter"/>
      <w:pStyle w:val="AkteEngniveau3"/>
      <w:lvlText w:val="%3."/>
      <w:lvlJc w:val="left"/>
      <w:pPr>
        <w:tabs>
          <w:tab w:val="num" w:pos="1247"/>
        </w:tabs>
        <w:ind w:left="1247" w:hanging="567"/>
      </w:pPr>
      <w:rPr>
        <w:rFonts w:hint="default"/>
      </w:rPr>
    </w:lvl>
    <w:lvl w:ilvl="3">
      <w:start w:val="1"/>
      <w:numFmt w:val="lowerRoman"/>
      <w:pStyle w:val="AkteEngniveau4"/>
      <w:lvlText w:val="(%4)"/>
      <w:lvlJc w:val="left"/>
      <w:pPr>
        <w:tabs>
          <w:tab w:val="num" w:pos="1814"/>
        </w:tabs>
        <w:ind w:left="1814" w:hanging="567"/>
      </w:pPr>
      <w:rPr>
        <w:rFonts w:hint="default"/>
      </w:rPr>
    </w:lvl>
    <w:lvl w:ilvl="4">
      <w:start w:val="1"/>
      <w:numFmt w:val="decimal"/>
      <w:pStyle w:val="AkteEngniveau5"/>
      <w:lvlText w:val="%5."/>
      <w:lvlJc w:val="left"/>
      <w:pPr>
        <w:tabs>
          <w:tab w:val="num" w:pos="2381"/>
        </w:tabs>
        <w:ind w:left="2381" w:hanging="567"/>
      </w:pPr>
      <w:rPr>
        <w:rFonts w:hint="default"/>
      </w:rPr>
    </w:lvl>
    <w:lvl w:ilvl="5">
      <w:start w:val="1"/>
      <w:numFmt w:val="lowerLetter"/>
      <w:pStyle w:val="AkteEngniveau6"/>
      <w:lvlText w:val="%6."/>
      <w:lvlJc w:val="left"/>
      <w:pPr>
        <w:tabs>
          <w:tab w:val="num" w:pos="2948"/>
        </w:tabs>
        <w:ind w:left="2948" w:hanging="567"/>
      </w:pPr>
      <w:rPr>
        <w:rFonts w:hint="default"/>
      </w:rPr>
    </w:lvl>
    <w:lvl w:ilvl="6">
      <w:start w:val="1"/>
      <w:numFmt w:val="lowerRoman"/>
      <w:pStyle w:val="AkteEngniveau7"/>
      <w:lvlText w:val="(%7)"/>
      <w:lvlJc w:val="left"/>
      <w:pPr>
        <w:tabs>
          <w:tab w:val="num" w:pos="3515"/>
        </w:tabs>
        <w:ind w:left="3515" w:hanging="567"/>
      </w:pPr>
      <w:rPr>
        <w:rFonts w:hint="default"/>
      </w:rPr>
    </w:lvl>
    <w:lvl w:ilvl="7">
      <w:start w:val="1"/>
      <w:numFmt w:val="decimal"/>
      <w:pStyle w:val="AkteEngniveau8"/>
      <w:lvlText w:val="%8."/>
      <w:lvlJc w:val="left"/>
      <w:pPr>
        <w:tabs>
          <w:tab w:val="num" w:pos="4082"/>
        </w:tabs>
        <w:ind w:left="4082" w:hanging="567"/>
      </w:pPr>
      <w:rPr>
        <w:rFonts w:hint="default"/>
      </w:rPr>
    </w:lvl>
    <w:lvl w:ilvl="8">
      <w:start w:val="1"/>
      <w:numFmt w:val="lowerLetter"/>
      <w:pStyle w:val="AkteEngniveau9"/>
      <w:lvlText w:val="%9."/>
      <w:lvlJc w:val="left"/>
      <w:pPr>
        <w:tabs>
          <w:tab w:val="num" w:pos="4649"/>
        </w:tabs>
        <w:ind w:left="4649" w:hanging="567"/>
      </w:pPr>
      <w:rPr>
        <w:rFonts w:hint="default"/>
      </w:rPr>
    </w:lvl>
  </w:abstractNum>
  <w:abstractNum w:abstractNumId="14" w15:restartNumberingAfterBreak="0">
    <w:nsid w:val="5D1A03DE"/>
    <w:multiLevelType w:val="hybridMultilevel"/>
    <w:tmpl w:val="6722F4A4"/>
    <w:lvl w:ilvl="0" w:tplc="C3541A30">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EF8261A"/>
    <w:multiLevelType w:val="hybridMultilevel"/>
    <w:tmpl w:val="AA086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F7B4C40"/>
    <w:multiLevelType w:val="hybridMultilevel"/>
    <w:tmpl w:val="BCBC011A"/>
    <w:lvl w:ilvl="0" w:tplc="F33E13E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E97392"/>
    <w:multiLevelType w:val="multilevel"/>
    <w:tmpl w:val="0E9E17AC"/>
    <w:styleLink w:val="1ai"/>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247"/>
        </w:tabs>
        <w:ind w:left="1247" w:hanging="567"/>
      </w:pPr>
      <w:rPr>
        <w:rFonts w:hint="default"/>
      </w:rPr>
    </w:lvl>
    <w:lvl w:ilvl="2">
      <w:start w:val="1"/>
      <w:numFmt w:val="lowerRoman"/>
      <w:lvlText w:val="(%3)"/>
      <w:lvlJc w:val="left"/>
      <w:pPr>
        <w:tabs>
          <w:tab w:val="num" w:pos="1814"/>
        </w:tabs>
        <w:ind w:left="1814" w:hanging="567"/>
      </w:pPr>
      <w:rPr>
        <w:rFonts w:hint="default"/>
      </w:rPr>
    </w:lvl>
    <w:lvl w:ilvl="3">
      <w:start w:val="1"/>
      <w:numFmt w:val="decimal"/>
      <w:lvlText w:val="%4."/>
      <w:lvlJc w:val="left"/>
      <w:pPr>
        <w:tabs>
          <w:tab w:val="num" w:pos="2381"/>
        </w:tabs>
        <w:ind w:left="2381" w:hanging="567"/>
      </w:pPr>
      <w:rPr>
        <w:rFonts w:hint="default"/>
      </w:rPr>
    </w:lvl>
    <w:lvl w:ilvl="4">
      <w:start w:val="1"/>
      <w:numFmt w:val="lowerLetter"/>
      <w:lvlText w:val="%5."/>
      <w:lvlJc w:val="left"/>
      <w:pPr>
        <w:tabs>
          <w:tab w:val="num" w:pos="2948"/>
        </w:tabs>
        <w:ind w:left="2948" w:hanging="567"/>
      </w:pPr>
      <w:rPr>
        <w:rFonts w:hint="default"/>
      </w:rPr>
    </w:lvl>
    <w:lvl w:ilvl="5">
      <w:start w:val="1"/>
      <w:numFmt w:val="lowerRoman"/>
      <w:lvlText w:val="(%6)"/>
      <w:lvlJc w:val="left"/>
      <w:pPr>
        <w:tabs>
          <w:tab w:val="num" w:pos="3515"/>
        </w:tabs>
        <w:ind w:left="3515" w:hanging="567"/>
      </w:pPr>
      <w:rPr>
        <w:rFonts w:hint="default"/>
      </w:rPr>
    </w:lvl>
    <w:lvl w:ilvl="6">
      <w:start w:val="1"/>
      <w:numFmt w:val="decimal"/>
      <w:lvlText w:val="%7."/>
      <w:lvlJc w:val="left"/>
      <w:pPr>
        <w:tabs>
          <w:tab w:val="num" w:pos="4082"/>
        </w:tabs>
        <w:ind w:left="4082" w:hanging="567"/>
      </w:pPr>
      <w:rPr>
        <w:rFonts w:hint="default"/>
      </w:rPr>
    </w:lvl>
    <w:lvl w:ilvl="7">
      <w:start w:val="1"/>
      <w:numFmt w:val="lowerLetter"/>
      <w:lvlText w:val="%8."/>
      <w:lvlJc w:val="left"/>
      <w:pPr>
        <w:tabs>
          <w:tab w:val="num" w:pos="4649"/>
        </w:tabs>
        <w:ind w:left="4649" w:hanging="567"/>
      </w:pPr>
      <w:rPr>
        <w:rFonts w:hint="default"/>
      </w:rPr>
    </w:lvl>
    <w:lvl w:ilvl="8">
      <w:start w:val="1"/>
      <w:numFmt w:val="lowerRoman"/>
      <w:lvlText w:val="(%9)"/>
      <w:lvlJc w:val="left"/>
      <w:pPr>
        <w:tabs>
          <w:tab w:val="num" w:pos="5216"/>
        </w:tabs>
        <w:ind w:left="5216" w:hanging="567"/>
      </w:pPr>
      <w:rPr>
        <w:rFonts w:hint="default"/>
      </w:rPr>
    </w:lvl>
  </w:abstractNum>
  <w:abstractNum w:abstractNumId="18" w15:restartNumberingAfterBreak="0">
    <w:nsid w:val="692D332A"/>
    <w:multiLevelType w:val="multilevel"/>
    <w:tmpl w:val="DF8EF798"/>
    <w:lvl w:ilvl="0">
      <w:start w:val="1"/>
      <w:numFmt w:val="decimal"/>
      <w:pStyle w:val="AKDNumbering"/>
      <w:lvlText w:val="%1."/>
      <w:lvlJc w:val="left"/>
      <w:pPr>
        <w:tabs>
          <w:tab w:val="num" w:pos="680"/>
        </w:tabs>
        <w:ind w:left="680" w:hanging="680"/>
      </w:pPr>
      <w:rPr>
        <w:rFonts w:hint="default"/>
      </w:rPr>
    </w:lvl>
    <w:lvl w:ilvl="1">
      <w:start w:val="1"/>
      <w:numFmt w:val="decimal"/>
      <w:lvlText w:val="%1.%2."/>
      <w:lvlJc w:val="left"/>
      <w:pPr>
        <w:tabs>
          <w:tab w:val="num" w:pos="1247"/>
        </w:tabs>
        <w:ind w:left="1247" w:hanging="567"/>
      </w:pPr>
      <w:rPr>
        <w:rFonts w:hint="default"/>
      </w:rPr>
    </w:lvl>
    <w:lvl w:ilvl="2">
      <w:start w:val="1"/>
      <w:numFmt w:val="lowerLetter"/>
      <w:lvlText w:val="%3."/>
      <w:lvlJc w:val="left"/>
      <w:pPr>
        <w:tabs>
          <w:tab w:val="num" w:pos="1814"/>
        </w:tabs>
        <w:ind w:left="1814" w:hanging="567"/>
      </w:pPr>
      <w:rPr>
        <w:rFonts w:hint="default"/>
      </w:rPr>
    </w:lvl>
    <w:lvl w:ilvl="3">
      <w:start w:val="1"/>
      <w:numFmt w:val="lowerRoman"/>
      <w:lvlText w:val="(%4)"/>
      <w:lvlJc w:val="left"/>
      <w:pPr>
        <w:tabs>
          <w:tab w:val="num" w:pos="2381"/>
        </w:tabs>
        <w:ind w:left="2381" w:hanging="567"/>
      </w:pPr>
      <w:rPr>
        <w:rFonts w:hint="default"/>
      </w:rPr>
    </w:lvl>
    <w:lvl w:ilvl="4">
      <w:start w:val="1"/>
      <w:numFmt w:val="decimal"/>
      <w:lvlText w:val="%5."/>
      <w:lvlJc w:val="left"/>
      <w:pPr>
        <w:tabs>
          <w:tab w:val="num" w:pos="2948"/>
        </w:tabs>
        <w:ind w:left="2948" w:hanging="567"/>
      </w:pPr>
      <w:rPr>
        <w:rFonts w:hint="default"/>
      </w:rPr>
    </w:lvl>
    <w:lvl w:ilvl="5">
      <w:start w:val="1"/>
      <w:numFmt w:val="lowerLetter"/>
      <w:lvlText w:val="%6."/>
      <w:lvlJc w:val="left"/>
      <w:pPr>
        <w:tabs>
          <w:tab w:val="num" w:pos="3515"/>
        </w:tabs>
        <w:ind w:left="3515" w:hanging="567"/>
      </w:pPr>
      <w:rPr>
        <w:rFonts w:hint="default"/>
      </w:rPr>
    </w:lvl>
    <w:lvl w:ilvl="6">
      <w:start w:val="1"/>
      <w:numFmt w:val="lowerRoman"/>
      <w:lvlText w:val="(%7)"/>
      <w:lvlJc w:val="left"/>
      <w:pPr>
        <w:tabs>
          <w:tab w:val="num" w:pos="4082"/>
        </w:tabs>
        <w:ind w:left="4082" w:hanging="567"/>
      </w:pPr>
      <w:rPr>
        <w:rFonts w:hint="default"/>
      </w:rPr>
    </w:lvl>
    <w:lvl w:ilvl="7">
      <w:start w:val="1"/>
      <w:numFmt w:val="decimal"/>
      <w:lvlText w:val="%8."/>
      <w:lvlJc w:val="left"/>
      <w:pPr>
        <w:tabs>
          <w:tab w:val="num" w:pos="4649"/>
        </w:tabs>
        <w:ind w:left="4649" w:hanging="567"/>
      </w:pPr>
      <w:rPr>
        <w:rFonts w:hint="default"/>
      </w:rPr>
    </w:lvl>
    <w:lvl w:ilvl="8">
      <w:start w:val="1"/>
      <w:numFmt w:val="lowerLetter"/>
      <w:lvlText w:val="%9."/>
      <w:lvlJc w:val="left"/>
      <w:pPr>
        <w:tabs>
          <w:tab w:val="num" w:pos="5216"/>
        </w:tabs>
        <w:ind w:left="5216" w:hanging="567"/>
      </w:pPr>
      <w:rPr>
        <w:rFonts w:hint="default"/>
      </w:rPr>
    </w:lvl>
  </w:abstractNum>
  <w:abstractNum w:abstractNumId="19" w15:restartNumberingAfterBreak="0">
    <w:nsid w:val="79242D69"/>
    <w:multiLevelType w:val="hybridMultilevel"/>
    <w:tmpl w:val="4C608BBE"/>
    <w:lvl w:ilvl="0" w:tplc="7FF8CA52">
      <w:start w:val="1"/>
      <w:numFmt w:val="lowerLetter"/>
      <w:lvlText w:val="%1."/>
      <w:lvlJc w:val="left"/>
      <w:pPr>
        <w:ind w:left="1040" w:hanging="360"/>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20" w15:restartNumberingAfterBreak="0">
    <w:nsid w:val="7B38631B"/>
    <w:multiLevelType w:val="hybridMultilevel"/>
    <w:tmpl w:val="B0622E28"/>
    <w:lvl w:ilvl="0" w:tplc="2E3AB8AC">
      <w:start w:val="1"/>
      <w:numFmt w:val="bullet"/>
      <w:pStyle w:val="Lijstopsomteken"/>
      <w:lvlText w:val=""/>
      <w:lvlJc w:val="left"/>
      <w:pPr>
        <w:tabs>
          <w:tab w:val="num" w:pos="680"/>
        </w:tabs>
        <w:ind w:left="680" w:hanging="68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16816"/>
    <w:multiLevelType w:val="hybridMultilevel"/>
    <w:tmpl w:val="E66EA01C"/>
    <w:lvl w:ilvl="0" w:tplc="04130019">
      <w:start w:val="1"/>
      <w:numFmt w:val="lowerLetter"/>
      <w:lvlText w:val="%1."/>
      <w:lvlJc w:val="left"/>
      <w:pPr>
        <w:ind w:left="1400" w:hanging="360"/>
      </w:pPr>
    </w:lvl>
    <w:lvl w:ilvl="1" w:tplc="04130019" w:tentative="1">
      <w:start w:val="1"/>
      <w:numFmt w:val="lowerLetter"/>
      <w:lvlText w:val="%2."/>
      <w:lvlJc w:val="left"/>
      <w:pPr>
        <w:ind w:left="2120" w:hanging="360"/>
      </w:pPr>
    </w:lvl>
    <w:lvl w:ilvl="2" w:tplc="0413001B" w:tentative="1">
      <w:start w:val="1"/>
      <w:numFmt w:val="lowerRoman"/>
      <w:lvlText w:val="%3."/>
      <w:lvlJc w:val="right"/>
      <w:pPr>
        <w:ind w:left="2840" w:hanging="180"/>
      </w:pPr>
    </w:lvl>
    <w:lvl w:ilvl="3" w:tplc="0413000F" w:tentative="1">
      <w:start w:val="1"/>
      <w:numFmt w:val="decimal"/>
      <w:lvlText w:val="%4."/>
      <w:lvlJc w:val="left"/>
      <w:pPr>
        <w:ind w:left="3560" w:hanging="360"/>
      </w:pPr>
    </w:lvl>
    <w:lvl w:ilvl="4" w:tplc="04130019" w:tentative="1">
      <w:start w:val="1"/>
      <w:numFmt w:val="lowerLetter"/>
      <w:lvlText w:val="%5."/>
      <w:lvlJc w:val="left"/>
      <w:pPr>
        <w:ind w:left="4280" w:hanging="360"/>
      </w:pPr>
    </w:lvl>
    <w:lvl w:ilvl="5" w:tplc="0413001B" w:tentative="1">
      <w:start w:val="1"/>
      <w:numFmt w:val="lowerRoman"/>
      <w:lvlText w:val="%6."/>
      <w:lvlJc w:val="right"/>
      <w:pPr>
        <w:ind w:left="5000" w:hanging="180"/>
      </w:pPr>
    </w:lvl>
    <w:lvl w:ilvl="6" w:tplc="0413000F" w:tentative="1">
      <w:start w:val="1"/>
      <w:numFmt w:val="decimal"/>
      <w:lvlText w:val="%7."/>
      <w:lvlJc w:val="left"/>
      <w:pPr>
        <w:ind w:left="5720" w:hanging="360"/>
      </w:pPr>
    </w:lvl>
    <w:lvl w:ilvl="7" w:tplc="04130019" w:tentative="1">
      <w:start w:val="1"/>
      <w:numFmt w:val="lowerLetter"/>
      <w:lvlText w:val="%8."/>
      <w:lvlJc w:val="left"/>
      <w:pPr>
        <w:ind w:left="6440" w:hanging="360"/>
      </w:pPr>
    </w:lvl>
    <w:lvl w:ilvl="8" w:tplc="0413001B" w:tentative="1">
      <w:start w:val="1"/>
      <w:numFmt w:val="lowerRoman"/>
      <w:lvlText w:val="%9."/>
      <w:lvlJc w:val="right"/>
      <w:pPr>
        <w:ind w:left="7160" w:hanging="180"/>
      </w:pPr>
    </w:lvl>
  </w:abstractNum>
  <w:num w:numId="1">
    <w:abstractNumId w:val="3"/>
  </w:num>
  <w:num w:numId="2">
    <w:abstractNumId w:val="17"/>
  </w:num>
  <w:num w:numId="3">
    <w:abstractNumId w:val="5"/>
  </w:num>
  <w:num w:numId="4">
    <w:abstractNumId w:val="18"/>
  </w:num>
  <w:num w:numId="5">
    <w:abstractNumId w:val="13"/>
  </w:num>
  <w:num w:numId="6">
    <w:abstractNumId w:val="1"/>
  </w:num>
  <w:num w:numId="7">
    <w:abstractNumId w:val="20"/>
  </w:num>
  <w:num w:numId="8">
    <w:abstractNumId w:val="9"/>
  </w:num>
  <w:num w:numId="9">
    <w:abstractNumId w:val="12"/>
  </w:num>
  <w:num w:numId="10">
    <w:abstractNumId w:val="14"/>
  </w:num>
  <w:num w:numId="11">
    <w:abstractNumId w:val="6"/>
  </w:num>
  <w:num w:numId="12">
    <w:abstractNumId w:val="2"/>
  </w:num>
  <w:num w:numId="13">
    <w:abstractNumId w:val="8"/>
  </w:num>
  <w:num w:numId="14">
    <w:abstractNumId w:val="21"/>
  </w:num>
  <w:num w:numId="15">
    <w:abstractNumId w:val="19"/>
  </w:num>
  <w:num w:numId="16">
    <w:abstractNumId w:val="7"/>
  </w:num>
  <w:num w:numId="17">
    <w:abstractNumId w:val="15"/>
  </w:num>
  <w:num w:numId="18">
    <w:abstractNumId w:val="11"/>
  </w:num>
  <w:num w:numId="19">
    <w:abstractNumId w:val="4"/>
  </w:num>
  <w:num w:numId="20">
    <w:abstractNumId w:val="10"/>
  </w:num>
  <w:num w:numId="21">
    <w:abstractNumId w:val="16"/>
  </w:num>
  <w:num w:numId="2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6C"/>
    <w:rsid w:val="00000968"/>
    <w:rsid w:val="0000143A"/>
    <w:rsid w:val="00001DBD"/>
    <w:rsid w:val="00003D6E"/>
    <w:rsid w:val="000140F1"/>
    <w:rsid w:val="000158F7"/>
    <w:rsid w:val="00016427"/>
    <w:rsid w:val="00016C82"/>
    <w:rsid w:val="00016E2F"/>
    <w:rsid w:val="00020DC6"/>
    <w:rsid w:val="00021CFB"/>
    <w:rsid w:val="00030663"/>
    <w:rsid w:val="0003170B"/>
    <w:rsid w:val="00031EFE"/>
    <w:rsid w:val="000334F6"/>
    <w:rsid w:val="00036003"/>
    <w:rsid w:val="000370D9"/>
    <w:rsid w:val="00043360"/>
    <w:rsid w:val="00043A4F"/>
    <w:rsid w:val="00044120"/>
    <w:rsid w:val="00044FA3"/>
    <w:rsid w:val="000467B1"/>
    <w:rsid w:val="00051223"/>
    <w:rsid w:val="00054586"/>
    <w:rsid w:val="00057BDE"/>
    <w:rsid w:val="00061285"/>
    <w:rsid w:val="000625DF"/>
    <w:rsid w:val="0006415C"/>
    <w:rsid w:val="00065795"/>
    <w:rsid w:val="00071DDF"/>
    <w:rsid w:val="00071E78"/>
    <w:rsid w:val="00072C32"/>
    <w:rsid w:val="00084949"/>
    <w:rsid w:val="00085AC1"/>
    <w:rsid w:val="000906C9"/>
    <w:rsid w:val="00094E1E"/>
    <w:rsid w:val="000A0960"/>
    <w:rsid w:val="000B3F25"/>
    <w:rsid w:val="000B5D23"/>
    <w:rsid w:val="000B75CA"/>
    <w:rsid w:val="000C3AA8"/>
    <w:rsid w:val="000C4551"/>
    <w:rsid w:val="000C505C"/>
    <w:rsid w:val="000C6600"/>
    <w:rsid w:val="000C72C0"/>
    <w:rsid w:val="000C796F"/>
    <w:rsid w:val="000D035B"/>
    <w:rsid w:val="000D4941"/>
    <w:rsid w:val="000D5990"/>
    <w:rsid w:val="000D7D35"/>
    <w:rsid w:val="000E4137"/>
    <w:rsid w:val="000F4145"/>
    <w:rsid w:val="001064EA"/>
    <w:rsid w:val="00110205"/>
    <w:rsid w:val="0011191B"/>
    <w:rsid w:val="0011251A"/>
    <w:rsid w:val="001149DB"/>
    <w:rsid w:val="00115E71"/>
    <w:rsid w:val="00123182"/>
    <w:rsid w:val="001335BF"/>
    <w:rsid w:val="00144DF9"/>
    <w:rsid w:val="00147090"/>
    <w:rsid w:val="00150EC5"/>
    <w:rsid w:val="00153A2E"/>
    <w:rsid w:val="0015589C"/>
    <w:rsid w:val="00157F82"/>
    <w:rsid w:val="001626FA"/>
    <w:rsid w:val="00162AD2"/>
    <w:rsid w:val="001632FB"/>
    <w:rsid w:val="001745F9"/>
    <w:rsid w:val="00175019"/>
    <w:rsid w:val="0018155D"/>
    <w:rsid w:val="00182219"/>
    <w:rsid w:val="00183192"/>
    <w:rsid w:val="001847FD"/>
    <w:rsid w:val="00184A65"/>
    <w:rsid w:val="00184DA1"/>
    <w:rsid w:val="00186303"/>
    <w:rsid w:val="001868B7"/>
    <w:rsid w:val="00187DBA"/>
    <w:rsid w:val="00190BB8"/>
    <w:rsid w:val="0019258F"/>
    <w:rsid w:val="001950D5"/>
    <w:rsid w:val="001A12FE"/>
    <w:rsid w:val="001B57C6"/>
    <w:rsid w:val="001B68FF"/>
    <w:rsid w:val="001B6C1A"/>
    <w:rsid w:val="001B6CDE"/>
    <w:rsid w:val="001B7ACB"/>
    <w:rsid w:val="001C5168"/>
    <w:rsid w:val="001C5AD4"/>
    <w:rsid w:val="001C615A"/>
    <w:rsid w:val="001D29BF"/>
    <w:rsid w:val="001D2A2B"/>
    <w:rsid w:val="001D5280"/>
    <w:rsid w:val="001D5B12"/>
    <w:rsid w:val="001D78C8"/>
    <w:rsid w:val="001E234E"/>
    <w:rsid w:val="001E26E1"/>
    <w:rsid w:val="001E4F36"/>
    <w:rsid w:val="001F3439"/>
    <w:rsid w:val="001F3CDC"/>
    <w:rsid w:val="001F5936"/>
    <w:rsid w:val="001F6D4E"/>
    <w:rsid w:val="00202121"/>
    <w:rsid w:val="002032D5"/>
    <w:rsid w:val="00205918"/>
    <w:rsid w:val="0020718D"/>
    <w:rsid w:val="002075F7"/>
    <w:rsid w:val="00207AF3"/>
    <w:rsid w:val="002108ED"/>
    <w:rsid w:val="00211807"/>
    <w:rsid w:val="00214C61"/>
    <w:rsid w:val="002153BC"/>
    <w:rsid w:val="002219B1"/>
    <w:rsid w:val="00225F37"/>
    <w:rsid w:val="00227A2B"/>
    <w:rsid w:val="002307E3"/>
    <w:rsid w:val="00232D70"/>
    <w:rsid w:val="00236AAE"/>
    <w:rsid w:val="0023745B"/>
    <w:rsid w:val="002375B5"/>
    <w:rsid w:val="002429C1"/>
    <w:rsid w:val="002430FF"/>
    <w:rsid w:val="00247A26"/>
    <w:rsid w:val="00247E6E"/>
    <w:rsid w:val="00252752"/>
    <w:rsid w:val="002559D5"/>
    <w:rsid w:val="002560F3"/>
    <w:rsid w:val="002569F5"/>
    <w:rsid w:val="00257F84"/>
    <w:rsid w:val="002626D0"/>
    <w:rsid w:val="00264741"/>
    <w:rsid w:val="00265A30"/>
    <w:rsid w:val="002679BB"/>
    <w:rsid w:val="00267C10"/>
    <w:rsid w:val="0027314D"/>
    <w:rsid w:val="00277AA2"/>
    <w:rsid w:val="00277DAE"/>
    <w:rsid w:val="0028436B"/>
    <w:rsid w:val="00286C44"/>
    <w:rsid w:val="0028794F"/>
    <w:rsid w:val="00287A51"/>
    <w:rsid w:val="00294304"/>
    <w:rsid w:val="00294B76"/>
    <w:rsid w:val="00296D61"/>
    <w:rsid w:val="00297071"/>
    <w:rsid w:val="002A0696"/>
    <w:rsid w:val="002A1199"/>
    <w:rsid w:val="002A5F27"/>
    <w:rsid w:val="002A65B4"/>
    <w:rsid w:val="002A673F"/>
    <w:rsid w:val="002A7CCB"/>
    <w:rsid w:val="002B141E"/>
    <w:rsid w:val="002B1D89"/>
    <w:rsid w:val="002B34B7"/>
    <w:rsid w:val="002C0B48"/>
    <w:rsid w:val="002C0C93"/>
    <w:rsid w:val="002C1D26"/>
    <w:rsid w:val="002C3023"/>
    <w:rsid w:val="002C5CEF"/>
    <w:rsid w:val="002C7175"/>
    <w:rsid w:val="002D1690"/>
    <w:rsid w:val="002D1A3D"/>
    <w:rsid w:val="002D3D32"/>
    <w:rsid w:val="002E144C"/>
    <w:rsid w:val="002E16A2"/>
    <w:rsid w:val="002E2DFE"/>
    <w:rsid w:val="002E30C6"/>
    <w:rsid w:val="002E349A"/>
    <w:rsid w:val="002E3AA1"/>
    <w:rsid w:val="002E4355"/>
    <w:rsid w:val="002E5F03"/>
    <w:rsid w:val="002E7D33"/>
    <w:rsid w:val="002F04DC"/>
    <w:rsid w:val="002F3EBD"/>
    <w:rsid w:val="002F70EF"/>
    <w:rsid w:val="002F7A55"/>
    <w:rsid w:val="003008D7"/>
    <w:rsid w:val="0030183B"/>
    <w:rsid w:val="00302269"/>
    <w:rsid w:val="00302AC5"/>
    <w:rsid w:val="00305D1E"/>
    <w:rsid w:val="00306C13"/>
    <w:rsid w:val="00310D95"/>
    <w:rsid w:val="00312E1E"/>
    <w:rsid w:val="003166D2"/>
    <w:rsid w:val="00316B79"/>
    <w:rsid w:val="00324488"/>
    <w:rsid w:val="00326B10"/>
    <w:rsid w:val="00330E27"/>
    <w:rsid w:val="00341A24"/>
    <w:rsid w:val="003436A1"/>
    <w:rsid w:val="0034704D"/>
    <w:rsid w:val="003528EC"/>
    <w:rsid w:val="003577E4"/>
    <w:rsid w:val="0036137F"/>
    <w:rsid w:val="00364C6E"/>
    <w:rsid w:val="00371246"/>
    <w:rsid w:val="003719F0"/>
    <w:rsid w:val="00374CFA"/>
    <w:rsid w:val="00376FA3"/>
    <w:rsid w:val="003778AA"/>
    <w:rsid w:val="00381555"/>
    <w:rsid w:val="00381B1B"/>
    <w:rsid w:val="00382EFB"/>
    <w:rsid w:val="003841A2"/>
    <w:rsid w:val="00384804"/>
    <w:rsid w:val="00385E9E"/>
    <w:rsid w:val="0039046E"/>
    <w:rsid w:val="00391001"/>
    <w:rsid w:val="0039550A"/>
    <w:rsid w:val="0039589C"/>
    <w:rsid w:val="0039625E"/>
    <w:rsid w:val="0039640F"/>
    <w:rsid w:val="003A13D6"/>
    <w:rsid w:val="003A3513"/>
    <w:rsid w:val="003A4512"/>
    <w:rsid w:val="003A5B3D"/>
    <w:rsid w:val="003A738F"/>
    <w:rsid w:val="003B28B2"/>
    <w:rsid w:val="003B3B4A"/>
    <w:rsid w:val="003B5896"/>
    <w:rsid w:val="003B64F4"/>
    <w:rsid w:val="003C115B"/>
    <w:rsid w:val="003D0823"/>
    <w:rsid w:val="003D2F30"/>
    <w:rsid w:val="003D6258"/>
    <w:rsid w:val="003D64B5"/>
    <w:rsid w:val="003D6E96"/>
    <w:rsid w:val="003E386E"/>
    <w:rsid w:val="003E3D87"/>
    <w:rsid w:val="003E7D1F"/>
    <w:rsid w:val="003F1BA7"/>
    <w:rsid w:val="003F283D"/>
    <w:rsid w:val="003F7B81"/>
    <w:rsid w:val="003F7FBE"/>
    <w:rsid w:val="00400C22"/>
    <w:rsid w:val="0040119A"/>
    <w:rsid w:val="0040137C"/>
    <w:rsid w:val="00401D42"/>
    <w:rsid w:val="00406CF6"/>
    <w:rsid w:val="004073FF"/>
    <w:rsid w:val="0041107A"/>
    <w:rsid w:val="00411E5C"/>
    <w:rsid w:val="00411F4A"/>
    <w:rsid w:val="004131CC"/>
    <w:rsid w:val="00413C57"/>
    <w:rsid w:val="00420FD7"/>
    <w:rsid w:val="00422B0C"/>
    <w:rsid w:val="00424710"/>
    <w:rsid w:val="004277EE"/>
    <w:rsid w:val="00427AB3"/>
    <w:rsid w:val="00430F25"/>
    <w:rsid w:val="004322BB"/>
    <w:rsid w:val="00433F33"/>
    <w:rsid w:val="00434766"/>
    <w:rsid w:val="00435873"/>
    <w:rsid w:val="004432D8"/>
    <w:rsid w:val="00444856"/>
    <w:rsid w:val="00446EA3"/>
    <w:rsid w:val="00450596"/>
    <w:rsid w:val="00451BF9"/>
    <w:rsid w:val="00453081"/>
    <w:rsid w:val="00453866"/>
    <w:rsid w:val="00457B30"/>
    <w:rsid w:val="0046388E"/>
    <w:rsid w:val="00464135"/>
    <w:rsid w:val="004653B1"/>
    <w:rsid w:val="00466989"/>
    <w:rsid w:val="00467A75"/>
    <w:rsid w:val="00472A40"/>
    <w:rsid w:val="00474C7F"/>
    <w:rsid w:val="00475A4F"/>
    <w:rsid w:val="00476DA0"/>
    <w:rsid w:val="00486D1C"/>
    <w:rsid w:val="0049151A"/>
    <w:rsid w:val="00495E46"/>
    <w:rsid w:val="0049680A"/>
    <w:rsid w:val="00497BA8"/>
    <w:rsid w:val="004A1793"/>
    <w:rsid w:val="004A503A"/>
    <w:rsid w:val="004A52F6"/>
    <w:rsid w:val="004A5785"/>
    <w:rsid w:val="004A5AD6"/>
    <w:rsid w:val="004B6FB2"/>
    <w:rsid w:val="004C0A1D"/>
    <w:rsid w:val="004C29B8"/>
    <w:rsid w:val="004C3CDC"/>
    <w:rsid w:val="004C3D4B"/>
    <w:rsid w:val="004C4B8D"/>
    <w:rsid w:val="004D1ECC"/>
    <w:rsid w:val="004D284A"/>
    <w:rsid w:val="004D7F34"/>
    <w:rsid w:val="004E360C"/>
    <w:rsid w:val="004F0602"/>
    <w:rsid w:val="004F23EF"/>
    <w:rsid w:val="004F7177"/>
    <w:rsid w:val="00501011"/>
    <w:rsid w:val="00504121"/>
    <w:rsid w:val="0050606F"/>
    <w:rsid w:val="00513090"/>
    <w:rsid w:val="00514B37"/>
    <w:rsid w:val="00516C61"/>
    <w:rsid w:val="00527B70"/>
    <w:rsid w:val="0053030D"/>
    <w:rsid w:val="005361FF"/>
    <w:rsid w:val="005402C5"/>
    <w:rsid w:val="00542C6E"/>
    <w:rsid w:val="00542D50"/>
    <w:rsid w:val="005431CE"/>
    <w:rsid w:val="00544C2C"/>
    <w:rsid w:val="005458EB"/>
    <w:rsid w:val="00545FCF"/>
    <w:rsid w:val="00547664"/>
    <w:rsid w:val="0055235F"/>
    <w:rsid w:val="005524E4"/>
    <w:rsid w:val="00556663"/>
    <w:rsid w:val="00557511"/>
    <w:rsid w:val="0057122E"/>
    <w:rsid w:val="00572F60"/>
    <w:rsid w:val="0058013F"/>
    <w:rsid w:val="00580640"/>
    <w:rsid w:val="00582109"/>
    <w:rsid w:val="00584DA8"/>
    <w:rsid w:val="00590206"/>
    <w:rsid w:val="005971BA"/>
    <w:rsid w:val="005A4C49"/>
    <w:rsid w:val="005A53D8"/>
    <w:rsid w:val="005A5712"/>
    <w:rsid w:val="005B294A"/>
    <w:rsid w:val="005B6F82"/>
    <w:rsid w:val="005C11C4"/>
    <w:rsid w:val="005C12CB"/>
    <w:rsid w:val="005C2770"/>
    <w:rsid w:val="005C5169"/>
    <w:rsid w:val="005C7A16"/>
    <w:rsid w:val="005D2C19"/>
    <w:rsid w:val="005D69F1"/>
    <w:rsid w:val="005E0FE3"/>
    <w:rsid w:val="005E3583"/>
    <w:rsid w:val="005E3F2F"/>
    <w:rsid w:val="005F0819"/>
    <w:rsid w:val="005F08F9"/>
    <w:rsid w:val="005F0AD7"/>
    <w:rsid w:val="005F697D"/>
    <w:rsid w:val="005F77C3"/>
    <w:rsid w:val="00600E89"/>
    <w:rsid w:val="00601634"/>
    <w:rsid w:val="0060229C"/>
    <w:rsid w:val="00606132"/>
    <w:rsid w:val="00606674"/>
    <w:rsid w:val="006066D0"/>
    <w:rsid w:val="00607651"/>
    <w:rsid w:val="00611F2B"/>
    <w:rsid w:val="006221F2"/>
    <w:rsid w:val="0062378F"/>
    <w:rsid w:val="00632C39"/>
    <w:rsid w:val="00634DF7"/>
    <w:rsid w:val="006407CB"/>
    <w:rsid w:val="006412B4"/>
    <w:rsid w:val="006442E5"/>
    <w:rsid w:val="006446D6"/>
    <w:rsid w:val="0064525E"/>
    <w:rsid w:val="006460A8"/>
    <w:rsid w:val="00646DF7"/>
    <w:rsid w:val="00647A69"/>
    <w:rsid w:val="00651902"/>
    <w:rsid w:val="00654508"/>
    <w:rsid w:val="0065515D"/>
    <w:rsid w:val="00655444"/>
    <w:rsid w:val="00660BEE"/>
    <w:rsid w:val="006619C1"/>
    <w:rsid w:val="0066383F"/>
    <w:rsid w:val="00666409"/>
    <w:rsid w:val="006717E9"/>
    <w:rsid w:val="00673ED0"/>
    <w:rsid w:val="00674AF4"/>
    <w:rsid w:val="00675AB7"/>
    <w:rsid w:val="00682EC2"/>
    <w:rsid w:val="00685FDB"/>
    <w:rsid w:val="00691647"/>
    <w:rsid w:val="00691D3A"/>
    <w:rsid w:val="0069445C"/>
    <w:rsid w:val="006945F6"/>
    <w:rsid w:val="0069622F"/>
    <w:rsid w:val="006A1C67"/>
    <w:rsid w:val="006A5844"/>
    <w:rsid w:val="006A6681"/>
    <w:rsid w:val="006B5F07"/>
    <w:rsid w:val="006C0888"/>
    <w:rsid w:val="006C1FB6"/>
    <w:rsid w:val="006C2880"/>
    <w:rsid w:val="006C398D"/>
    <w:rsid w:val="006C6D00"/>
    <w:rsid w:val="006C7852"/>
    <w:rsid w:val="006C7E52"/>
    <w:rsid w:val="006E02B9"/>
    <w:rsid w:val="006E07C3"/>
    <w:rsid w:val="006E3167"/>
    <w:rsid w:val="006E3E03"/>
    <w:rsid w:val="006F16CF"/>
    <w:rsid w:val="006F2BF0"/>
    <w:rsid w:val="006F6C3C"/>
    <w:rsid w:val="0070028E"/>
    <w:rsid w:val="0070040D"/>
    <w:rsid w:val="00701E39"/>
    <w:rsid w:val="00701E3A"/>
    <w:rsid w:val="007074EC"/>
    <w:rsid w:val="00712BA3"/>
    <w:rsid w:val="0071736A"/>
    <w:rsid w:val="00722E11"/>
    <w:rsid w:val="00723180"/>
    <w:rsid w:val="00724BB7"/>
    <w:rsid w:val="00732E8C"/>
    <w:rsid w:val="0073739C"/>
    <w:rsid w:val="00742128"/>
    <w:rsid w:val="00744FA8"/>
    <w:rsid w:val="00747FB6"/>
    <w:rsid w:val="007617D2"/>
    <w:rsid w:val="007627EF"/>
    <w:rsid w:val="00764194"/>
    <w:rsid w:val="00771208"/>
    <w:rsid w:val="00772BF7"/>
    <w:rsid w:val="00773F8C"/>
    <w:rsid w:val="00783E00"/>
    <w:rsid w:val="00795D17"/>
    <w:rsid w:val="007A10D1"/>
    <w:rsid w:val="007A3164"/>
    <w:rsid w:val="007A6636"/>
    <w:rsid w:val="007A76F2"/>
    <w:rsid w:val="007B5032"/>
    <w:rsid w:val="007B5AAE"/>
    <w:rsid w:val="007B70E0"/>
    <w:rsid w:val="007B7B50"/>
    <w:rsid w:val="007C20E6"/>
    <w:rsid w:val="007C31D2"/>
    <w:rsid w:val="007D04DD"/>
    <w:rsid w:val="007D1A77"/>
    <w:rsid w:val="007D47C2"/>
    <w:rsid w:val="007D4DCC"/>
    <w:rsid w:val="007D5AAD"/>
    <w:rsid w:val="007D65F1"/>
    <w:rsid w:val="007D6A41"/>
    <w:rsid w:val="007D7B29"/>
    <w:rsid w:val="007E0F0B"/>
    <w:rsid w:val="007E6276"/>
    <w:rsid w:val="007F21D1"/>
    <w:rsid w:val="007F2F9A"/>
    <w:rsid w:val="007F3F12"/>
    <w:rsid w:val="007F3FE4"/>
    <w:rsid w:val="007F5576"/>
    <w:rsid w:val="00800D10"/>
    <w:rsid w:val="00803FC9"/>
    <w:rsid w:val="00807A09"/>
    <w:rsid w:val="00811A93"/>
    <w:rsid w:val="00815FFB"/>
    <w:rsid w:val="00816DFD"/>
    <w:rsid w:val="00821A1E"/>
    <w:rsid w:val="00822810"/>
    <w:rsid w:val="0082551E"/>
    <w:rsid w:val="00826AED"/>
    <w:rsid w:val="00833CF0"/>
    <w:rsid w:val="00834748"/>
    <w:rsid w:val="00834952"/>
    <w:rsid w:val="00836638"/>
    <w:rsid w:val="00841EC1"/>
    <w:rsid w:val="00842FB0"/>
    <w:rsid w:val="00851FE2"/>
    <w:rsid w:val="00853473"/>
    <w:rsid w:val="00854742"/>
    <w:rsid w:val="0086346C"/>
    <w:rsid w:val="008644A7"/>
    <w:rsid w:val="008700B0"/>
    <w:rsid w:val="008716B8"/>
    <w:rsid w:val="00876ECC"/>
    <w:rsid w:val="00880E79"/>
    <w:rsid w:val="0088554C"/>
    <w:rsid w:val="008863E2"/>
    <w:rsid w:val="00892A6E"/>
    <w:rsid w:val="008963B0"/>
    <w:rsid w:val="008A0BD9"/>
    <w:rsid w:val="008A3181"/>
    <w:rsid w:val="008A6E68"/>
    <w:rsid w:val="008B4006"/>
    <w:rsid w:val="008B4A51"/>
    <w:rsid w:val="008B6ED3"/>
    <w:rsid w:val="008C0EAC"/>
    <w:rsid w:val="008C5403"/>
    <w:rsid w:val="008D17A7"/>
    <w:rsid w:val="008D4D85"/>
    <w:rsid w:val="008D589A"/>
    <w:rsid w:val="008E0A58"/>
    <w:rsid w:val="008E314E"/>
    <w:rsid w:val="008E32BA"/>
    <w:rsid w:val="008F2AA2"/>
    <w:rsid w:val="008F339E"/>
    <w:rsid w:val="008F68BB"/>
    <w:rsid w:val="009006C4"/>
    <w:rsid w:val="00900AC3"/>
    <w:rsid w:val="00901038"/>
    <w:rsid w:val="0090291D"/>
    <w:rsid w:val="00904E11"/>
    <w:rsid w:val="0090588E"/>
    <w:rsid w:val="0090658A"/>
    <w:rsid w:val="00907949"/>
    <w:rsid w:val="0091239C"/>
    <w:rsid w:val="009123BD"/>
    <w:rsid w:val="00916000"/>
    <w:rsid w:val="0091658C"/>
    <w:rsid w:val="00920EB7"/>
    <w:rsid w:val="00923D8A"/>
    <w:rsid w:val="00930C6C"/>
    <w:rsid w:val="00931132"/>
    <w:rsid w:val="0093216F"/>
    <w:rsid w:val="0093325A"/>
    <w:rsid w:val="00942332"/>
    <w:rsid w:val="00945CA2"/>
    <w:rsid w:val="00946B1C"/>
    <w:rsid w:val="009475E7"/>
    <w:rsid w:val="00947B94"/>
    <w:rsid w:val="00950F25"/>
    <w:rsid w:val="00951F19"/>
    <w:rsid w:val="00953DB3"/>
    <w:rsid w:val="00960556"/>
    <w:rsid w:val="0096715D"/>
    <w:rsid w:val="00967847"/>
    <w:rsid w:val="009714CD"/>
    <w:rsid w:val="0097603F"/>
    <w:rsid w:val="009763F3"/>
    <w:rsid w:val="009764F9"/>
    <w:rsid w:val="00977F9E"/>
    <w:rsid w:val="00980BB3"/>
    <w:rsid w:val="00984A0F"/>
    <w:rsid w:val="00987C71"/>
    <w:rsid w:val="00990742"/>
    <w:rsid w:val="00991305"/>
    <w:rsid w:val="00992EEB"/>
    <w:rsid w:val="00994C24"/>
    <w:rsid w:val="009969FE"/>
    <w:rsid w:val="00996D51"/>
    <w:rsid w:val="009A1A14"/>
    <w:rsid w:val="009A1F88"/>
    <w:rsid w:val="009A5FDA"/>
    <w:rsid w:val="009A6584"/>
    <w:rsid w:val="009B73A0"/>
    <w:rsid w:val="009C078C"/>
    <w:rsid w:val="009C188F"/>
    <w:rsid w:val="009C1C09"/>
    <w:rsid w:val="009C3458"/>
    <w:rsid w:val="009C3584"/>
    <w:rsid w:val="009C732A"/>
    <w:rsid w:val="009D1CEA"/>
    <w:rsid w:val="009D415D"/>
    <w:rsid w:val="009D473A"/>
    <w:rsid w:val="009D7A73"/>
    <w:rsid w:val="009E6614"/>
    <w:rsid w:val="009F39B3"/>
    <w:rsid w:val="009F4500"/>
    <w:rsid w:val="009F4BFE"/>
    <w:rsid w:val="00A01888"/>
    <w:rsid w:val="00A0223D"/>
    <w:rsid w:val="00A05461"/>
    <w:rsid w:val="00A073C9"/>
    <w:rsid w:val="00A0778A"/>
    <w:rsid w:val="00A167F5"/>
    <w:rsid w:val="00A22138"/>
    <w:rsid w:val="00A2280E"/>
    <w:rsid w:val="00A22FAF"/>
    <w:rsid w:val="00A23DA5"/>
    <w:rsid w:val="00A26988"/>
    <w:rsid w:val="00A279B9"/>
    <w:rsid w:val="00A30204"/>
    <w:rsid w:val="00A33B1A"/>
    <w:rsid w:val="00A342D9"/>
    <w:rsid w:val="00A3536F"/>
    <w:rsid w:val="00A3649F"/>
    <w:rsid w:val="00A375C2"/>
    <w:rsid w:val="00A440F9"/>
    <w:rsid w:val="00A45620"/>
    <w:rsid w:val="00A55936"/>
    <w:rsid w:val="00A5734B"/>
    <w:rsid w:val="00A626EF"/>
    <w:rsid w:val="00A7374A"/>
    <w:rsid w:val="00A8362C"/>
    <w:rsid w:val="00A85701"/>
    <w:rsid w:val="00A85DB5"/>
    <w:rsid w:val="00A865EF"/>
    <w:rsid w:val="00A90E19"/>
    <w:rsid w:val="00A90E43"/>
    <w:rsid w:val="00A926A4"/>
    <w:rsid w:val="00A94000"/>
    <w:rsid w:val="00A94088"/>
    <w:rsid w:val="00A9749B"/>
    <w:rsid w:val="00A97C06"/>
    <w:rsid w:val="00A97DDA"/>
    <w:rsid w:val="00AA0607"/>
    <w:rsid w:val="00AA0EA3"/>
    <w:rsid w:val="00AA37FA"/>
    <w:rsid w:val="00AA447B"/>
    <w:rsid w:val="00AA46D7"/>
    <w:rsid w:val="00AA4D58"/>
    <w:rsid w:val="00AB3BCB"/>
    <w:rsid w:val="00AC3836"/>
    <w:rsid w:val="00AC5C31"/>
    <w:rsid w:val="00AC6656"/>
    <w:rsid w:val="00AC6A0D"/>
    <w:rsid w:val="00AD1346"/>
    <w:rsid w:val="00AD155D"/>
    <w:rsid w:val="00AD300D"/>
    <w:rsid w:val="00AD35CB"/>
    <w:rsid w:val="00AD5505"/>
    <w:rsid w:val="00AD58C8"/>
    <w:rsid w:val="00AD5C6F"/>
    <w:rsid w:val="00AD7447"/>
    <w:rsid w:val="00AE1B70"/>
    <w:rsid w:val="00AE1C1D"/>
    <w:rsid w:val="00AE5300"/>
    <w:rsid w:val="00AE54AD"/>
    <w:rsid w:val="00AE6521"/>
    <w:rsid w:val="00AE6916"/>
    <w:rsid w:val="00AF0259"/>
    <w:rsid w:val="00AF44A5"/>
    <w:rsid w:val="00AF6D65"/>
    <w:rsid w:val="00B016FC"/>
    <w:rsid w:val="00B026C3"/>
    <w:rsid w:val="00B02C59"/>
    <w:rsid w:val="00B05B77"/>
    <w:rsid w:val="00B11424"/>
    <w:rsid w:val="00B149FD"/>
    <w:rsid w:val="00B1582D"/>
    <w:rsid w:val="00B159A5"/>
    <w:rsid w:val="00B17DD0"/>
    <w:rsid w:val="00B251B1"/>
    <w:rsid w:val="00B2693A"/>
    <w:rsid w:val="00B26C18"/>
    <w:rsid w:val="00B27214"/>
    <w:rsid w:val="00B27DF1"/>
    <w:rsid w:val="00B312CB"/>
    <w:rsid w:val="00B32B51"/>
    <w:rsid w:val="00B33038"/>
    <w:rsid w:val="00B36E38"/>
    <w:rsid w:val="00B41B86"/>
    <w:rsid w:val="00B41DAB"/>
    <w:rsid w:val="00B41E26"/>
    <w:rsid w:val="00B43557"/>
    <w:rsid w:val="00B43D6C"/>
    <w:rsid w:val="00B4421D"/>
    <w:rsid w:val="00B469DA"/>
    <w:rsid w:val="00B51626"/>
    <w:rsid w:val="00B52F57"/>
    <w:rsid w:val="00B541E8"/>
    <w:rsid w:val="00B54238"/>
    <w:rsid w:val="00B60AC6"/>
    <w:rsid w:val="00B60EDE"/>
    <w:rsid w:val="00B610FB"/>
    <w:rsid w:val="00B61861"/>
    <w:rsid w:val="00B811A6"/>
    <w:rsid w:val="00B81FC0"/>
    <w:rsid w:val="00B83E7E"/>
    <w:rsid w:val="00B8418E"/>
    <w:rsid w:val="00B91391"/>
    <w:rsid w:val="00B9396A"/>
    <w:rsid w:val="00BA4739"/>
    <w:rsid w:val="00BA5ADF"/>
    <w:rsid w:val="00BB1B95"/>
    <w:rsid w:val="00BB5ED4"/>
    <w:rsid w:val="00BB63B4"/>
    <w:rsid w:val="00BB7AB4"/>
    <w:rsid w:val="00BB7B37"/>
    <w:rsid w:val="00BC7930"/>
    <w:rsid w:val="00BC7C8D"/>
    <w:rsid w:val="00BD3351"/>
    <w:rsid w:val="00BD58E4"/>
    <w:rsid w:val="00BD718A"/>
    <w:rsid w:val="00BE1A43"/>
    <w:rsid w:val="00BE252B"/>
    <w:rsid w:val="00BE5FA1"/>
    <w:rsid w:val="00BE7577"/>
    <w:rsid w:val="00BF0A3B"/>
    <w:rsid w:val="00BF6E4A"/>
    <w:rsid w:val="00C02B27"/>
    <w:rsid w:val="00C04890"/>
    <w:rsid w:val="00C05114"/>
    <w:rsid w:val="00C17578"/>
    <w:rsid w:val="00C21985"/>
    <w:rsid w:val="00C22A5A"/>
    <w:rsid w:val="00C22D6B"/>
    <w:rsid w:val="00C230D3"/>
    <w:rsid w:val="00C27E17"/>
    <w:rsid w:val="00C30711"/>
    <w:rsid w:val="00C32A60"/>
    <w:rsid w:val="00C32AA3"/>
    <w:rsid w:val="00C3352A"/>
    <w:rsid w:val="00C35803"/>
    <w:rsid w:val="00C4034B"/>
    <w:rsid w:val="00C41326"/>
    <w:rsid w:val="00C4577E"/>
    <w:rsid w:val="00C5032D"/>
    <w:rsid w:val="00C50495"/>
    <w:rsid w:val="00C52CE2"/>
    <w:rsid w:val="00C542DA"/>
    <w:rsid w:val="00C60920"/>
    <w:rsid w:val="00C62AE3"/>
    <w:rsid w:val="00C638FC"/>
    <w:rsid w:val="00C65807"/>
    <w:rsid w:val="00C67307"/>
    <w:rsid w:val="00C71A63"/>
    <w:rsid w:val="00C71F3B"/>
    <w:rsid w:val="00C74757"/>
    <w:rsid w:val="00C761FD"/>
    <w:rsid w:val="00C77313"/>
    <w:rsid w:val="00C8240B"/>
    <w:rsid w:val="00C8365A"/>
    <w:rsid w:val="00C84852"/>
    <w:rsid w:val="00C8578F"/>
    <w:rsid w:val="00C90C35"/>
    <w:rsid w:val="00C95DB2"/>
    <w:rsid w:val="00CA0FF2"/>
    <w:rsid w:val="00CA38F1"/>
    <w:rsid w:val="00CA5142"/>
    <w:rsid w:val="00CA6927"/>
    <w:rsid w:val="00CA7184"/>
    <w:rsid w:val="00CA7CB5"/>
    <w:rsid w:val="00CB05C3"/>
    <w:rsid w:val="00CB45E8"/>
    <w:rsid w:val="00CC0CCF"/>
    <w:rsid w:val="00CC1DCD"/>
    <w:rsid w:val="00CC2742"/>
    <w:rsid w:val="00CC36BC"/>
    <w:rsid w:val="00CC3938"/>
    <w:rsid w:val="00CC3AAE"/>
    <w:rsid w:val="00CC5CEE"/>
    <w:rsid w:val="00CC6AE4"/>
    <w:rsid w:val="00CD17C5"/>
    <w:rsid w:val="00CD3414"/>
    <w:rsid w:val="00CD34D4"/>
    <w:rsid w:val="00CD4260"/>
    <w:rsid w:val="00CE522A"/>
    <w:rsid w:val="00CE54F1"/>
    <w:rsid w:val="00CF0985"/>
    <w:rsid w:val="00CF0A5E"/>
    <w:rsid w:val="00CF0D8E"/>
    <w:rsid w:val="00CF361C"/>
    <w:rsid w:val="00D00CD3"/>
    <w:rsid w:val="00D029CC"/>
    <w:rsid w:val="00D10721"/>
    <w:rsid w:val="00D112F7"/>
    <w:rsid w:val="00D11EB1"/>
    <w:rsid w:val="00D12A71"/>
    <w:rsid w:val="00D13963"/>
    <w:rsid w:val="00D14CC9"/>
    <w:rsid w:val="00D151E0"/>
    <w:rsid w:val="00D15D7D"/>
    <w:rsid w:val="00D172D1"/>
    <w:rsid w:val="00D20439"/>
    <w:rsid w:val="00D2262A"/>
    <w:rsid w:val="00D23D37"/>
    <w:rsid w:val="00D2480B"/>
    <w:rsid w:val="00D24FD9"/>
    <w:rsid w:val="00D25789"/>
    <w:rsid w:val="00D2644D"/>
    <w:rsid w:val="00D26B5F"/>
    <w:rsid w:val="00D2792F"/>
    <w:rsid w:val="00D3371B"/>
    <w:rsid w:val="00D3390E"/>
    <w:rsid w:val="00D42BCA"/>
    <w:rsid w:val="00D42ECB"/>
    <w:rsid w:val="00D44B00"/>
    <w:rsid w:val="00D455E7"/>
    <w:rsid w:val="00D4671E"/>
    <w:rsid w:val="00D50A82"/>
    <w:rsid w:val="00D516DF"/>
    <w:rsid w:val="00D51C8F"/>
    <w:rsid w:val="00D5254E"/>
    <w:rsid w:val="00D6441D"/>
    <w:rsid w:val="00D65C7E"/>
    <w:rsid w:val="00D7003A"/>
    <w:rsid w:val="00D705E5"/>
    <w:rsid w:val="00D71447"/>
    <w:rsid w:val="00D72E9B"/>
    <w:rsid w:val="00D77B81"/>
    <w:rsid w:val="00D81E03"/>
    <w:rsid w:val="00D8606C"/>
    <w:rsid w:val="00D87B7A"/>
    <w:rsid w:val="00D90357"/>
    <w:rsid w:val="00D97D5E"/>
    <w:rsid w:val="00DA78E0"/>
    <w:rsid w:val="00DB1649"/>
    <w:rsid w:val="00DB1E7E"/>
    <w:rsid w:val="00DB7F2E"/>
    <w:rsid w:val="00DC22FC"/>
    <w:rsid w:val="00DC376D"/>
    <w:rsid w:val="00DC4FB7"/>
    <w:rsid w:val="00DC7758"/>
    <w:rsid w:val="00DD05A7"/>
    <w:rsid w:val="00DE11AF"/>
    <w:rsid w:val="00DE15FC"/>
    <w:rsid w:val="00DE1984"/>
    <w:rsid w:val="00DE3280"/>
    <w:rsid w:val="00DE3E96"/>
    <w:rsid w:val="00DE5D4A"/>
    <w:rsid w:val="00DE6F0B"/>
    <w:rsid w:val="00DE74BC"/>
    <w:rsid w:val="00DE7EB8"/>
    <w:rsid w:val="00E017DE"/>
    <w:rsid w:val="00E01E58"/>
    <w:rsid w:val="00E0423D"/>
    <w:rsid w:val="00E047D4"/>
    <w:rsid w:val="00E04BA4"/>
    <w:rsid w:val="00E061DB"/>
    <w:rsid w:val="00E06C57"/>
    <w:rsid w:val="00E128D7"/>
    <w:rsid w:val="00E14378"/>
    <w:rsid w:val="00E16CAC"/>
    <w:rsid w:val="00E23C9A"/>
    <w:rsid w:val="00E24A61"/>
    <w:rsid w:val="00E267F4"/>
    <w:rsid w:val="00E27888"/>
    <w:rsid w:val="00E304C5"/>
    <w:rsid w:val="00E34B61"/>
    <w:rsid w:val="00E43371"/>
    <w:rsid w:val="00E462DD"/>
    <w:rsid w:val="00E468BA"/>
    <w:rsid w:val="00E5484D"/>
    <w:rsid w:val="00E55EA9"/>
    <w:rsid w:val="00E61A28"/>
    <w:rsid w:val="00E63D63"/>
    <w:rsid w:val="00E6436E"/>
    <w:rsid w:val="00E667FF"/>
    <w:rsid w:val="00E72AEC"/>
    <w:rsid w:val="00E73336"/>
    <w:rsid w:val="00E73A58"/>
    <w:rsid w:val="00E73F61"/>
    <w:rsid w:val="00E8544D"/>
    <w:rsid w:val="00E86C5A"/>
    <w:rsid w:val="00E86EB4"/>
    <w:rsid w:val="00E87E33"/>
    <w:rsid w:val="00E9024F"/>
    <w:rsid w:val="00E91317"/>
    <w:rsid w:val="00E9266D"/>
    <w:rsid w:val="00E93E2E"/>
    <w:rsid w:val="00E942DC"/>
    <w:rsid w:val="00E9464F"/>
    <w:rsid w:val="00EA5243"/>
    <w:rsid w:val="00EA6669"/>
    <w:rsid w:val="00EA6E8D"/>
    <w:rsid w:val="00EA787E"/>
    <w:rsid w:val="00EB3839"/>
    <w:rsid w:val="00EC72CD"/>
    <w:rsid w:val="00EC753B"/>
    <w:rsid w:val="00ED031D"/>
    <w:rsid w:val="00ED3DE8"/>
    <w:rsid w:val="00EF4F83"/>
    <w:rsid w:val="00EF5A12"/>
    <w:rsid w:val="00EF6A3A"/>
    <w:rsid w:val="00F004AA"/>
    <w:rsid w:val="00F05DC4"/>
    <w:rsid w:val="00F1049F"/>
    <w:rsid w:val="00F11907"/>
    <w:rsid w:val="00F1224A"/>
    <w:rsid w:val="00F13E3C"/>
    <w:rsid w:val="00F15649"/>
    <w:rsid w:val="00F17D1C"/>
    <w:rsid w:val="00F2105D"/>
    <w:rsid w:val="00F321D9"/>
    <w:rsid w:val="00F32A12"/>
    <w:rsid w:val="00F3417C"/>
    <w:rsid w:val="00F407E0"/>
    <w:rsid w:val="00F44662"/>
    <w:rsid w:val="00F468F1"/>
    <w:rsid w:val="00F472FE"/>
    <w:rsid w:val="00F56D0E"/>
    <w:rsid w:val="00F57269"/>
    <w:rsid w:val="00F626CA"/>
    <w:rsid w:val="00F64833"/>
    <w:rsid w:val="00F66E9B"/>
    <w:rsid w:val="00F746E7"/>
    <w:rsid w:val="00F8124F"/>
    <w:rsid w:val="00F832CC"/>
    <w:rsid w:val="00F8542D"/>
    <w:rsid w:val="00F8618F"/>
    <w:rsid w:val="00F90136"/>
    <w:rsid w:val="00F95710"/>
    <w:rsid w:val="00F95A42"/>
    <w:rsid w:val="00F975D1"/>
    <w:rsid w:val="00F978FC"/>
    <w:rsid w:val="00FA0893"/>
    <w:rsid w:val="00FA181A"/>
    <w:rsid w:val="00FA2C86"/>
    <w:rsid w:val="00FA3AA6"/>
    <w:rsid w:val="00FA4770"/>
    <w:rsid w:val="00FB18D5"/>
    <w:rsid w:val="00FB23BD"/>
    <w:rsid w:val="00FB45A3"/>
    <w:rsid w:val="00FC256C"/>
    <w:rsid w:val="00FC56A2"/>
    <w:rsid w:val="00FC649C"/>
    <w:rsid w:val="00FD2D87"/>
    <w:rsid w:val="00FD3D67"/>
    <w:rsid w:val="00FD4BDC"/>
    <w:rsid w:val="00FE0B51"/>
    <w:rsid w:val="00FE222B"/>
    <w:rsid w:val="00FF0D7F"/>
    <w:rsid w:val="00FF25EB"/>
    <w:rsid w:val="00FF2842"/>
    <w:rsid w:val="00FF399E"/>
    <w:rsid w:val="00FF5583"/>
    <w:rsid w:val="00FF568E"/>
    <w:rsid w:val="00FF7DF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42559"/>
  <w15:docId w15:val="{CB2091CA-13BC-42CB-9072-B8694D57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spacing w:line="260" w:lineRule="atLeast"/>
    </w:pPr>
    <w:rPr>
      <w:rFonts w:ascii="Arial" w:hAnsi="Arial"/>
      <w:sz w:val="18"/>
      <w:szCs w:val="24"/>
    </w:rPr>
  </w:style>
  <w:style w:type="paragraph" w:styleId="Kop1">
    <w:name w:val="heading 1"/>
    <w:basedOn w:val="Standaard"/>
    <w:next w:val="Standaard"/>
    <w:qFormat/>
    <w:pPr>
      <w:keepNext/>
      <w:outlineLvl w:val="0"/>
    </w:pPr>
    <w:rPr>
      <w:rFonts w:cs="Arial"/>
      <w:b/>
      <w:bCs/>
      <w:kern w:val="32"/>
      <w:szCs w:val="32"/>
    </w:rPr>
  </w:style>
  <w:style w:type="paragraph" w:styleId="Kop2">
    <w:name w:val="heading 2"/>
    <w:basedOn w:val="Standaard"/>
    <w:next w:val="Standaard"/>
    <w:qFormat/>
    <w:pPr>
      <w:keepNext/>
      <w:outlineLvl w:val="1"/>
    </w:pPr>
    <w:rPr>
      <w:rFonts w:cs="Arial"/>
      <w:b/>
      <w:bCs/>
      <w:iCs/>
      <w:szCs w:val="28"/>
    </w:rPr>
  </w:style>
  <w:style w:type="paragraph" w:styleId="Kop3">
    <w:name w:val="heading 3"/>
    <w:basedOn w:val="Standaard"/>
    <w:next w:val="Standaard"/>
    <w:qFormat/>
    <w:pPr>
      <w:keepNext/>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character" w:styleId="Hyperlink">
    <w:name w:val="Hyperlink"/>
    <w:basedOn w:val="Standaardalinea-lettertype"/>
    <w:rPr>
      <w:color w:val="0000FF"/>
      <w:u w:val="single"/>
    </w:rPr>
  </w:style>
  <w:style w:type="paragraph" w:customStyle="1" w:styleId="AKDBullets">
    <w:name w:val="AKD Bullets"/>
    <w:basedOn w:val="Standaard"/>
    <w:pPr>
      <w:numPr>
        <w:numId w:val="3"/>
      </w:numPr>
    </w:pPr>
    <w:rPr>
      <w:rFonts w:cs="Arial"/>
      <w:szCs w:val="22"/>
    </w:rPr>
  </w:style>
  <w:style w:type="paragraph" w:customStyle="1" w:styleId="AKDNumbering">
    <w:name w:val="AKD Numbering"/>
    <w:basedOn w:val="Standaard"/>
    <w:pPr>
      <w:numPr>
        <w:numId w:val="4"/>
      </w:numPr>
    </w:pPr>
  </w:style>
  <w:style w:type="paragraph" w:customStyle="1" w:styleId="Confidential">
    <w:name w:val="Confidential"/>
    <w:basedOn w:val="Standaard"/>
    <w:pPr>
      <w:spacing w:after="130"/>
    </w:pPr>
    <w:rPr>
      <w:b/>
      <w:caps/>
      <w:sz w:val="15"/>
    </w:rPr>
  </w:style>
  <w:style w:type="paragraph" w:customStyle="1" w:styleId="Sender">
    <w:name w:val="Sender"/>
    <w:basedOn w:val="Standaard"/>
    <w:link w:val="SenderChar"/>
    <w:pPr>
      <w:spacing w:line="196" w:lineRule="atLeast"/>
    </w:pPr>
    <w:rPr>
      <w:sz w:val="13"/>
    </w:rPr>
  </w:style>
  <w:style w:type="paragraph" w:customStyle="1" w:styleId="SenderHeading">
    <w:name w:val="Sender Heading"/>
    <w:basedOn w:val="Standaard"/>
    <w:link w:val="SenderHeadingChar"/>
    <w:pPr>
      <w:spacing w:line="196" w:lineRule="atLeast"/>
      <w:jc w:val="right"/>
    </w:pPr>
    <w:rPr>
      <w:caps/>
      <w:sz w:val="11"/>
    </w:rPr>
  </w:style>
  <w:style w:type="paragraph" w:customStyle="1" w:styleId="AddressHeading">
    <w:name w:val="Address Heading"/>
    <w:basedOn w:val="Standaard"/>
    <w:link w:val="AddressHeadingChar"/>
    <w:pPr>
      <w:spacing w:line="240" w:lineRule="atLeast"/>
      <w:jc w:val="right"/>
    </w:pPr>
    <w:rPr>
      <w:sz w:val="11"/>
    </w:rPr>
  </w:style>
  <w:style w:type="paragraph" w:customStyle="1" w:styleId="Address">
    <w:name w:val="Address"/>
    <w:basedOn w:val="Standaard"/>
    <w:link w:val="AddressChar"/>
  </w:style>
  <w:style w:type="character" w:customStyle="1" w:styleId="AddressChar">
    <w:name w:val="Address Char"/>
    <w:basedOn w:val="Standaardalinea-lettertype"/>
    <w:link w:val="Address"/>
    <w:rPr>
      <w:rFonts w:ascii="Verdana" w:hAnsi="Verdana"/>
      <w:sz w:val="18"/>
      <w:szCs w:val="24"/>
      <w:lang w:val="nl-NL" w:eastAsia="nl-NL" w:bidi="ar-SA"/>
    </w:rPr>
  </w:style>
  <w:style w:type="character" w:customStyle="1" w:styleId="AddressHeadingChar">
    <w:name w:val="Address Heading Char"/>
    <w:basedOn w:val="Standaardalinea-lettertype"/>
    <w:link w:val="AddressHeading"/>
    <w:rPr>
      <w:rFonts w:ascii="Verdana" w:hAnsi="Verdana"/>
      <w:sz w:val="11"/>
      <w:szCs w:val="24"/>
      <w:lang w:val="nl-NL" w:eastAsia="nl-NL" w:bidi="ar-SA"/>
    </w:rPr>
  </w:style>
  <w:style w:type="character" w:customStyle="1" w:styleId="SenderHeadingChar">
    <w:name w:val="Sender Heading Char"/>
    <w:basedOn w:val="Standaardalinea-lettertype"/>
    <w:link w:val="SenderHeading"/>
    <w:rPr>
      <w:rFonts w:ascii="Verdana" w:hAnsi="Verdana"/>
      <w:caps/>
      <w:sz w:val="11"/>
      <w:szCs w:val="24"/>
      <w:lang w:val="nl-NL" w:eastAsia="nl-NL" w:bidi="ar-SA"/>
    </w:rPr>
  </w:style>
  <w:style w:type="character" w:customStyle="1" w:styleId="SenderChar">
    <w:name w:val="Sender Char"/>
    <w:basedOn w:val="Standaardalinea-lettertype"/>
    <w:link w:val="Sender"/>
    <w:rPr>
      <w:rFonts w:ascii="Verdana" w:hAnsi="Verdana"/>
      <w:sz w:val="13"/>
      <w:szCs w:val="24"/>
      <w:lang w:val="nl-NL" w:eastAsia="nl-NL" w:bidi="ar-SA"/>
    </w:rPr>
  </w:style>
  <w:style w:type="table" w:styleId="Tabelraster">
    <w:name w:val="Table Grid"/>
    <w:basedOn w:val="Standaardtabel"/>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pplement">
    <w:name w:val="Supplement"/>
    <w:basedOn w:val="Standaard"/>
    <w:pPr>
      <w:tabs>
        <w:tab w:val="left" w:pos="794"/>
      </w:tabs>
      <w:ind w:left="794" w:hanging="794"/>
    </w:pPr>
    <w:rPr>
      <w:sz w:val="14"/>
    </w:rPr>
  </w:style>
  <w:style w:type="paragraph" w:customStyle="1" w:styleId="DmFooter">
    <w:name w:val="DmFooter"/>
    <w:basedOn w:val="Standaard"/>
    <w:pPr>
      <w:suppressAutoHyphens/>
      <w:spacing w:line="190" w:lineRule="atLeast"/>
      <w:jc w:val="right"/>
    </w:pPr>
    <w:rPr>
      <w:sz w:val="11"/>
      <w:szCs w:val="12"/>
    </w:rPr>
  </w:style>
  <w:style w:type="paragraph" w:customStyle="1" w:styleId="Legalmemo">
    <w:name w:val="Legalmemo"/>
    <w:basedOn w:val="Standaard"/>
    <w:rPr>
      <w:sz w:val="14"/>
      <w:szCs w:val="12"/>
    </w:rPr>
  </w:style>
  <w:style w:type="numbering" w:styleId="111111">
    <w:name w:val="Outline List 2"/>
    <w:basedOn w:val="Geenlijst"/>
    <w:pPr>
      <w:numPr>
        <w:numId w:val="1"/>
      </w:numPr>
    </w:pPr>
  </w:style>
  <w:style w:type="numbering" w:styleId="1ai">
    <w:name w:val="Outline List 1"/>
    <w:basedOn w:val="Geenlijst"/>
    <w:pPr>
      <w:numPr>
        <w:numId w:val="2"/>
      </w:numPr>
    </w:pPr>
  </w:style>
  <w:style w:type="paragraph" w:customStyle="1" w:styleId="AKDBlue1">
    <w:name w:val="AKD Blue1"/>
    <w:basedOn w:val="Standaard"/>
    <w:qFormat/>
    <w:rPr>
      <w:color w:val="3A4765"/>
      <w:lang w:val="en-GB"/>
    </w:rPr>
  </w:style>
  <w:style w:type="table" w:customStyle="1" w:styleId="AKDColorTableGrid">
    <w:name w:val="AKD Color Table Grid"/>
    <w:basedOn w:val="Standaardtabel"/>
    <w:pPr>
      <w:spacing w:line="260" w:lineRule="atLeast"/>
      <w:jc w:val="center"/>
    </w:pPr>
    <w:rPr>
      <w:rFonts w:ascii="Verdana" w:hAnsi="Verdana"/>
      <w:color w:val="0D1533"/>
      <w:sz w:val="18"/>
    </w:rPr>
    <w:tblPr>
      <w:tblInd w:w="170" w:type="dxa"/>
      <w:tblCellMar>
        <w:left w:w="170" w:type="dxa"/>
        <w:right w:w="170" w:type="dxa"/>
      </w:tblCellMar>
    </w:tblPr>
    <w:tcPr>
      <w:shd w:val="clear" w:color="auto" w:fill="E4D9C2"/>
    </w:tcPr>
    <w:tblStylePr w:type="firstRow">
      <w:pPr>
        <w:wordWrap/>
        <w:spacing w:afterLines="0" w:after="110" w:afterAutospacing="0" w:line="390" w:lineRule="exact"/>
      </w:pPr>
      <w:rPr>
        <w:color w:val="FFFFFF"/>
      </w:rPr>
      <w:tblPr/>
      <w:tcPr>
        <w:shd w:val="clear" w:color="auto" w:fill="0D1533"/>
      </w:tcPr>
    </w:tblStylePr>
    <w:tblStylePr w:type="lastRow">
      <w:pPr>
        <w:wordWrap/>
        <w:spacing w:afterLines="0" w:after="110" w:afterAutospacing="0" w:line="390" w:lineRule="exact"/>
      </w:pPr>
      <w:rPr>
        <w:rFonts w:ascii="DengXian" w:hAnsi="DengXian"/>
        <w:b w:val="0"/>
        <w:i w:val="0"/>
        <w:color w:val="0D1533"/>
        <w:sz w:val="16"/>
      </w:rPr>
      <w:tblPr/>
      <w:tcPr>
        <w:shd w:val="clear" w:color="auto" w:fill="E4D9C2"/>
      </w:tcPr>
    </w:tblStylePr>
    <w:tblStylePr w:type="firstCol">
      <w:pPr>
        <w:jc w:val="left"/>
      </w:pPr>
    </w:tblStylePr>
  </w:style>
  <w:style w:type="table" w:customStyle="1" w:styleId="AKDColorTableGridTotal">
    <w:name w:val="AKD Color Table Grid + Total"/>
    <w:basedOn w:val="AKDColorTableGrid"/>
    <w:tblPr/>
    <w:tcPr>
      <w:shd w:val="clear" w:color="auto" w:fill="E4D9C2"/>
    </w:tcPr>
    <w:tblStylePr w:type="firstRow">
      <w:pPr>
        <w:wordWrap/>
        <w:spacing w:afterLines="0" w:after="110" w:afterAutospacing="0" w:line="390" w:lineRule="exact"/>
      </w:pPr>
      <w:rPr>
        <w:color w:val="FFFFFF"/>
      </w:rPr>
      <w:tblPr/>
      <w:tcPr>
        <w:shd w:val="clear" w:color="auto" w:fill="0D1533"/>
      </w:tcPr>
    </w:tblStylePr>
    <w:tblStylePr w:type="lastRow">
      <w:pPr>
        <w:wordWrap/>
        <w:spacing w:afterLines="0" w:after="110" w:afterAutospacing="0" w:line="390" w:lineRule="exact"/>
      </w:pPr>
      <w:rPr>
        <w:rFonts w:ascii="DengXian" w:hAnsi="DengXian"/>
        <w:b w:val="0"/>
        <w:i w:val="0"/>
        <w:color w:val="0D1533"/>
        <w:sz w:val="16"/>
      </w:rPr>
      <w:tblPr/>
      <w:tcPr>
        <w:shd w:val="clear" w:color="auto" w:fill="BA9E60"/>
      </w:tcPr>
    </w:tblStylePr>
    <w:tblStylePr w:type="firstCol">
      <w:pPr>
        <w:jc w:val="left"/>
      </w:pPr>
    </w:tblStylePr>
  </w:style>
  <w:style w:type="paragraph" w:customStyle="1" w:styleId="AKDFooter">
    <w:name w:val="AKD Footer"/>
    <w:basedOn w:val="Voettekst"/>
    <w:rPr>
      <w:rFonts w:cs="Arial"/>
      <w:sz w:val="12"/>
      <w:szCs w:val="22"/>
    </w:rPr>
  </w:style>
  <w:style w:type="paragraph" w:customStyle="1" w:styleId="AKDBlue2">
    <w:name w:val="AKD Blue2"/>
    <w:basedOn w:val="AKDBlue1"/>
    <w:qFormat/>
    <w:rPr>
      <w:color w:val="6D7C9D"/>
    </w:rPr>
  </w:style>
  <w:style w:type="paragraph" w:customStyle="1" w:styleId="AKDDarkBlue">
    <w:name w:val="AKD Dark Blue"/>
    <w:basedOn w:val="Standaard"/>
    <w:qFormat/>
    <w:rPr>
      <w:color w:val="0D1533"/>
      <w:lang w:val="en-GB"/>
    </w:rPr>
  </w:style>
  <w:style w:type="table" w:customStyle="1" w:styleId="AKDTableGrid">
    <w:name w:val="AKD Table Grid"/>
    <w:basedOn w:val="Standaardtabel"/>
    <w:pPr>
      <w:spacing w:line="260" w:lineRule="atLeast"/>
      <w:jc w:val="center"/>
    </w:pPr>
    <w:rPr>
      <w:rFonts w:ascii="Verdana" w:hAnsi="Verdana"/>
      <w:sz w:val="18"/>
    </w:rPr>
    <w:tblPr>
      <w:tblBorders>
        <w:top w:val="single" w:sz="4" w:space="0" w:color="auto"/>
      </w:tblBorders>
      <w:tblCellMar>
        <w:left w:w="0" w:type="dxa"/>
        <w:right w:w="0" w:type="dxa"/>
      </w:tblCellMar>
    </w:tblPr>
    <w:tblStylePr w:type="firstRow">
      <w:pPr>
        <w:wordWrap/>
        <w:spacing w:afterLines="0" w:after="110" w:afterAutospacing="0" w:line="390" w:lineRule="exact"/>
      </w:pPr>
      <w:tblPr/>
      <w:tcPr>
        <w:tcBorders>
          <w:bottom w:val="single" w:sz="4" w:space="0" w:color="auto"/>
        </w:tcBorders>
      </w:tcPr>
    </w:tblStylePr>
    <w:tblStylePr w:type="lastRow">
      <w:pPr>
        <w:wordWrap/>
        <w:spacing w:afterLines="0" w:after="110" w:afterAutospacing="0" w:line="390" w:lineRule="exact"/>
      </w:pPr>
      <w:tblPr/>
      <w:tcPr>
        <w:tcBorders>
          <w:bottom w:val="single" w:sz="4" w:space="0" w:color="auto"/>
        </w:tcBorders>
      </w:tcPr>
    </w:tblStylePr>
    <w:tblStylePr w:type="firstCol">
      <w:pPr>
        <w:jc w:val="left"/>
      </w:pPr>
    </w:tblStylePr>
  </w:style>
  <w:style w:type="paragraph" w:customStyle="1" w:styleId="AKDDarkGold">
    <w:name w:val="AKD Dark Gold"/>
    <w:basedOn w:val="Standaard"/>
    <w:qFormat/>
    <w:rPr>
      <w:color w:val="BA9E60"/>
      <w:lang w:val="en-GB"/>
    </w:rPr>
  </w:style>
  <w:style w:type="paragraph" w:customStyle="1" w:styleId="AKDGold">
    <w:name w:val="AKD Gold"/>
    <w:basedOn w:val="AKDDarkGold"/>
    <w:qFormat/>
    <w:rPr>
      <w:color w:val="E4D9C2"/>
    </w:rPr>
  </w:style>
  <w:style w:type="paragraph" w:styleId="Bijschrift">
    <w:name w:val="caption"/>
    <w:basedOn w:val="Standaard"/>
    <w:next w:val="Standaard"/>
    <w:qFormat/>
    <w:rPr>
      <w:bCs/>
      <w:sz w:val="12"/>
      <w:szCs w:val="20"/>
    </w:rPr>
  </w:style>
  <w:style w:type="character" w:styleId="Voetnootmarkering">
    <w:name w:val="footnote reference"/>
    <w:basedOn w:val="Standaardalinea-lettertype"/>
    <w:uiPriority w:val="99"/>
    <w:semiHidden/>
    <w:rPr>
      <w:vertAlign w:val="superscript"/>
    </w:rPr>
  </w:style>
  <w:style w:type="paragraph" w:styleId="Voetnoottekst">
    <w:name w:val="footnote text"/>
    <w:basedOn w:val="Standaard"/>
    <w:uiPriority w:val="99"/>
    <w:semiHidden/>
    <w:rPr>
      <w:sz w:val="14"/>
      <w:szCs w:val="20"/>
    </w:rPr>
  </w:style>
  <w:style w:type="paragraph" w:customStyle="1" w:styleId="Legal">
    <w:name w:val="Legal"/>
    <w:basedOn w:val="Standaard"/>
    <w:pPr>
      <w:suppressAutoHyphens/>
    </w:pPr>
    <w:rPr>
      <w:sz w:val="14"/>
      <w:szCs w:val="12"/>
    </w:rPr>
  </w:style>
  <w:style w:type="paragraph" w:styleId="Lijstopsomteken">
    <w:name w:val="List Bullet"/>
    <w:basedOn w:val="Standaard"/>
    <w:pPr>
      <w:numPr>
        <w:numId w:val="7"/>
      </w:numPr>
    </w:pPr>
  </w:style>
  <w:style w:type="paragraph" w:customStyle="1" w:styleId="AkteEngniveau1">
    <w:name w:val="Akte Eng niveau1"/>
    <w:basedOn w:val="Standaard"/>
    <w:pPr>
      <w:numPr>
        <w:numId w:val="5"/>
      </w:numPr>
    </w:pPr>
    <w:rPr>
      <w:b/>
      <w:caps/>
      <w:lang w:val="en-GB" w:eastAsia="en-US"/>
    </w:rPr>
  </w:style>
  <w:style w:type="paragraph" w:customStyle="1" w:styleId="AkteEngniveau2">
    <w:name w:val="Akte Eng niveau2"/>
    <w:basedOn w:val="AkteEngniveau1"/>
    <w:pPr>
      <w:numPr>
        <w:ilvl w:val="1"/>
      </w:numPr>
    </w:pPr>
    <w:rPr>
      <w:b w:val="0"/>
      <w:caps w:val="0"/>
    </w:rPr>
  </w:style>
  <w:style w:type="paragraph" w:customStyle="1" w:styleId="AkteEngniveau3">
    <w:name w:val="Akte Eng niveau3"/>
    <w:basedOn w:val="AkteEngniveau2"/>
    <w:pPr>
      <w:numPr>
        <w:ilvl w:val="2"/>
      </w:numPr>
    </w:pPr>
  </w:style>
  <w:style w:type="paragraph" w:customStyle="1" w:styleId="AkteEngniveau4">
    <w:name w:val="Akte Eng niveau4"/>
    <w:basedOn w:val="AkteEngniveau3"/>
    <w:pPr>
      <w:numPr>
        <w:ilvl w:val="3"/>
      </w:numPr>
    </w:pPr>
  </w:style>
  <w:style w:type="paragraph" w:customStyle="1" w:styleId="AkteEngniveau5">
    <w:name w:val="Akte Eng niveau5"/>
    <w:basedOn w:val="AkteEngniveau4"/>
    <w:pPr>
      <w:numPr>
        <w:ilvl w:val="4"/>
      </w:numPr>
    </w:pPr>
  </w:style>
  <w:style w:type="paragraph" w:customStyle="1" w:styleId="AkteEngniveau6">
    <w:name w:val="Akte Eng niveau6"/>
    <w:basedOn w:val="AkteEngniveau5"/>
    <w:pPr>
      <w:numPr>
        <w:ilvl w:val="5"/>
      </w:numPr>
    </w:pPr>
  </w:style>
  <w:style w:type="paragraph" w:customStyle="1" w:styleId="AkteEngniveau7">
    <w:name w:val="Akte Eng niveau7"/>
    <w:basedOn w:val="AkteEngniveau6"/>
    <w:pPr>
      <w:numPr>
        <w:ilvl w:val="6"/>
      </w:numPr>
    </w:pPr>
  </w:style>
  <w:style w:type="paragraph" w:customStyle="1" w:styleId="AkteEngniveau8">
    <w:name w:val="Akte Eng niveau8"/>
    <w:basedOn w:val="AkteEngniveau7"/>
    <w:pPr>
      <w:numPr>
        <w:ilvl w:val="7"/>
      </w:numPr>
    </w:pPr>
  </w:style>
  <w:style w:type="paragraph" w:customStyle="1" w:styleId="AkteEngniveau9">
    <w:name w:val="Akte Eng niveau9"/>
    <w:basedOn w:val="AkteEngniveau8"/>
    <w:pPr>
      <w:numPr>
        <w:ilvl w:val="8"/>
      </w:numPr>
    </w:pPr>
  </w:style>
  <w:style w:type="paragraph" w:customStyle="1" w:styleId="Akteniveau1">
    <w:name w:val="Akte niveau 1"/>
    <w:basedOn w:val="Standaard"/>
    <w:pPr>
      <w:numPr>
        <w:numId w:val="6"/>
      </w:numPr>
    </w:pPr>
    <w:rPr>
      <w:b/>
      <w:caps/>
      <w:lang w:eastAsia="en-US"/>
    </w:rPr>
  </w:style>
  <w:style w:type="paragraph" w:customStyle="1" w:styleId="Akteniveau2">
    <w:name w:val="Akte niveau 2"/>
    <w:basedOn w:val="Akteniveau1"/>
    <w:pPr>
      <w:numPr>
        <w:ilvl w:val="1"/>
      </w:numPr>
    </w:pPr>
    <w:rPr>
      <w:b w:val="0"/>
      <w:caps w:val="0"/>
    </w:rPr>
  </w:style>
  <w:style w:type="paragraph" w:customStyle="1" w:styleId="Akteniveau3">
    <w:name w:val="Akte niveau 3"/>
    <w:basedOn w:val="Akteniveau2"/>
    <w:pPr>
      <w:numPr>
        <w:ilvl w:val="2"/>
      </w:numPr>
    </w:pPr>
  </w:style>
  <w:style w:type="paragraph" w:customStyle="1" w:styleId="Akteniveau4">
    <w:name w:val="Akte niveau 4"/>
    <w:basedOn w:val="Akteniveau3"/>
    <w:pPr>
      <w:numPr>
        <w:ilvl w:val="3"/>
      </w:numPr>
    </w:pPr>
  </w:style>
  <w:style w:type="paragraph" w:customStyle="1" w:styleId="Akteniveau5">
    <w:name w:val="Akte niveau 5"/>
    <w:basedOn w:val="Akteniveau4"/>
    <w:pPr>
      <w:numPr>
        <w:ilvl w:val="4"/>
      </w:numPr>
    </w:pPr>
  </w:style>
  <w:style w:type="paragraph" w:customStyle="1" w:styleId="Akteniveau6">
    <w:name w:val="Akte niveau 6"/>
    <w:basedOn w:val="Akteniveau5"/>
    <w:pPr>
      <w:numPr>
        <w:ilvl w:val="5"/>
      </w:numPr>
    </w:pPr>
  </w:style>
  <w:style w:type="paragraph" w:customStyle="1" w:styleId="Akteniveau7">
    <w:name w:val="Akte niveau 7"/>
    <w:basedOn w:val="Akteniveau6"/>
    <w:pPr>
      <w:numPr>
        <w:ilvl w:val="6"/>
      </w:numPr>
    </w:pPr>
  </w:style>
  <w:style w:type="paragraph" w:customStyle="1" w:styleId="Akteniveau8">
    <w:name w:val="Akte niveau 8"/>
    <w:basedOn w:val="Akteniveau7"/>
    <w:pPr>
      <w:numPr>
        <w:ilvl w:val="7"/>
      </w:numPr>
    </w:pPr>
  </w:style>
  <w:style w:type="paragraph" w:customStyle="1" w:styleId="Akteniveau9">
    <w:name w:val="Akte niveau 9"/>
    <w:basedOn w:val="Akteniveau8"/>
    <w:pPr>
      <w:numPr>
        <w:ilvl w:val="8"/>
      </w:numPr>
    </w:pPr>
  </w:style>
  <w:style w:type="paragraph" w:customStyle="1" w:styleId="NormalTabs">
    <w:name w:val="Normal + Tabs"/>
    <w:basedOn w:val="Standaard"/>
    <w:pPr>
      <w:tabs>
        <w:tab w:val="left" w:pos="680"/>
        <w:tab w:val="left" w:pos="1247"/>
        <w:tab w:val="left" w:pos="1814"/>
        <w:tab w:val="left" w:pos="2381"/>
        <w:tab w:val="left" w:pos="2948"/>
        <w:tab w:val="left" w:pos="3515"/>
        <w:tab w:val="left" w:pos="4082"/>
        <w:tab w:val="left" w:pos="4649"/>
        <w:tab w:val="left" w:pos="5216"/>
        <w:tab w:val="left" w:pos="5783"/>
        <w:tab w:val="left" w:pos="6350"/>
      </w:tabs>
    </w:pPr>
  </w:style>
  <w:style w:type="paragraph" w:customStyle="1" w:styleId="OvkEngniveau1">
    <w:name w:val="Ovk Eng niveau1"/>
    <w:basedOn w:val="Standaard"/>
    <w:pPr>
      <w:widowControl/>
      <w:numPr>
        <w:numId w:val="8"/>
      </w:numPr>
      <w:spacing w:before="260"/>
    </w:pPr>
    <w:rPr>
      <w:b/>
      <w:caps/>
      <w:lang w:val="en-GB" w:eastAsia="en-US"/>
    </w:rPr>
  </w:style>
  <w:style w:type="paragraph" w:customStyle="1" w:styleId="OvkEngniveau2">
    <w:name w:val="Ovk Eng niveau2"/>
    <w:basedOn w:val="OvkEngniveau1"/>
    <w:pPr>
      <w:numPr>
        <w:ilvl w:val="1"/>
      </w:numPr>
    </w:pPr>
    <w:rPr>
      <w:b w:val="0"/>
      <w:caps w:val="0"/>
    </w:rPr>
  </w:style>
  <w:style w:type="paragraph" w:customStyle="1" w:styleId="OvkEngniveau3">
    <w:name w:val="Ovk Eng niveau3"/>
    <w:basedOn w:val="OvkEngniveau2"/>
    <w:pPr>
      <w:numPr>
        <w:ilvl w:val="2"/>
      </w:numPr>
      <w:spacing w:before="0"/>
    </w:pPr>
  </w:style>
  <w:style w:type="paragraph" w:customStyle="1" w:styleId="OvkEngniveau4">
    <w:name w:val="Ovk Eng niveau4"/>
    <w:basedOn w:val="OvkEngniveau3"/>
    <w:pPr>
      <w:numPr>
        <w:ilvl w:val="3"/>
      </w:numPr>
    </w:pPr>
  </w:style>
  <w:style w:type="paragraph" w:customStyle="1" w:styleId="OvkEngniveau5">
    <w:name w:val="Ovk Eng niveau5"/>
    <w:basedOn w:val="OvkEngniveau4"/>
    <w:pPr>
      <w:numPr>
        <w:ilvl w:val="4"/>
      </w:numPr>
    </w:pPr>
  </w:style>
  <w:style w:type="paragraph" w:customStyle="1" w:styleId="OvkEngniveau6">
    <w:name w:val="Ovk Eng niveau6"/>
    <w:basedOn w:val="OvkEngniveau5"/>
    <w:pPr>
      <w:numPr>
        <w:ilvl w:val="5"/>
      </w:numPr>
    </w:pPr>
  </w:style>
  <w:style w:type="paragraph" w:customStyle="1" w:styleId="OvkEngniveau7">
    <w:name w:val="Ovk Eng niveau7"/>
    <w:basedOn w:val="OvkEngniveau6"/>
    <w:pPr>
      <w:numPr>
        <w:ilvl w:val="6"/>
      </w:numPr>
    </w:pPr>
  </w:style>
  <w:style w:type="paragraph" w:customStyle="1" w:styleId="OvkEngniveau8">
    <w:name w:val="Ovk Eng niveau8"/>
    <w:basedOn w:val="OvkEngniveau7"/>
    <w:pPr>
      <w:numPr>
        <w:ilvl w:val="7"/>
      </w:numPr>
    </w:pPr>
  </w:style>
  <w:style w:type="paragraph" w:customStyle="1" w:styleId="OvkEngniveau9">
    <w:name w:val="Ovk Eng niveau9"/>
    <w:basedOn w:val="OvkEngniveau8"/>
    <w:pPr>
      <w:numPr>
        <w:ilvl w:val="8"/>
      </w:numPr>
    </w:pPr>
  </w:style>
  <w:style w:type="paragraph" w:customStyle="1" w:styleId="Ovkniveau1">
    <w:name w:val="Ovk niveau 1"/>
    <w:basedOn w:val="Standaard"/>
    <w:pPr>
      <w:widowControl/>
      <w:numPr>
        <w:numId w:val="9"/>
      </w:numPr>
      <w:spacing w:before="260"/>
    </w:pPr>
    <w:rPr>
      <w:b/>
      <w:caps/>
      <w:lang w:eastAsia="en-US"/>
    </w:rPr>
  </w:style>
  <w:style w:type="paragraph" w:customStyle="1" w:styleId="Ovkniveau2">
    <w:name w:val="Ovk niveau 2"/>
    <w:basedOn w:val="Akteniveau1"/>
    <w:pPr>
      <w:widowControl/>
      <w:numPr>
        <w:ilvl w:val="1"/>
        <w:numId w:val="9"/>
      </w:numPr>
      <w:spacing w:before="260"/>
    </w:pPr>
    <w:rPr>
      <w:b w:val="0"/>
      <w:caps w:val="0"/>
    </w:rPr>
  </w:style>
  <w:style w:type="paragraph" w:customStyle="1" w:styleId="Ovkniveau3">
    <w:name w:val="Ovk niveau 3"/>
    <w:basedOn w:val="Ovkniveau2"/>
    <w:pPr>
      <w:numPr>
        <w:ilvl w:val="2"/>
      </w:numPr>
      <w:spacing w:before="0"/>
    </w:pPr>
  </w:style>
  <w:style w:type="paragraph" w:customStyle="1" w:styleId="Ovkniveau4">
    <w:name w:val="Ovk niveau 4"/>
    <w:basedOn w:val="Ovkniveau3"/>
    <w:pPr>
      <w:numPr>
        <w:ilvl w:val="3"/>
      </w:numPr>
    </w:pPr>
  </w:style>
  <w:style w:type="paragraph" w:customStyle="1" w:styleId="Ovkniveau5">
    <w:name w:val="Ovk niveau 5"/>
    <w:basedOn w:val="Ovkniveau4"/>
    <w:pPr>
      <w:numPr>
        <w:ilvl w:val="4"/>
      </w:numPr>
    </w:pPr>
  </w:style>
  <w:style w:type="paragraph" w:customStyle="1" w:styleId="Ovkniveau6">
    <w:name w:val="Ovk niveau 6"/>
    <w:basedOn w:val="Ovkniveau5"/>
    <w:pPr>
      <w:numPr>
        <w:ilvl w:val="5"/>
      </w:numPr>
    </w:pPr>
  </w:style>
  <w:style w:type="paragraph" w:customStyle="1" w:styleId="Ovkniveau7">
    <w:name w:val="Ovk niveau 7"/>
    <w:basedOn w:val="Ovkniveau6"/>
    <w:pPr>
      <w:numPr>
        <w:ilvl w:val="6"/>
      </w:numPr>
    </w:pPr>
  </w:style>
  <w:style w:type="paragraph" w:customStyle="1" w:styleId="Ovkniveau8">
    <w:name w:val="Ovk niveau 8"/>
    <w:basedOn w:val="Ovkniveau7"/>
    <w:pPr>
      <w:numPr>
        <w:ilvl w:val="7"/>
      </w:numPr>
    </w:pPr>
  </w:style>
  <w:style w:type="paragraph" w:customStyle="1" w:styleId="Ovkniveau9">
    <w:name w:val="Ovk niveau 9"/>
    <w:basedOn w:val="Ovkniveau8"/>
    <w:pPr>
      <w:numPr>
        <w:ilvl w:val="8"/>
      </w:numPr>
    </w:pPr>
  </w:style>
  <w:style w:type="paragraph" w:customStyle="1" w:styleId="AKDGray">
    <w:name w:val="AKD Gray"/>
    <w:basedOn w:val="AKDBlue2"/>
    <w:qFormat/>
    <w:rPr>
      <w:color w:val="2E2E2E"/>
    </w:rPr>
  </w:style>
  <w:style w:type="paragraph" w:customStyle="1" w:styleId="AKDLightGray">
    <w:name w:val="AKD Light Gray"/>
    <w:basedOn w:val="AKDGold"/>
    <w:qFormat/>
    <w:rPr>
      <w:color w:val="A8A9AC"/>
    </w:rPr>
  </w:style>
  <w:style w:type="paragraph" w:styleId="Lijstalinea">
    <w:name w:val="List Paragraph"/>
    <w:basedOn w:val="Standaard"/>
    <w:uiPriority w:val="34"/>
    <w:qFormat/>
    <w:rsid w:val="00C32AA3"/>
    <w:pPr>
      <w:ind w:left="720"/>
      <w:contextualSpacing/>
    </w:pPr>
  </w:style>
  <w:style w:type="paragraph" w:styleId="Ballontekst">
    <w:name w:val="Balloon Text"/>
    <w:basedOn w:val="Standaard"/>
    <w:link w:val="BallontekstChar"/>
    <w:rsid w:val="00CD17C5"/>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CD17C5"/>
    <w:rPr>
      <w:rFonts w:ascii="Segoe UI" w:hAnsi="Segoe UI" w:cs="Segoe UI"/>
      <w:sz w:val="18"/>
      <w:szCs w:val="18"/>
    </w:rPr>
  </w:style>
  <w:style w:type="character" w:styleId="Verwijzingopmerking">
    <w:name w:val="annotation reference"/>
    <w:basedOn w:val="Standaardalinea-lettertype"/>
    <w:semiHidden/>
    <w:unhideWhenUsed/>
    <w:rsid w:val="00CB05C3"/>
    <w:rPr>
      <w:sz w:val="16"/>
      <w:szCs w:val="16"/>
    </w:rPr>
  </w:style>
  <w:style w:type="paragraph" w:styleId="Tekstopmerking">
    <w:name w:val="annotation text"/>
    <w:basedOn w:val="Standaard"/>
    <w:link w:val="TekstopmerkingChar"/>
    <w:unhideWhenUsed/>
    <w:rsid w:val="00CB05C3"/>
    <w:pPr>
      <w:spacing w:line="240" w:lineRule="auto"/>
    </w:pPr>
    <w:rPr>
      <w:sz w:val="20"/>
      <w:szCs w:val="20"/>
    </w:rPr>
  </w:style>
  <w:style w:type="character" w:customStyle="1" w:styleId="TekstopmerkingChar">
    <w:name w:val="Tekst opmerking Char"/>
    <w:basedOn w:val="Standaardalinea-lettertype"/>
    <w:link w:val="Tekstopmerking"/>
    <w:rsid w:val="00CB05C3"/>
    <w:rPr>
      <w:rFonts w:ascii="Arial" w:hAnsi="Arial"/>
    </w:rPr>
  </w:style>
  <w:style w:type="paragraph" w:styleId="Onderwerpvanopmerking">
    <w:name w:val="annotation subject"/>
    <w:basedOn w:val="Tekstopmerking"/>
    <w:next w:val="Tekstopmerking"/>
    <w:link w:val="OnderwerpvanopmerkingChar"/>
    <w:semiHidden/>
    <w:unhideWhenUsed/>
    <w:rsid w:val="00CB05C3"/>
    <w:rPr>
      <w:b/>
      <w:bCs/>
    </w:rPr>
  </w:style>
  <w:style w:type="character" w:customStyle="1" w:styleId="OnderwerpvanopmerkingChar">
    <w:name w:val="Onderwerp van opmerking Char"/>
    <w:basedOn w:val="TekstopmerkingChar"/>
    <w:link w:val="Onderwerpvanopmerking"/>
    <w:semiHidden/>
    <w:rsid w:val="00CB05C3"/>
    <w:rPr>
      <w:rFonts w:ascii="Arial" w:hAnsi="Arial"/>
      <w:b/>
      <w:bCs/>
    </w:rPr>
  </w:style>
  <w:style w:type="paragraph" w:styleId="Revisie">
    <w:name w:val="Revision"/>
    <w:hidden/>
    <w:uiPriority w:val="99"/>
    <w:semiHidden/>
    <w:rsid w:val="00FA4770"/>
    <w:rPr>
      <w:rFonts w:ascii="Arial"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13910">
      <w:bodyDiv w:val="1"/>
      <w:marLeft w:val="0"/>
      <w:marRight w:val="0"/>
      <w:marTop w:val="0"/>
      <w:marBottom w:val="0"/>
      <w:divBdr>
        <w:top w:val="none" w:sz="0" w:space="0" w:color="auto"/>
        <w:left w:val="none" w:sz="0" w:space="0" w:color="auto"/>
        <w:bottom w:val="none" w:sz="0" w:space="0" w:color="auto"/>
        <w:right w:val="none" w:sz="0" w:space="0" w:color="auto"/>
      </w:divBdr>
    </w:div>
    <w:div w:id="293407295">
      <w:bodyDiv w:val="1"/>
      <w:marLeft w:val="0"/>
      <w:marRight w:val="0"/>
      <w:marTop w:val="0"/>
      <w:marBottom w:val="0"/>
      <w:divBdr>
        <w:top w:val="none" w:sz="0" w:space="0" w:color="auto"/>
        <w:left w:val="none" w:sz="0" w:space="0" w:color="auto"/>
        <w:bottom w:val="none" w:sz="0" w:space="0" w:color="auto"/>
        <w:right w:val="none" w:sz="0" w:space="0" w:color="auto"/>
      </w:divBdr>
    </w:div>
    <w:div w:id="491408357">
      <w:bodyDiv w:val="1"/>
      <w:marLeft w:val="0"/>
      <w:marRight w:val="0"/>
      <w:marTop w:val="0"/>
      <w:marBottom w:val="0"/>
      <w:divBdr>
        <w:top w:val="none" w:sz="0" w:space="0" w:color="auto"/>
        <w:left w:val="none" w:sz="0" w:space="0" w:color="auto"/>
        <w:bottom w:val="none" w:sz="0" w:space="0" w:color="auto"/>
        <w:right w:val="none" w:sz="0" w:space="0" w:color="auto"/>
      </w:divBdr>
    </w:div>
    <w:div w:id="566112142">
      <w:bodyDiv w:val="1"/>
      <w:marLeft w:val="0"/>
      <w:marRight w:val="0"/>
      <w:marTop w:val="0"/>
      <w:marBottom w:val="0"/>
      <w:divBdr>
        <w:top w:val="none" w:sz="0" w:space="0" w:color="auto"/>
        <w:left w:val="none" w:sz="0" w:space="0" w:color="auto"/>
        <w:bottom w:val="none" w:sz="0" w:space="0" w:color="auto"/>
        <w:right w:val="none" w:sz="0" w:space="0" w:color="auto"/>
      </w:divBdr>
    </w:div>
    <w:div w:id="1348603634">
      <w:bodyDiv w:val="1"/>
      <w:marLeft w:val="0"/>
      <w:marRight w:val="0"/>
      <w:marTop w:val="0"/>
      <w:marBottom w:val="0"/>
      <w:divBdr>
        <w:top w:val="none" w:sz="0" w:space="0" w:color="auto"/>
        <w:left w:val="none" w:sz="0" w:space="0" w:color="auto"/>
        <w:bottom w:val="none" w:sz="0" w:space="0" w:color="auto"/>
        <w:right w:val="none" w:sz="0" w:space="0" w:color="auto"/>
      </w:divBdr>
    </w:div>
    <w:div w:id="1474985035">
      <w:bodyDiv w:val="1"/>
      <w:marLeft w:val="0"/>
      <w:marRight w:val="0"/>
      <w:marTop w:val="0"/>
      <w:marBottom w:val="0"/>
      <w:divBdr>
        <w:top w:val="none" w:sz="0" w:space="0" w:color="auto"/>
        <w:left w:val="none" w:sz="0" w:space="0" w:color="auto"/>
        <w:bottom w:val="none" w:sz="0" w:space="0" w:color="auto"/>
        <w:right w:val="none" w:sz="0" w:space="0" w:color="auto"/>
      </w:divBdr>
    </w:div>
    <w:div w:id="1581867721">
      <w:bodyDiv w:val="1"/>
      <w:marLeft w:val="0"/>
      <w:marRight w:val="0"/>
      <w:marTop w:val="0"/>
      <w:marBottom w:val="0"/>
      <w:divBdr>
        <w:top w:val="none" w:sz="0" w:space="0" w:color="auto"/>
        <w:left w:val="none" w:sz="0" w:space="0" w:color="auto"/>
        <w:bottom w:val="none" w:sz="0" w:space="0" w:color="auto"/>
        <w:right w:val="none" w:sz="0" w:space="0" w:color="auto"/>
      </w:divBdr>
    </w:div>
    <w:div w:id="1929382951">
      <w:bodyDiv w:val="1"/>
      <w:marLeft w:val="0"/>
      <w:marRight w:val="0"/>
      <w:marTop w:val="0"/>
      <w:marBottom w:val="0"/>
      <w:divBdr>
        <w:top w:val="none" w:sz="0" w:space="0" w:color="auto"/>
        <w:left w:val="none" w:sz="0" w:space="0" w:color="auto"/>
        <w:bottom w:val="none" w:sz="0" w:space="0" w:color="auto"/>
        <w:right w:val="none" w:sz="0" w:space="0" w:color="auto"/>
      </w:divBdr>
    </w:div>
    <w:div w:id="1947231825">
      <w:bodyDiv w:val="1"/>
      <w:marLeft w:val="0"/>
      <w:marRight w:val="0"/>
      <w:marTop w:val="0"/>
      <w:marBottom w:val="0"/>
      <w:divBdr>
        <w:top w:val="none" w:sz="0" w:space="0" w:color="auto"/>
        <w:left w:val="none" w:sz="0" w:space="0" w:color="auto"/>
        <w:bottom w:val="none" w:sz="0" w:space="0" w:color="auto"/>
        <w:right w:val="none" w:sz="0" w:space="0" w:color="auto"/>
      </w:divBdr>
    </w:div>
    <w:div w:id="204521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4A17-A262-F540-8843-6420F410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906</Words>
  <Characters>4989</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Lisanne Vriens</dc:creator>
  <cp:lastModifiedBy>Jonathan Soeharno</cp:lastModifiedBy>
  <cp:revision>8</cp:revision>
  <cp:lastPrinted>2021-11-08T08:43:00Z</cp:lastPrinted>
  <dcterms:created xsi:type="dcterms:W3CDTF">2021-11-08T17:58:00Z</dcterms:created>
  <dcterms:modified xsi:type="dcterms:W3CDTF">2021-11-09T10:51:00Z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stLand">
    <vt:lpwstr>Nederland</vt:lpwstr>
  </property>
  <property fmtid="{D5CDD505-2E9C-101B-9397-08002B2CF9AE}" pid="3" name="Bezoekadres1">
    <vt:lpwstr>Gustav Mahlerlaan 2970</vt:lpwstr>
  </property>
  <property fmtid="{D5CDD505-2E9C-101B-9397-08002B2CF9AE}" pid="4" name="Bezoekadres2">
    <vt:lpwstr>1081 LA  AMSTERDAM</vt:lpwstr>
  </property>
  <property fmtid="{D5CDD505-2E9C-101B-9397-08002B2CF9AE}" pid="5" name="Postadres1">
    <vt:lpwstr>Postbus 59280</vt:lpwstr>
  </property>
  <property fmtid="{D5CDD505-2E9C-101B-9397-08002B2CF9AE}" pid="6" name="Postadres2">
    <vt:lpwstr>1040 KG AMSTERDAM</vt:lpwstr>
  </property>
  <property fmtid="{D5CDD505-2E9C-101B-9397-08002B2CF9AE}" pid="7" name="Bankrek1">
    <vt:lpwstr>Derdenrekening: NL28INGB0678001677</vt:lpwstr>
  </property>
  <property fmtid="{D5CDD505-2E9C-101B-9397-08002B2CF9AE}" pid="8" name="Bankrek2">
    <vt:lpwstr/>
  </property>
  <property fmtid="{D5CDD505-2E9C-101B-9397-08002B2CF9AE}" pid="9" name="Bankrek3">
    <vt:lpwstr/>
  </property>
  <property fmtid="{D5CDD505-2E9C-101B-9397-08002B2CF9AE}" pid="10" name="Bankrek4">
    <vt:lpwstr/>
  </property>
  <property fmtid="{D5CDD505-2E9C-101B-9397-08002B2CF9AE}" pid="11" name="email">
    <vt:lpwstr>hdoornhof@akd.nl</vt:lpwstr>
  </property>
  <property fmtid="{D5CDD505-2E9C-101B-9397-08002B2CF9AE}" pid="12" name="doorkiesnr">
    <vt:lpwstr>+31 88 253 5223</vt:lpwstr>
  </property>
  <property fmtid="{D5CDD505-2E9C-101B-9397-08002B2CF9AE}" pid="13" name="faxdoorkiesnr">
    <vt:lpwstr>+31 88 253 5258</vt:lpwstr>
  </property>
  <property fmtid="{D5CDD505-2E9C-101B-9397-08002B2CF9AE}" pid="14" name="BkmDatum">
    <vt:lpwstr>CONCEPT 29 november 2019</vt:lpwstr>
  </property>
  <property fmtid="{D5CDD505-2E9C-101B-9397-08002B2CF9AE}" pid="15" name="Onzeref">
    <vt:lpwstr>--</vt:lpwstr>
  </property>
  <property fmtid="{D5CDD505-2E9C-101B-9397-08002B2CF9AE}" pid="16" name="Functie">
    <vt:lpwstr>Advocaat</vt:lpwstr>
  </property>
  <property fmtid="{D5CDD505-2E9C-101B-9397-08002B2CF9AE}" pid="17" name="Behandelaar">
    <vt:lpwstr>mr. drs. H. Doornhof</vt:lpwstr>
  </property>
  <property fmtid="{D5CDD505-2E9C-101B-9397-08002B2CF9AE}" pid="18" name="WorksiteDatabase">
    <vt:lpwstr>MATTERS</vt:lpwstr>
  </property>
  <property fmtid="{D5CDD505-2E9C-101B-9397-08002B2CF9AE}" pid="19" name="WorksiteDocNumber">
    <vt:lpwstr>37925473</vt:lpwstr>
  </property>
  <property fmtid="{D5CDD505-2E9C-101B-9397-08002B2CF9AE}" pid="20" name="WorksiteDocVersion">
    <vt:lpwstr>1</vt:lpwstr>
  </property>
  <property fmtid="{D5CDD505-2E9C-101B-9397-08002B2CF9AE}" pid="21" name="WorksiteMatterNumber">
    <vt:lpwstr>20559380</vt:lpwstr>
  </property>
  <property fmtid="{D5CDD505-2E9C-101B-9397-08002B2CF9AE}" pid="22" name="WorksiteAuthor">
    <vt:lpwstr>BRASSERL</vt:lpwstr>
  </property>
  <property fmtid="{D5CDD505-2E9C-101B-9397-08002B2CF9AE}" pid="23" name="DOCNAAM">
    <vt:lpwstr>soeharnj\Desktop\CDA\Insturen EK\20211109 Inbreng plenair debat lerarenregister (35145)\JE</vt:lpwstr>
  </property>
</Properties>
</file>