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1557" w14:textId="77777777" w:rsidR="00D91A7B" w:rsidRPr="00F655BA" w:rsidRDefault="00D91A7B" w:rsidP="00D91A7B">
      <w:pPr>
        <w:rPr>
          <w:b/>
        </w:rPr>
      </w:pPr>
    </w:p>
    <w:p w14:paraId="377A76CF" w14:textId="77777777" w:rsidR="00D91A7B" w:rsidRPr="00F655BA" w:rsidRDefault="00D91A7B" w:rsidP="00D91A7B">
      <w:pPr>
        <w:rPr>
          <w:b/>
        </w:rPr>
      </w:pPr>
    </w:p>
    <w:p w14:paraId="702CB29F" w14:textId="77777777" w:rsidR="00D91A7B" w:rsidRPr="00F655BA" w:rsidRDefault="00D91A7B" w:rsidP="00D91A7B">
      <w:pPr>
        <w:rPr>
          <w:b/>
        </w:rPr>
      </w:pPr>
    </w:p>
    <w:p w14:paraId="6113CC2A" w14:textId="77777777" w:rsidR="001E66FA" w:rsidRDefault="001E66FA" w:rsidP="00D91A7B">
      <w:pPr>
        <w:rPr>
          <w:rFonts w:ascii="Georgia" w:hAnsi="Georgia"/>
          <w:i/>
          <w:sz w:val="44"/>
          <w:szCs w:val="20"/>
        </w:rPr>
      </w:pPr>
    </w:p>
    <w:p w14:paraId="54B27658" w14:textId="77777777" w:rsidR="001E66FA" w:rsidRDefault="001E66FA" w:rsidP="00D91A7B">
      <w:pPr>
        <w:rPr>
          <w:rFonts w:ascii="Georgia" w:hAnsi="Georgia"/>
          <w:i/>
          <w:sz w:val="44"/>
          <w:szCs w:val="20"/>
        </w:rPr>
      </w:pPr>
    </w:p>
    <w:p w14:paraId="7DCD6C47" w14:textId="4F8C4EA9" w:rsidR="00107DF6" w:rsidRPr="00F655BA" w:rsidRDefault="00960497" w:rsidP="00D91A7B">
      <w:pPr>
        <w:rPr>
          <w:rFonts w:ascii="Georgia" w:hAnsi="Georgia"/>
          <w:i/>
          <w:sz w:val="44"/>
          <w:szCs w:val="20"/>
        </w:rPr>
      </w:pPr>
      <w:r w:rsidRPr="00F655BA">
        <w:rPr>
          <w:rFonts w:ascii="Georgia" w:hAnsi="Georgia"/>
          <w:i/>
          <w:sz w:val="44"/>
          <w:szCs w:val="20"/>
        </w:rPr>
        <w:t xml:space="preserve">Motie </w:t>
      </w:r>
      <w:r w:rsidR="00DB09DD" w:rsidRPr="00F655BA">
        <w:rPr>
          <w:rFonts w:ascii="Georgia" w:hAnsi="Georgia"/>
          <w:i/>
          <w:sz w:val="44"/>
          <w:szCs w:val="20"/>
        </w:rPr>
        <w:t>Philipsdam</w:t>
      </w:r>
    </w:p>
    <w:p w14:paraId="4CBFDCFF" w14:textId="77777777" w:rsidR="00107DF6" w:rsidRPr="00F655BA" w:rsidRDefault="00107DF6" w:rsidP="00D91A7B">
      <w:pPr>
        <w:rPr>
          <w:b/>
          <w:szCs w:val="20"/>
        </w:rPr>
      </w:pPr>
    </w:p>
    <w:p w14:paraId="778E108E" w14:textId="77777777" w:rsidR="00960497" w:rsidRPr="00F655BA" w:rsidRDefault="00960497" w:rsidP="00BF0D9F">
      <w:r w:rsidRPr="00F655BA">
        <w:t>Provinciale Staten van Zeeland, in vergadering bijeen op</w:t>
      </w:r>
      <w:r w:rsidR="0071149C" w:rsidRPr="00F655BA">
        <w:t xml:space="preserve"> donderdag </w:t>
      </w:r>
      <w:r w:rsidR="00AF4D52" w:rsidRPr="00F655BA">
        <w:t>12</w:t>
      </w:r>
      <w:r w:rsidR="0071149C" w:rsidRPr="00F655BA">
        <w:t xml:space="preserve"> en</w:t>
      </w:r>
      <w:r w:rsidRPr="00F655BA">
        <w:t xml:space="preserve"> vrijdag</w:t>
      </w:r>
      <w:r w:rsidR="0071149C" w:rsidRPr="00F655BA">
        <w:t xml:space="preserve"> </w:t>
      </w:r>
      <w:r w:rsidR="00AF4D52" w:rsidRPr="00F655BA">
        <w:t xml:space="preserve">13 november </w:t>
      </w:r>
      <w:r w:rsidR="0071149C" w:rsidRPr="00F655BA">
        <w:t>2020</w:t>
      </w:r>
      <w:r w:rsidRPr="00F655BA">
        <w:t>,</w:t>
      </w:r>
    </w:p>
    <w:p w14:paraId="201E0356" w14:textId="77777777" w:rsidR="00960497" w:rsidRPr="00F655BA" w:rsidRDefault="00960497" w:rsidP="00BF0D9F"/>
    <w:p w14:paraId="3A72B583" w14:textId="77777777" w:rsidR="00960497" w:rsidRPr="00F655BA" w:rsidRDefault="00960497" w:rsidP="00BF0D9F">
      <w:pPr>
        <w:rPr>
          <w:b/>
          <w:sz w:val="32"/>
        </w:rPr>
      </w:pPr>
      <w:r w:rsidRPr="00F655BA">
        <w:rPr>
          <w:b/>
          <w:sz w:val="32"/>
        </w:rPr>
        <w:t>Constaterende dat:</w:t>
      </w:r>
    </w:p>
    <w:p w14:paraId="5DAA3010" w14:textId="77777777" w:rsidR="00D01EB3" w:rsidRPr="00F655BA" w:rsidRDefault="00D01EB3" w:rsidP="00BF0D9F">
      <w:pPr>
        <w:rPr>
          <w:b/>
          <w:sz w:val="28"/>
          <w:szCs w:val="28"/>
        </w:rPr>
      </w:pPr>
    </w:p>
    <w:p w14:paraId="6502CEF8" w14:textId="2ECC9A54" w:rsidR="00DB09DD" w:rsidRPr="00F655BA" w:rsidRDefault="00DB09DD" w:rsidP="00AF4D52">
      <w:pPr>
        <w:pStyle w:val="Lijstalinea"/>
        <w:numPr>
          <w:ilvl w:val="0"/>
          <w:numId w:val="15"/>
        </w:numPr>
        <w:shd w:val="clear" w:color="auto" w:fill="FFFFFF"/>
        <w:rPr>
          <w:rFonts w:eastAsia="Times New Roman"/>
          <w:szCs w:val="20"/>
          <w:lang w:eastAsia="nl-NL"/>
        </w:rPr>
      </w:pPr>
      <w:r w:rsidRPr="00F655BA">
        <w:rPr>
          <w:rFonts w:eastAsia="Times New Roman"/>
          <w:szCs w:val="20"/>
        </w:rPr>
        <w:t xml:space="preserve">Provinciale Staten van Zeeland in 2016 het </w:t>
      </w:r>
      <w:r w:rsidR="00511486" w:rsidRPr="00F655BA">
        <w:rPr>
          <w:rFonts w:eastAsia="Times New Roman"/>
          <w:szCs w:val="20"/>
        </w:rPr>
        <w:t>M</w:t>
      </w:r>
      <w:r w:rsidRPr="00F655BA">
        <w:rPr>
          <w:rFonts w:eastAsia="Times New Roman"/>
          <w:szCs w:val="20"/>
        </w:rPr>
        <w:t>obiliteitsplan 2016-2019 vastgesteld he</w:t>
      </w:r>
      <w:r w:rsidR="00046737">
        <w:rPr>
          <w:rFonts w:eastAsia="Times New Roman"/>
          <w:szCs w:val="20"/>
        </w:rPr>
        <w:t>bben.</w:t>
      </w:r>
    </w:p>
    <w:p w14:paraId="37CAF548" w14:textId="63583D14" w:rsidR="00DB09DD" w:rsidRPr="00F655BA" w:rsidRDefault="00DB09DD" w:rsidP="00AF4D52">
      <w:pPr>
        <w:pStyle w:val="Lijstalinea"/>
        <w:numPr>
          <w:ilvl w:val="0"/>
          <w:numId w:val="15"/>
        </w:numPr>
        <w:shd w:val="clear" w:color="auto" w:fill="FFFFFF"/>
        <w:rPr>
          <w:rFonts w:eastAsia="Times New Roman"/>
          <w:szCs w:val="20"/>
          <w:lang w:eastAsia="nl-NL"/>
        </w:rPr>
      </w:pPr>
      <w:r w:rsidRPr="00F655BA">
        <w:rPr>
          <w:rFonts w:eastAsia="Times New Roman"/>
          <w:szCs w:val="20"/>
        </w:rPr>
        <w:t>In dit plan de Philipsdam als regionale stroomweg is gewaardeerd waar de maximale snelheid van 100 kilometer per uur is toegestaan</w:t>
      </w:r>
      <w:r w:rsidR="00511486" w:rsidRPr="00F655BA">
        <w:rPr>
          <w:rFonts w:eastAsia="Times New Roman"/>
          <w:szCs w:val="20"/>
        </w:rPr>
        <w:t>.</w:t>
      </w:r>
    </w:p>
    <w:p w14:paraId="0030A84C" w14:textId="451BDF8B" w:rsidR="00AF4D52" w:rsidRPr="00F655BA" w:rsidRDefault="00DB09DD" w:rsidP="00AF4D52">
      <w:pPr>
        <w:pStyle w:val="Lijstalinea"/>
        <w:numPr>
          <w:ilvl w:val="0"/>
          <w:numId w:val="15"/>
        </w:numPr>
        <w:shd w:val="clear" w:color="auto" w:fill="FFFFFF"/>
        <w:rPr>
          <w:rFonts w:eastAsia="Times New Roman"/>
          <w:szCs w:val="20"/>
          <w:lang w:eastAsia="nl-NL"/>
        </w:rPr>
      </w:pPr>
      <w:r w:rsidRPr="00F655BA">
        <w:rPr>
          <w:rFonts w:eastAsia="Times New Roman"/>
          <w:szCs w:val="20"/>
          <w:lang w:eastAsia="nl-NL"/>
        </w:rPr>
        <w:t>Gedeputeerde Staten van Zeeland in de nu voorliggende najaarsnota 202</w:t>
      </w:r>
      <w:r w:rsidR="00511486" w:rsidRPr="00F655BA">
        <w:rPr>
          <w:rFonts w:eastAsia="Times New Roman"/>
          <w:szCs w:val="20"/>
          <w:lang w:eastAsia="nl-NL"/>
        </w:rPr>
        <w:t>0</w:t>
      </w:r>
      <w:r w:rsidRPr="00F655BA">
        <w:rPr>
          <w:rFonts w:eastAsia="Times New Roman"/>
          <w:szCs w:val="20"/>
          <w:lang w:eastAsia="nl-NL"/>
        </w:rPr>
        <w:t xml:space="preserve"> voorstel</w:t>
      </w:r>
      <w:r w:rsidR="00046737">
        <w:rPr>
          <w:rFonts w:eastAsia="Times New Roman"/>
          <w:szCs w:val="20"/>
          <w:lang w:eastAsia="nl-NL"/>
        </w:rPr>
        <w:t>len</w:t>
      </w:r>
      <w:r w:rsidRPr="00F655BA">
        <w:rPr>
          <w:rFonts w:eastAsia="Times New Roman"/>
          <w:szCs w:val="20"/>
          <w:lang w:eastAsia="nl-NL"/>
        </w:rPr>
        <w:t xml:space="preserve"> de snelheid te verlagen naar 80 kilometer per uur en de weg in te richten als gebiedsontsluitingsweg</w:t>
      </w:r>
      <w:r w:rsidR="00511486" w:rsidRPr="00F655BA">
        <w:rPr>
          <w:rFonts w:eastAsia="Times New Roman"/>
          <w:szCs w:val="20"/>
          <w:lang w:eastAsia="nl-NL"/>
        </w:rPr>
        <w:t>.</w:t>
      </w:r>
    </w:p>
    <w:p w14:paraId="0A17C132" w14:textId="76F58C7F" w:rsidR="00422EF2" w:rsidRPr="00F655BA" w:rsidRDefault="00422EF2" w:rsidP="00AF4D52">
      <w:pPr>
        <w:pStyle w:val="Lijstalinea"/>
        <w:numPr>
          <w:ilvl w:val="0"/>
          <w:numId w:val="15"/>
        </w:numPr>
        <w:shd w:val="clear" w:color="auto" w:fill="FFFFFF"/>
        <w:rPr>
          <w:rFonts w:eastAsia="Times New Roman"/>
          <w:szCs w:val="20"/>
          <w:lang w:eastAsia="nl-NL"/>
        </w:rPr>
      </w:pPr>
      <w:r w:rsidRPr="00F655BA">
        <w:rPr>
          <w:rFonts w:eastAsia="Times New Roman"/>
          <w:szCs w:val="20"/>
          <w:lang w:eastAsia="nl-NL"/>
        </w:rPr>
        <w:t xml:space="preserve">Er </w:t>
      </w:r>
      <w:r w:rsidR="00F655BA">
        <w:rPr>
          <w:rFonts w:eastAsia="Times New Roman"/>
          <w:szCs w:val="20"/>
          <w:lang w:eastAsia="nl-NL"/>
        </w:rPr>
        <w:t>(</w:t>
      </w:r>
      <w:r w:rsidRPr="00F655BA">
        <w:rPr>
          <w:rFonts w:eastAsia="Times New Roman"/>
          <w:szCs w:val="20"/>
          <w:lang w:eastAsia="nl-NL"/>
        </w:rPr>
        <w:t>nog</w:t>
      </w:r>
      <w:r w:rsidR="00F655BA">
        <w:rPr>
          <w:rFonts w:eastAsia="Times New Roman"/>
          <w:szCs w:val="20"/>
          <w:lang w:eastAsia="nl-NL"/>
        </w:rPr>
        <w:t>)</w:t>
      </w:r>
      <w:r w:rsidRPr="00F655BA">
        <w:rPr>
          <w:rFonts w:eastAsia="Times New Roman"/>
          <w:szCs w:val="20"/>
          <w:lang w:eastAsia="nl-NL"/>
        </w:rPr>
        <w:t xml:space="preserve"> bestuurlijk overleg moet plaatsvinden met de gemeente</w:t>
      </w:r>
      <w:r w:rsidR="00046737">
        <w:rPr>
          <w:rFonts w:eastAsia="Times New Roman"/>
          <w:szCs w:val="20"/>
          <w:lang w:eastAsia="nl-NL"/>
        </w:rPr>
        <w:t>n</w:t>
      </w:r>
      <w:r w:rsidRPr="00F655BA">
        <w:rPr>
          <w:rFonts w:eastAsia="Times New Roman"/>
          <w:szCs w:val="20"/>
          <w:lang w:eastAsia="nl-NL"/>
        </w:rPr>
        <w:t xml:space="preserve"> Tholen en Schouwen-Duiveland.</w:t>
      </w:r>
    </w:p>
    <w:p w14:paraId="567CD272" w14:textId="77777777" w:rsidR="00511486" w:rsidRPr="00F655BA" w:rsidRDefault="00511486" w:rsidP="00511486">
      <w:pPr>
        <w:pStyle w:val="Lijstalinea"/>
        <w:shd w:val="clear" w:color="auto" w:fill="FFFFFF"/>
        <w:rPr>
          <w:rFonts w:eastAsia="Times New Roman"/>
          <w:szCs w:val="20"/>
          <w:lang w:eastAsia="nl-NL"/>
        </w:rPr>
      </w:pPr>
    </w:p>
    <w:p w14:paraId="12A78983" w14:textId="51383789" w:rsidR="00511486" w:rsidRPr="00F655BA" w:rsidRDefault="00511486" w:rsidP="00511486">
      <w:pPr>
        <w:shd w:val="clear" w:color="auto" w:fill="FFFFFF"/>
        <w:rPr>
          <w:b/>
          <w:sz w:val="32"/>
        </w:rPr>
      </w:pPr>
      <w:r w:rsidRPr="00F655BA">
        <w:rPr>
          <w:b/>
          <w:sz w:val="32"/>
        </w:rPr>
        <w:t>Van mening zijnde dat:</w:t>
      </w:r>
    </w:p>
    <w:p w14:paraId="74B754AA" w14:textId="77777777" w:rsidR="00511486" w:rsidRPr="00F655BA" w:rsidRDefault="00511486" w:rsidP="00511486">
      <w:pPr>
        <w:shd w:val="clear" w:color="auto" w:fill="FFFFFF"/>
        <w:rPr>
          <w:b/>
          <w:sz w:val="32"/>
        </w:rPr>
      </w:pPr>
    </w:p>
    <w:p w14:paraId="65B5169E" w14:textId="1A5C5786" w:rsidR="00F5421D" w:rsidRPr="00F655BA" w:rsidRDefault="00F5421D" w:rsidP="00F5421D">
      <w:pPr>
        <w:pStyle w:val="Lijstalinea"/>
        <w:numPr>
          <w:ilvl w:val="0"/>
          <w:numId w:val="15"/>
        </w:numPr>
        <w:shd w:val="clear" w:color="auto" w:fill="FFFFFF"/>
        <w:rPr>
          <w:rFonts w:eastAsia="Times New Roman"/>
          <w:szCs w:val="20"/>
          <w:lang w:eastAsia="nl-NL"/>
        </w:rPr>
      </w:pPr>
      <w:r w:rsidRPr="00F655BA">
        <w:rPr>
          <w:rFonts w:eastAsia="Times New Roman"/>
          <w:szCs w:val="20"/>
          <w:lang w:eastAsia="nl-NL"/>
        </w:rPr>
        <w:t>De Philipsdam een belangrijke weg is voor de ontsluiting van en de bereikbaarheid van de gemeente</w:t>
      </w:r>
      <w:r w:rsidR="006B1C84">
        <w:rPr>
          <w:rFonts w:eastAsia="Times New Roman"/>
          <w:szCs w:val="20"/>
          <w:lang w:eastAsia="nl-NL"/>
        </w:rPr>
        <w:t>n Tholen en Schouwen-Duiveland.</w:t>
      </w:r>
    </w:p>
    <w:p w14:paraId="40C31483" w14:textId="2D1C620B" w:rsidR="00511486" w:rsidRPr="00F655BA" w:rsidRDefault="00F5421D" w:rsidP="00F5421D">
      <w:pPr>
        <w:pStyle w:val="Lijstalinea"/>
        <w:numPr>
          <w:ilvl w:val="0"/>
          <w:numId w:val="15"/>
        </w:numPr>
        <w:shd w:val="clear" w:color="auto" w:fill="FFFFFF"/>
        <w:rPr>
          <w:rFonts w:eastAsia="Times New Roman"/>
          <w:szCs w:val="20"/>
          <w:lang w:eastAsia="nl-NL"/>
        </w:rPr>
      </w:pPr>
      <w:r w:rsidRPr="00F655BA">
        <w:rPr>
          <w:rFonts w:eastAsia="Times New Roman"/>
          <w:szCs w:val="20"/>
          <w:lang w:eastAsia="nl-NL"/>
        </w:rPr>
        <w:t>De Philipsdam een belangrijke verkeersader is voor het scholierenvervoer door Connex</w:t>
      </w:r>
      <w:r w:rsidR="00EA78E7" w:rsidRPr="00F655BA">
        <w:rPr>
          <w:rFonts w:eastAsia="Times New Roman"/>
          <w:szCs w:val="20"/>
          <w:lang w:eastAsia="nl-NL"/>
        </w:rPr>
        <w:t>x</w:t>
      </w:r>
      <w:r w:rsidRPr="00F655BA">
        <w:rPr>
          <w:rFonts w:eastAsia="Times New Roman"/>
          <w:szCs w:val="20"/>
          <w:lang w:eastAsia="nl-NL"/>
        </w:rPr>
        <w:t>ion vanuit de gemeente Tholen naar Middelharnis</w:t>
      </w:r>
      <w:r w:rsidR="00511486" w:rsidRPr="00F655BA">
        <w:rPr>
          <w:rFonts w:eastAsia="Times New Roman"/>
          <w:szCs w:val="20"/>
          <w:lang w:eastAsia="nl-NL"/>
        </w:rPr>
        <w:t>.</w:t>
      </w:r>
    </w:p>
    <w:p w14:paraId="7DFA9C60" w14:textId="02AF933B" w:rsidR="00511486" w:rsidRPr="00F655BA" w:rsidRDefault="00511486" w:rsidP="00511486">
      <w:pPr>
        <w:pStyle w:val="Lijstalinea"/>
        <w:numPr>
          <w:ilvl w:val="0"/>
          <w:numId w:val="15"/>
        </w:numPr>
        <w:shd w:val="clear" w:color="auto" w:fill="FFFFFF"/>
        <w:rPr>
          <w:rFonts w:eastAsia="Times New Roman"/>
          <w:szCs w:val="20"/>
          <w:lang w:eastAsia="nl-NL"/>
        </w:rPr>
      </w:pPr>
      <w:r w:rsidRPr="00F655BA">
        <w:rPr>
          <w:rFonts w:eastAsia="Times New Roman"/>
          <w:szCs w:val="20"/>
          <w:lang w:eastAsia="nl-NL"/>
        </w:rPr>
        <w:t>E</w:t>
      </w:r>
      <w:r w:rsidR="00F5421D" w:rsidRPr="00F655BA">
        <w:rPr>
          <w:rFonts w:eastAsia="Times New Roman"/>
          <w:szCs w:val="20"/>
          <w:lang w:eastAsia="nl-NL"/>
        </w:rPr>
        <w:t xml:space="preserve">en verlaging van de maximumsnelheid en andere </w:t>
      </w:r>
      <w:r w:rsidRPr="00F655BA">
        <w:rPr>
          <w:rFonts w:eastAsia="Times New Roman"/>
          <w:szCs w:val="20"/>
          <w:lang w:eastAsia="nl-NL"/>
        </w:rPr>
        <w:t xml:space="preserve">bijkomstige </w:t>
      </w:r>
      <w:r w:rsidR="00F5421D" w:rsidRPr="00F655BA">
        <w:rPr>
          <w:rFonts w:eastAsia="Times New Roman"/>
          <w:szCs w:val="20"/>
          <w:lang w:eastAsia="nl-NL"/>
        </w:rPr>
        <w:t>wegaanpassingen zullen leiden tot langere reistijden</w:t>
      </w:r>
      <w:r w:rsidR="006B1C84">
        <w:rPr>
          <w:rFonts w:eastAsia="Times New Roman"/>
          <w:szCs w:val="20"/>
          <w:lang w:eastAsia="nl-NL"/>
        </w:rPr>
        <w:t xml:space="preserve"> van en naar</w:t>
      </w:r>
      <w:r w:rsidRPr="00F655BA">
        <w:rPr>
          <w:rFonts w:eastAsia="Times New Roman"/>
          <w:szCs w:val="20"/>
          <w:lang w:eastAsia="nl-NL"/>
        </w:rPr>
        <w:t xml:space="preserve"> de kernen binnen de gemeente</w:t>
      </w:r>
      <w:r w:rsidR="006B1C84">
        <w:rPr>
          <w:rFonts w:eastAsia="Times New Roman"/>
          <w:szCs w:val="20"/>
          <w:lang w:eastAsia="nl-NL"/>
        </w:rPr>
        <w:t>n</w:t>
      </w:r>
      <w:r w:rsidRPr="00F655BA">
        <w:rPr>
          <w:rFonts w:eastAsia="Times New Roman"/>
          <w:szCs w:val="20"/>
          <w:lang w:eastAsia="nl-NL"/>
        </w:rPr>
        <w:t xml:space="preserve"> Tholen </w:t>
      </w:r>
      <w:r w:rsidR="006B1C84">
        <w:rPr>
          <w:rFonts w:eastAsia="Times New Roman"/>
          <w:szCs w:val="20"/>
          <w:lang w:eastAsia="nl-NL"/>
        </w:rPr>
        <w:t>en Schouwen-Duiveland.</w:t>
      </w:r>
    </w:p>
    <w:p w14:paraId="5B5283E3" w14:textId="77777777" w:rsidR="00AA04FF" w:rsidRPr="00F655BA" w:rsidRDefault="00AA04FF" w:rsidP="00BF0D9F">
      <w:pPr>
        <w:rPr>
          <w:b/>
          <w:sz w:val="24"/>
          <w:szCs w:val="24"/>
        </w:rPr>
      </w:pPr>
    </w:p>
    <w:p w14:paraId="079A874A" w14:textId="546E6984" w:rsidR="00960497" w:rsidRPr="00F655BA" w:rsidRDefault="00511486" w:rsidP="00BF0D9F">
      <w:pPr>
        <w:rPr>
          <w:b/>
          <w:sz w:val="32"/>
        </w:rPr>
      </w:pPr>
      <w:r w:rsidRPr="00F655BA">
        <w:rPr>
          <w:b/>
          <w:sz w:val="32"/>
        </w:rPr>
        <w:t>Spre</w:t>
      </w:r>
      <w:r w:rsidR="00046737">
        <w:rPr>
          <w:b/>
          <w:sz w:val="32"/>
        </w:rPr>
        <w:t>ken</w:t>
      </w:r>
      <w:r w:rsidRPr="00F655BA">
        <w:rPr>
          <w:b/>
          <w:sz w:val="32"/>
        </w:rPr>
        <w:t xml:space="preserve"> uit dat:</w:t>
      </w:r>
    </w:p>
    <w:p w14:paraId="4E44E3F8" w14:textId="77777777" w:rsidR="00D01EB3" w:rsidRPr="00F655BA" w:rsidRDefault="00D01EB3" w:rsidP="00BF0D9F">
      <w:pPr>
        <w:rPr>
          <w:b/>
          <w:sz w:val="28"/>
          <w:szCs w:val="28"/>
        </w:rPr>
      </w:pPr>
    </w:p>
    <w:p w14:paraId="1A5DC9F6" w14:textId="32AB195E" w:rsidR="00C348EA" w:rsidRPr="00F655BA" w:rsidRDefault="00511486" w:rsidP="00422EF2">
      <w:pPr>
        <w:pStyle w:val="Lijstalinea"/>
        <w:numPr>
          <w:ilvl w:val="0"/>
          <w:numId w:val="16"/>
        </w:numPr>
        <w:shd w:val="clear" w:color="auto" w:fill="FFFFFF"/>
        <w:rPr>
          <w:rFonts w:eastAsia="Times New Roman"/>
          <w:szCs w:val="20"/>
          <w:lang w:eastAsia="nl-NL"/>
        </w:rPr>
      </w:pPr>
      <w:r w:rsidRPr="00F655BA">
        <w:rPr>
          <w:rFonts w:eastAsia="Times New Roman"/>
          <w:szCs w:val="20"/>
          <w:lang w:eastAsia="nl-NL"/>
        </w:rPr>
        <w:t xml:space="preserve">Alle voorstellen tot aanpassingen, en </w:t>
      </w:r>
      <w:r w:rsidR="00F5421D" w:rsidRPr="00F655BA">
        <w:rPr>
          <w:rFonts w:eastAsia="Times New Roman"/>
          <w:szCs w:val="20"/>
          <w:lang w:eastAsia="nl-NL"/>
        </w:rPr>
        <w:t xml:space="preserve">het verlagen van de maximumsnelheid </w:t>
      </w:r>
      <w:r w:rsidRPr="00F655BA">
        <w:rPr>
          <w:rFonts w:eastAsia="Times New Roman"/>
          <w:szCs w:val="20"/>
          <w:lang w:eastAsia="nl-NL"/>
        </w:rPr>
        <w:t xml:space="preserve">in het bijzonder, </w:t>
      </w:r>
      <w:r w:rsidR="00F5421D" w:rsidRPr="00F655BA">
        <w:rPr>
          <w:rFonts w:eastAsia="Times New Roman"/>
          <w:szCs w:val="20"/>
          <w:lang w:eastAsia="nl-NL"/>
        </w:rPr>
        <w:t xml:space="preserve">op de Philipsdam besproken dienen te worden met </w:t>
      </w:r>
      <w:r w:rsidRPr="00F655BA">
        <w:rPr>
          <w:rFonts w:eastAsia="Times New Roman"/>
          <w:szCs w:val="20"/>
          <w:lang w:eastAsia="nl-NL"/>
        </w:rPr>
        <w:t xml:space="preserve">alle belanghebbenden, zodat de input gebruikt kan worden voor een uitgebreide bespreking in de </w:t>
      </w:r>
      <w:r w:rsidR="000F6968" w:rsidRPr="00F655BA">
        <w:rPr>
          <w:rFonts w:eastAsia="Times New Roman"/>
          <w:szCs w:val="20"/>
          <w:lang w:eastAsia="nl-NL"/>
        </w:rPr>
        <w:t>c</w:t>
      </w:r>
      <w:r w:rsidRPr="00F655BA">
        <w:rPr>
          <w:rFonts w:eastAsia="Times New Roman"/>
          <w:szCs w:val="20"/>
          <w:lang w:eastAsia="nl-NL"/>
        </w:rPr>
        <w:t>ommissie Economie.</w:t>
      </w:r>
    </w:p>
    <w:p w14:paraId="68F8F374" w14:textId="77777777" w:rsidR="00422EF2" w:rsidRPr="00F655BA" w:rsidRDefault="00422EF2" w:rsidP="00422EF2">
      <w:pPr>
        <w:pStyle w:val="Lijstalinea"/>
        <w:shd w:val="clear" w:color="auto" w:fill="FFFFFF"/>
        <w:rPr>
          <w:rFonts w:eastAsia="Times New Roman"/>
          <w:szCs w:val="20"/>
          <w:lang w:eastAsia="nl-NL"/>
        </w:rPr>
      </w:pPr>
    </w:p>
    <w:p w14:paraId="2AF03CF1" w14:textId="77777777" w:rsidR="001E66FA" w:rsidRDefault="001E66FA">
      <w:pPr>
        <w:spacing w:after="160" w:line="259" w:lineRule="auto"/>
        <w:rPr>
          <w:b/>
          <w:bCs/>
          <w:sz w:val="32"/>
          <w:szCs w:val="32"/>
        </w:rPr>
      </w:pPr>
      <w:r>
        <w:rPr>
          <w:b/>
          <w:bCs/>
          <w:sz w:val="32"/>
          <w:szCs w:val="32"/>
        </w:rPr>
        <w:br w:type="page"/>
      </w:r>
    </w:p>
    <w:p w14:paraId="13C8EF8D" w14:textId="77777777" w:rsidR="001E66FA" w:rsidRDefault="001E66FA" w:rsidP="00BF0D9F">
      <w:pPr>
        <w:spacing w:after="160" w:line="259" w:lineRule="auto"/>
        <w:rPr>
          <w:b/>
          <w:bCs/>
          <w:sz w:val="32"/>
          <w:szCs w:val="32"/>
        </w:rPr>
      </w:pPr>
    </w:p>
    <w:p w14:paraId="0A7809D2" w14:textId="77777777" w:rsidR="001E66FA" w:rsidRDefault="001E66FA" w:rsidP="00BF0D9F">
      <w:pPr>
        <w:spacing w:after="160" w:line="259" w:lineRule="auto"/>
        <w:rPr>
          <w:b/>
          <w:bCs/>
          <w:sz w:val="32"/>
          <w:szCs w:val="32"/>
        </w:rPr>
      </w:pPr>
    </w:p>
    <w:p w14:paraId="156ACD2A" w14:textId="77777777" w:rsidR="001E66FA" w:rsidRDefault="001E66FA" w:rsidP="00BF0D9F">
      <w:pPr>
        <w:spacing w:after="160" w:line="259" w:lineRule="auto"/>
        <w:rPr>
          <w:b/>
          <w:bCs/>
          <w:sz w:val="32"/>
          <w:szCs w:val="32"/>
        </w:rPr>
      </w:pPr>
    </w:p>
    <w:p w14:paraId="1B199DDD" w14:textId="3A1D69A6" w:rsidR="00BF0D9F" w:rsidRPr="00F655BA" w:rsidRDefault="00BF0D9F" w:rsidP="00BF0D9F">
      <w:pPr>
        <w:spacing w:after="160" w:line="259" w:lineRule="auto"/>
        <w:rPr>
          <w:b/>
          <w:bCs/>
          <w:sz w:val="32"/>
          <w:szCs w:val="32"/>
        </w:rPr>
      </w:pPr>
      <w:r w:rsidRPr="00F655BA">
        <w:rPr>
          <w:b/>
          <w:bCs/>
          <w:sz w:val="32"/>
          <w:szCs w:val="32"/>
        </w:rPr>
        <w:t>En verzoeken het college</w:t>
      </w:r>
      <w:r w:rsidR="00AA624C" w:rsidRPr="00F655BA">
        <w:rPr>
          <w:b/>
          <w:bCs/>
          <w:sz w:val="32"/>
          <w:szCs w:val="32"/>
        </w:rPr>
        <w:t xml:space="preserve"> van Gedeputeerde Staten</w:t>
      </w:r>
      <w:r w:rsidRPr="00F655BA">
        <w:rPr>
          <w:b/>
          <w:bCs/>
          <w:sz w:val="32"/>
          <w:szCs w:val="32"/>
        </w:rPr>
        <w:t>:</w:t>
      </w:r>
    </w:p>
    <w:p w14:paraId="01E3280A" w14:textId="77777777" w:rsidR="000F6968" w:rsidRPr="00F655BA" w:rsidRDefault="000F6968" w:rsidP="000F6968">
      <w:pPr>
        <w:numPr>
          <w:ilvl w:val="0"/>
          <w:numId w:val="17"/>
        </w:numPr>
        <w:shd w:val="clear" w:color="auto" w:fill="FFFFFF"/>
        <w:spacing w:before="100" w:beforeAutospacing="1" w:after="100" w:afterAutospacing="1"/>
        <w:ind w:left="709"/>
        <w:rPr>
          <w:szCs w:val="20"/>
        </w:rPr>
      </w:pPr>
      <w:r w:rsidRPr="00F655BA">
        <w:rPr>
          <w:rFonts w:eastAsia="Times New Roman"/>
          <w:szCs w:val="20"/>
          <w:lang w:eastAsia="nl-NL"/>
        </w:rPr>
        <w:t>Geen onomkeerbare besluiten te nemen, met name wat betreft het voorliggende voorstel tot het verlagen van de snelheid naar 80 kilometer per uur en de inrichting van de Philipsdam als gebiedsontsluitingsweg.</w:t>
      </w:r>
    </w:p>
    <w:p w14:paraId="40C9E34E" w14:textId="3B654F0A" w:rsidR="00F17A5E" w:rsidRPr="00F655BA" w:rsidRDefault="00511486" w:rsidP="008913E9">
      <w:pPr>
        <w:numPr>
          <w:ilvl w:val="0"/>
          <w:numId w:val="17"/>
        </w:numPr>
        <w:shd w:val="clear" w:color="auto" w:fill="FFFFFF"/>
        <w:spacing w:before="100" w:beforeAutospacing="1" w:after="100" w:afterAutospacing="1"/>
        <w:ind w:left="709"/>
        <w:rPr>
          <w:szCs w:val="20"/>
        </w:rPr>
      </w:pPr>
      <w:r w:rsidRPr="00F655BA">
        <w:rPr>
          <w:rFonts w:eastAsia="Times New Roman"/>
          <w:szCs w:val="20"/>
          <w:lang w:eastAsia="nl-NL"/>
        </w:rPr>
        <w:t>In gesprek te gaan met alle belanghebbenden (</w:t>
      </w:r>
      <w:r w:rsidR="000F6968" w:rsidRPr="00F655BA">
        <w:rPr>
          <w:rFonts w:eastAsia="Times New Roman"/>
          <w:szCs w:val="20"/>
          <w:lang w:eastAsia="nl-NL"/>
        </w:rPr>
        <w:t>zoals</w:t>
      </w:r>
      <w:r w:rsidRPr="00F655BA">
        <w:rPr>
          <w:rFonts w:eastAsia="Times New Roman"/>
          <w:szCs w:val="20"/>
          <w:lang w:eastAsia="nl-NL"/>
        </w:rPr>
        <w:t xml:space="preserve"> de gemeente Tholen</w:t>
      </w:r>
      <w:r w:rsidR="00422EF2" w:rsidRPr="00F655BA">
        <w:rPr>
          <w:rFonts w:eastAsia="Times New Roman"/>
          <w:szCs w:val="20"/>
          <w:lang w:eastAsia="nl-NL"/>
        </w:rPr>
        <w:t>, Schouwen-Duiveland</w:t>
      </w:r>
      <w:r w:rsidR="00EA78E7" w:rsidRPr="00F655BA">
        <w:rPr>
          <w:rFonts w:eastAsia="Times New Roman"/>
          <w:szCs w:val="20"/>
          <w:lang w:eastAsia="nl-NL"/>
        </w:rPr>
        <w:t xml:space="preserve"> en Connexxion</w:t>
      </w:r>
      <w:r w:rsidRPr="00F655BA">
        <w:rPr>
          <w:rFonts w:eastAsia="Times New Roman"/>
          <w:szCs w:val="20"/>
          <w:lang w:eastAsia="nl-NL"/>
        </w:rPr>
        <w:t xml:space="preserve">) </w:t>
      </w:r>
      <w:r w:rsidR="00EA78E7" w:rsidRPr="00F655BA">
        <w:rPr>
          <w:rFonts w:eastAsia="Times New Roman"/>
          <w:szCs w:val="20"/>
          <w:lang w:eastAsia="nl-NL"/>
        </w:rPr>
        <w:t>bij de</w:t>
      </w:r>
      <w:r w:rsidRPr="00F655BA">
        <w:rPr>
          <w:rFonts w:eastAsia="Times New Roman"/>
          <w:szCs w:val="20"/>
          <w:lang w:eastAsia="nl-NL"/>
        </w:rPr>
        <w:t xml:space="preserve"> Philipsdam. </w:t>
      </w:r>
    </w:p>
    <w:p w14:paraId="37BB9086" w14:textId="676600BC" w:rsidR="00700067" w:rsidRPr="00F655BA" w:rsidRDefault="00F17A5E" w:rsidP="00422EF2">
      <w:pPr>
        <w:numPr>
          <w:ilvl w:val="0"/>
          <w:numId w:val="17"/>
        </w:numPr>
        <w:shd w:val="clear" w:color="auto" w:fill="FFFFFF"/>
        <w:spacing w:before="100" w:beforeAutospacing="1" w:after="100" w:afterAutospacing="1"/>
        <w:ind w:left="709"/>
        <w:rPr>
          <w:szCs w:val="20"/>
        </w:rPr>
      </w:pPr>
      <w:r w:rsidRPr="00F655BA">
        <w:rPr>
          <w:rFonts w:eastAsia="Times New Roman"/>
          <w:szCs w:val="20"/>
          <w:lang w:eastAsia="nl-NL"/>
        </w:rPr>
        <w:t xml:space="preserve">De uitkomsten van de gesprekken </w:t>
      </w:r>
      <w:r w:rsidR="000F6968" w:rsidRPr="00F655BA">
        <w:rPr>
          <w:rFonts w:eastAsia="Times New Roman"/>
          <w:szCs w:val="20"/>
          <w:lang w:eastAsia="nl-NL"/>
        </w:rPr>
        <w:t xml:space="preserve">te </w:t>
      </w:r>
      <w:r w:rsidR="00700067" w:rsidRPr="00F655BA">
        <w:rPr>
          <w:rFonts w:eastAsia="Times New Roman"/>
          <w:szCs w:val="20"/>
          <w:lang w:eastAsia="nl-NL"/>
        </w:rPr>
        <w:t xml:space="preserve">bespreken in de commissie </w:t>
      </w:r>
      <w:r w:rsidRPr="00F655BA">
        <w:rPr>
          <w:rFonts w:eastAsia="Times New Roman"/>
          <w:szCs w:val="20"/>
          <w:lang w:eastAsia="nl-NL"/>
        </w:rPr>
        <w:t>Economie en</w:t>
      </w:r>
      <w:r w:rsidR="00422EF2" w:rsidRPr="00F655BA">
        <w:rPr>
          <w:rFonts w:eastAsia="Times New Roman"/>
          <w:szCs w:val="20"/>
          <w:lang w:eastAsia="nl-NL"/>
        </w:rPr>
        <w:t xml:space="preserve"> </w:t>
      </w:r>
      <w:r w:rsidR="00F655BA">
        <w:rPr>
          <w:rFonts w:eastAsia="Times New Roman"/>
          <w:szCs w:val="20"/>
          <w:lang w:eastAsia="nl-NL"/>
        </w:rPr>
        <w:t xml:space="preserve">vervolgens </w:t>
      </w:r>
      <w:r w:rsidR="006D597F">
        <w:rPr>
          <w:rFonts w:eastAsia="Times New Roman"/>
          <w:szCs w:val="20"/>
          <w:lang w:eastAsia="nl-NL"/>
        </w:rPr>
        <w:t>e</w:t>
      </w:r>
      <w:r w:rsidR="00422EF2" w:rsidRPr="00F655BA">
        <w:rPr>
          <w:rFonts w:eastAsia="Times New Roman"/>
          <w:szCs w:val="20"/>
          <w:lang w:eastAsia="nl-NL"/>
        </w:rPr>
        <w:t xml:space="preserve">en </w:t>
      </w:r>
      <w:r w:rsidR="00F655BA">
        <w:rPr>
          <w:rFonts w:eastAsia="Times New Roman"/>
          <w:szCs w:val="20"/>
          <w:lang w:eastAsia="nl-NL"/>
        </w:rPr>
        <w:t>afzonderlijk</w:t>
      </w:r>
      <w:r w:rsidR="00422EF2" w:rsidRPr="00F655BA">
        <w:rPr>
          <w:rFonts w:eastAsia="Times New Roman"/>
          <w:szCs w:val="20"/>
          <w:lang w:eastAsia="nl-NL"/>
        </w:rPr>
        <w:t xml:space="preserve"> voorstel aan te bieden </w:t>
      </w:r>
      <w:r w:rsidR="00F655BA">
        <w:rPr>
          <w:rFonts w:eastAsia="Times New Roman"/>
          <w:szCs w:val="20"/>
          <w:lang w:eastAsia="nl-NL"/>
        </w:rPr>
        <w:t>aan Provinciale Staten</w:t>
      </w:r>
      <w:r w:rsidR="00747EC4">
        <w:rPr>
          <w:rFonts w:eastAsia="Times New Roman"/>
          <w:szCs w:val="20"/>
          <w:lang w:eastAsia="nl-NL"/>
        </w:rPr>
        <w:t>.</w:t>
      </w:r>
      <w:r w:rsidR="00F655BA">
        <w:rPr>
          <w:rFonts w:eastAsia="Times New Roman"/>
          <w:szCs w:val="20"/>
          <w:lang w:eastAsia="nl-NL"/>
        </w:rPr>
        <w:t xml:space="preserve"> </w:t>
      </w:r>
    </w:p>
    <w:p w14:paraId="31A444F7" w14:textId="0283A77B" w:rsidR="007001D4" w:rsidRPr="00F655BA" w:rsidRDefault="00107DF6" w:rsidP="000F6968">
      <w:pPr>
        <w:shd w:val="clear" w:color="auto" w:fill="FFFFFF"/>
        <w:spacing w:before="100" w:beforeAutospacing="1" w:after="100" w:afterAutospacing="1"/>
        <w:rPr>
          <w:szCs w:val="20"/>
        </w:rPr>
      </w:pPr>
      <w:r w:rsidRPr="00F655BA">
        <w:rPr>
          <w:szCs w:val="20"/>
        </w:rPr>
        <w:t>E</w:t>
      </w:r>
      <w:r w:rsidR="007001D4" w:rsidRPr="00F655BA">
        <w:rPr>
          <w:szCs w:val="20"/>
        </w:rPr>
        <w:t>n gaan over tot de orde van de dag.</w:t>
      </w:r>
    </w:p>
    <w:p w14:paraId="05F67ADF" w14:textId="77777777" w:rsidR="007001D4" w:rsidRPr="00F655BA" w:rsidRDefault="007001D4" w:rsidP="00D01EB3">
      <w:pPr>
        <w:rPr>
          <w:szCs w:val="20"/>
        </w:rPr>
      </w:pPr>
    </w:p>
    <w:p w14:paraId="6F5CDD38" w14:textId="445A5FA2" w:rsidR="00EA78E7" w:rsidRPr="00F655BA" w:rsidRDefault="00291508" w:rsidP="00D01EB3">
      <w:pPr>
        <w:rPr>
          <w:szCs w:val="20"/>
        </w:rPr>
      </w:pPr>
      <w:r w:rsidRPr="00F655BA">
        <w:rPr>
          <w:szCs w:val="20"/>
        </w:rPr>
        <w:t>Name</w:t>
      </w:r>
      <w:r w:rsidR="00F16E38" w:rsidRPr="00F655BA">
        <w:rPr>
          <w:szCs w:val="20"/>
        </w:rPr>
        <w:t>n</w:t>
      </w:r>
      <w:r w:rsidRPr="00F655BA">
        <w:rPr>
          <w:szCs w:val="20"/>
        </w:rPr>
        <w:t xml:space="preserve">s het </w:t>
      </w:r>
      <w:r w:rsidR="00107DF6" w:rsidRPr="00F655BA">
        <w:rPr>
          <w:szCs w:val="20"/>
        </w:rPr>
        <w:t>CDA,</w:t>
      </w:r>
      <w:r w:rsidR="00591330" w:rsidRPr="00F655BA">
        <w:rPr>
          <w:szCs w:val="20"/>
        </w:rPr>
        <w:tab/>
      </w:r>
      <w:r w:rsidR="00591330" w:rsidRPr="00F655BA">
        <w:rPr>
          <w:szCs w:val="20"/>
        </w:rPr>
        <w:tab/>
      </w:r>
      <w:r w:rsidR="0077708E">
        <w:rPr>
          <w:szCs w:val="20"/>
        </w:rPr>
        <w:tab/>
      </w:r>
      <w:r w:rsidR="00FA4850">
        <w:rPr>
          <w:szCs w:val="20"/>
        </w:rPr>
        <w:tab/>
        <w:t>VVD,</w:t>
      </w:r>
      <w:r w:rsidR="00747EC4">
        <w:rPr>
          <w:szCs w:val="20"/>
        </w:rPr>
        <w:tab/>
      </w:r>
      <w:r w:rsidR="00747EC4">
        <w:rPr>
          <w:szCs w:val="20"/>
        </w:rPr>
        <w:tab/>
      </w:r>
      <w:r w:rsidR="00747EC4">
        <w:rPr>
          <w:szCs w:val="20"/>
        </w:rPr>
        <w:tab/>
        <w:t>SGP,</w:t>
      </w:r>
      <w:r w:rsidR="001E66FA">
        <w:rPr>
          <w:szCs w:val="20"/>
        </w:rPr>
        <w:tab/>
      </w:r>
      <w:r w:rsidR="001E66FA">
        <w:rPr>
          <w:szCs w:val="20"/>
        </w:rPr>
        <w:tab/>
      </w:r>
      <w:r w:rsidR="001E66FA">
        <w:rPr>
          <w:szCs w:val="20"/>
        </w:rPr>
        <w:tab/>
      </w:r>
      <w:proofErr w:type="spellStart"/>
      <w:r w:rsidR="001E66FA">
        <w:rPr>
          <w:szCs w:val="20"/>
        </w:rPr>
        <w:t>ProZeeland</w:t>
      </w:r>
      <w:proofErr w:type="spellEnd"/>
      <w:r w:rsidR="001E66FA">
        <w:rPr>
          <w:szCs w:val="20"/>
        </w:rPr>
        <w:t>,</w:t>
      </w:r>
    </w:p>
    <w:p w14:paraId="7C22FB9B" w14:textId="77777777" w:rsidR="00EA78E7" w:rsidRPr="00F655BA" w:rsidRDefault="00EA78E7" w:rsidP="00D01EB3">
      <w:pPr>
        <w:rPr>
          <w:szCs w:val="20"/>
        </w:rPr>
      </w:pPr>
    </w:p>
    <w:p w14:paraId="5BD466E5" w14:textId="589F8E4D" w:rsidR="007001D4" w:rsidRPr="00F655BA" w:rsidRDefault="00591330" w:rsidP="00D01EB3">
      <w:pPr>
        <w:rPr>
          <w:szCs w:val="20"/>
        </w:rPr>
      </w:pPr>
      <w:r w:rsidRPr="00F655BA">
        <w:rPr>
          <w:szCs w:val="20"/>
        </w:rPr>
        <w:tab/>
      </w:r>
      <w:r w:rsidRPr="00F655BA">
        <w:rPr>
          <w:szCs w:val="20"/>
        </w:rPr>
        <w:tab/>
      </w:r>
      <w:r w:rsidRPr="00F655BA">
        <w:rPr>
          <w:szCs w:val="20"/>
        </w:rPr>
        <w:tab/>
      </w:r>
      <w:r w:rsidRPr="00F655BA">
        <w:rPr>
          <w:szCs w:val="20"/>
        </w:rPr>
        <w:tab/>
      </w:r>
      <w:r w:rsidRPr="00F655BA">
        <w:rPr>
          <w:szCs w:val="20"/>
        </w:rPr>
        <w:tab/>
      </w:r>
      <w:r w:rsidRPr="00F655BA">
        <w:rPr>
          <w:szCs w:val="20"/>
        </w:rPr>
        <w:tab/>
      </w:r>
      <w:r w:rsidRPr="00F655BA">
        <w:rPr>
          <w:szCs w:val="20"/>
        </w:rPr>
        <w:tab/>
      </w:r>
    </w:p>
    <w:p w14:paraId="7E7C4DA2" w14:textId="77777777" w:rsidR="00107DF6" w:rsidRPr="00F655BA" w:rsidRDefault="00107DF6" w:rsidP="00D01EB3">
      <w:pPr>
        <w:rPr>
          <w:szCs w:val="20"/>
        </w:rPr>
      </w:pPr>
    </w:p>
    <w:p w14:paraId="01BB3605" w14:textId="300619D8" w:rsidR="001A3CF1" w:rsidRDefault="00F61667">
      <w:pPr>
        <w:rPr>
          <w:szCs w:val="20"/>
        </w:rPr>
      </w:pPr>
      <w:r w:rsidRPr="00F655BA">
        <w:rPr>
          <w:szCs w:val="20"/>
        </w:rPr>
        <w:t xml:space="preserve">Frank Kuijpers </w:t>
      </w:r>
      <w:r w:rsidR="0077708E">
        <w:rPr>
          <w:szCs w:val="20"/>
        </w:rPr>
        <w:tab/>
      </w:r>
      <w:r w:rsidRPr="00F655BA">
        <w:rPr>
          <w:szCs w:val="20"/>
        </w:rPr>
        <w:tab/>
      </w:r>
      <w:r w:rsidR="007F1A90" w:rsidRPr="00F655BA">
        <w:rPr>
          <w:szCs w:val="20"/>
        </w:rPr>
        <w:t xml:space="preserve">Anton Geluk </w:t>
      </w:r>
      <w:r w:rsidR="007F1A90" w:rsidRPr="00F655BA">
        <w:rPr>
          <w:szCs w:val="20"/>
        </w:rPr>
        <w:tab/>
      </w:r>
      <w:r w:rsidR="007F1A90" w:rsidRPr="00F655BA">
        <w:rPr>
          <w:szCs w:val="20"/>
        </w:rPr>
        <w:tab/>
      </w:r>
      <w:r w:rsidR="00FA4850">
        <w:rPr>
          <w:szCs w:val="20"/>
        </w:rPr>
        <w:t>Daniëlle de Clerck</w:t>
      </w:r>
      <w:r w:rsidR="00747EC4">
        <w:rPr>
          <w:szCs w:val="20"/>
        </w:rPr>
        <w:tab/>
        <w:t>Kees van den Berge</w:t>
      </w:r>
      <w:r w:rsidR="001E66FA">
        <w:rPr>
          <w:szCs w:val="20"/>
        </w:rPr>
        <w:tab/>
        <w:t xml:space="preserve">Robert </w:t>
      </w:r>
      <w:proofErr w:type="spellStart"/>
      <w:r w:rsidR="001E66FA">
        <w:rPr>
          <w:szCs w:val="20"/>
        </w:rPr>
        <w:t>Brunke</w:t>
      </w:r>
      <w:proofErr w:type="spellEnd"/>
      <w:r w:rsidR="001E66FA">
        <w:rPr>
          <w:szCs w:val="20"/>
        </w:rPr>
        <w:tab/>
      </w:r>
    </w:p>
    <w:p w14:paraId="751A46F0" w14:textId="0C204C5E" w:rsidR="001E66FA" w:rsidRDefault="001E66FA">
      <w:pPr>
        <w:rPr>
          <w:szCs w:val="20"/>
        </w:rPr>
      </w:pPr>
    </w:p>
    <w:p w14:paraId="4E1E6A45" w14:textId="0EEA9D10" w:rsidR="001E66FA" w:rsidRPr="001E66FA" w:rsidRDefault="001E66FA">
      <w:pPr>
        <w:rPr>
          <w:szCs w:val="20"/>
          <w:lang w:val="en-US"/>
        </w:rPr>
      </w:pPr>
      <w:r w:rsidRPr="001E66FA">
        <w:rPr>
          <w:szCs w:val="20"/>
          <w:lang w:val="en-US"/>
        </w:rPr>
        <w:t>CU,</w:t>
      </w:r>
      <w:r w:rsidRPr="001E66FA">
        <w:rPr>
          <w:szCs w:val="20"/>
          <w:lang w:val="en-US"/>
        </w:rPr>
        <w:tab/>
      </w:r>
      <w:r w:rsidRPr="001E66FA">
        <w:rPr>
          <w:szCs w:val="20"/>
          <w:lang w:val="en-US"/>
        </w:rPr>
        <w:tab/>
      </w:r>
      <w:r w:rsidRPr="001E66FA">
        <w:rPr>
          <w:szCs w:val="20"/>
          <w:lang w:val="en-US"/>
        </w:rPr>
        <w:tab/>
        <w:t>PVV Bosch,</w:t>
      </w:r>
    </w:p>
    <w:p w14:paraId="48379C22" w14:textId="186D986D" w:rsidR="001E66FA" w:rsidRPr="001E66FA" w:rsidRDefault="001E66FA">
      <w:pPr>
        <w:rPr>
          <w:szCs w:val="20"/>
          <w:lang w:val="en-US"/>
        </w:rPr>
      </w:pPr>
    </w:p>
    <w:p w14:paraId="3F7D396E" w14:textId="421114C4" w:rsidR="001E66FA" w:rsidRPr="001E66FA" w:rsidRDefault="001E66FA">
      <w:pPr>
        <w:rPr>
          <w:szCs w:val="20"/>
          <w:lang w:val="en-US"/>
        </w:rPr>
      </w:pPr>
    </w:p>
    <w:p w14:paraId="24567AF2" w14:textId="5886A45C" w:rsidR="001E66FA" w:rsidRPr="001E66FA" w:rsidRDefault="001E66FA">
      <w:pPr>
        <w:rPr>
          <w:lang w:val="en-US"/>
        </w:rPr>
      </w:pPr>
      <w:r w:rsidRPr="001E66FA">
        <w:rPr>
          <w:szCs w:val="20"/>
          <w:lang w:val="en-US"/>
        </w:rPr>
        <w:t xml:space="preserve">Lars </w:t>
      </w:r>
      <w:proofErr w:type="spellStart"/>
      <w:r w:rsidRPr="001E66FA">
        <w:rPr>
          <w:szCs w:val="20"/>
          <w:lang w:val="en-US"/>
        </w:rPr>
        <w:t>Jacobusse</w:t>
      </w:r>
      <w:proofErr w:type="spellEnd"/>
      <w:r w:rsidRPr="001E66FA">
        <w:rPr>
          <w:szCs w:val="20"/>
          <w:lang w:val="en-US"/>
        </w:rPr>
        <w:tab/>
      </w:r>
      <w:r w:rsidRPr="001E66FA">
        <w:rPr>
          <w:szCs w:val="20"/>
          <w:lang w:val="en-US"/>
        </w:rPr>
        <w:tab/>
        <w:t>V</w:t>
      </w:r>
      <w:r>
        <w:rPr>
          <w:szCs w:val="20"/>
          <w:lang w:val="en-US"/>
        </w:rPr>
        <w:t>incent Bosch</w:t>
      </w:r>
    </w:p>
    <w:sectPr w:rsidR="001E66FA" w:rsidRPr="001E66FA" w:rsidSect="00AF4D52">
      <w:headerReference w:type="default" r:id="rId7"/>
      <w:pgSz w:w="11906" w:h="16838"/>
      <w:pgMar w:top="1276" w:right="424"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F4590" w14:textId="77777777" w:rsidR="000F03CB" w:rsidRDefault="000F03CB" w:rsidP="00D91A7B">
      <w:r>
        <w:separator/>
      </w:r>
    </w:p>
  </w:endnote>
  <w:endnote w:type="continuationSeparator" w:id="0">
    <w:p w14:paraId="02FA801D" w14:textId="77777777" w:rsidR="000F03CB" w:rsidRDefault="000F03CB" w:rsidP="00D9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04820" w14:textId="77777777" w:rsidR="000F03CB" w:rsidRDefault="000F03CB" w:rsidP="00D91A7B">
      <w:r>
        <w:separator/>
      </w:r>
    </w:p>
  </w:footnote>
  <w:footnote w:type="continuationSeparator" w:id="0">
    <w:p w14:paraId="74DEEB05" w14:textId="77777777" w:rsidR="000F03CB" w:rsidRDefault="000F03CB" w:rsidP="00D9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CF62" w14:textId="7068F314" w:rsidR="005114EA" w:rsidRDefault="001E66FA">
    <w:pPr>
      <w:pStyle w:val="Koptekst"/>
      <w:rPr>
        <w:noProof/>
      </w:rPr>
    </w:pPr>
    <w:r>
      <w:rPr>
        <w:noProof/>
      </w:rPr>
      <w:drawing>
        <wp:inline distT="0" distB="0" distL="0" distR="0" wp14:anchorId="0B015EC5" wp14:editId="01906418">
          <wp:extent cx="1400175" cy="8286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0175" cy="828675"/>
                  </a:xfrm>
                  <a:prstGeom prst="rect">
                    <a:avLst/>
                  </a:prstGeom>
                </pic:spPr>
              </pic:pic>
            </a:graphicData>
          </a:graphic>
        </wp:inline>
      </w:drawing>
    </w:r>
    <w:r w:rsidR="00165CF0">
      <w:rPr>
        <w:noProof/>
      </w:rPr>
      <w:drawing>
        <wp:anchor distT="0" distB="0" distL="114300" distR="114300" simplePos="0" relativeHeight="251661312" behindDoc="0" locked="0" layoutInCell="1" allowOverlap="1" wp14:anchorId="69BE8B29" wp14:editId="7C8BE19A">
          <wp:simplePos x="0" y="0"/>
          <wp:positionH relativeFrom="column">
            <wp:posOffset>3850640</wp:posOffset>
          </wp:positionH>
          <wp:positionV relativeFrom="paragraph">
            <wp:posOffset>-1905</wp:posOffset>
          </wp:positionV>
          <wp:extent cx="1365250" cy="600075"/>
          <wp:effectExtent l="0" t="0" r="635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4EA">
      <w:rPr>
        <w:noProof/>
      </w:rPr>
      <w:drawing>
        <wp:anchor distT="0" distB="0" distL="114300" distR="114300" simplePos="0" relativeHeight="251660288" behindDoc="0" locked="0" layoutInCell="1" allowOverlap="1" wp14:anchorId="265C6E5E" wp14:editId="7DE81C30">
          <wp:simplePos x="0" y="0"/>
          <wp:positionH relativeFrom="margin">
            <wp:posOffset>2171700</wp:posOffset>
          </wp:positionH>
          <wp:positionV relativeFrom="paragraph">
            <wp:posOffset>-144780</wp:posOffset>
          </wp:positionV>
          <wp:extent cx="1457325" cy="866775"/>
          <wp:effectExtent l="0" t="0" r="9525" b="9525"/>
          <wp:wrapSquare wrapText="bothSides"/>
          <wp:docPr id="1" name="Afbeelding 1" descr="VVD Zeeland (@VVDZeelan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D Zeeland (@VVDZeeland) | Twitter"/>
                  <pic:cNvPicPr>
                    <a:picLocks noChangeAspect="1" noChangeArrowheads="1"/>
                  </pic:cNvPicPr>
                </pic:nvPicPr>
                <pic:blipFill rotWithShape="1">
                  <a:blip r:embed="rId3">
                    <a:extLst>
                      <a:ext uri="{28A0092B-C50C-407E-A947-70E740481C1C}">
                        <a14:useLocalDpi xmlns:a14="http://schemas.microsoft.com/office/drawing/2010/main" val="0"/>
                      </a:ext>
                    </a:extLst>
                  </a:blip>
                  <a:srcRect l="7639" t="25694" r="11805" b="26389"/>
                  <a:stretch/>
                </pic:blipFill>
                <pic:spPr bwMode="auto">
                  <a:xfrm>
                    <a:off x="0" y="0"/>
                    <a:ext cx="1457325" cy="866775"/>
                  </a:xfrm>
                  <a:prstGeom prst="rect">
                    <a:avLst/>
                  </a:prstGeom>
                  <a:noFill/>
                  <a:ln>
                    <a:noFill/>
                  </a:ln>
                  <a:extLst>
                    <a:ext uri="{53640926-AAD7-44D8-BBD7-CCE9431645EC}">
                      <a14:shadowObscured xmlns:a14="http://schemas.microsoft.com/office/drawing/2010/main"/>
                    </a:ext>
                  </a:extLst>
                </pic:spPr>
              </pic:pic>
            </a:graphicData>
          </a:graphic>
        </wp:anchor>
      </w:drawing>
    </w:r>
    <w:r w:rsidR="005114EA">
      <w:rPr>
        <w:noProof/>
        <w:lang w:eastAsia="nl-NL"/>
      </w:rPr>
      <w:drawing>
        <wp:anchor distT="0" distB="0" distL="114300" distR="114300" simplePos="0" relativeHeight="251659264" behindDoc="1" locked="0" layoutInCell="1" allowOverlap="1" wp14:anchorId="5BA106F0" wp14:editId="182888E3">
          <wp:simplePos x="0" y="0"/>
          <wp:positionH relativeFrom="margin">
            <wp:align>left</wp:align>
          </wp:positionH>
          <wp:positionV relativeFrom="paragraph">
            <wp:posOffset>-168910</wp:posOffset>
          </wp:positionV>
          <wp:extent cx="2018207" cy="895350"/>
          <wp:effectExtent l="0" t="0" r="1270" b="0"/>
          <wp:wrapTight wrapText="bothSides">
            <wp:wrapPolygon edited="0">
              <wp:start x="0" y="0"/>
              <wp:lineTo x="0" y="21140"/>
              <wp:lineTo x="21410" y="21140"/>
              <wp:lineTo x="21410"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8207"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847EA" w14:textId="0542304B" w:rsidR="00D91A7B" w:rsidRDefault="001E66FA">
    <w:pPr>
      <w:pStyle w:val="Koptekst"/>
    </w:pPr>
    <w:r>
      <w:rPr>
        <w:noProof/>
      </w:rPr>
      <w:drawing>
        <wp:anchor distT="0" distB="0" distL="114300" distR="114300" simplePos="0" relativeHeight="251662336" behindDoc="0" locked="0" layoutInCell="1" allowOverlap="1" wp14:anchorId="51DB1FBD" wp14:editId="5743619F">
          <wp:simplePos x="0" y="0"/>
          <wp:positionH relativeFrom="margin">
            <wp:align>center</wp:align>
          </wp:positionH>
          <wp:positionV relativeFrom="paragraph">
            <wp:posOffset>236220</wp:posOffset>
          </wp:positionV>
          <wp:extent cx="1924050" cy="4794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24050" cy="479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47AB038" wp14:editId="0EDE882C">
          <wp:simplePos x="0" y="0"/>
          <wp:positionH relativeFrom="column">
            <wp:posOffset>250190</wp:posOffset>
          </wp:positionH>
          <wp:positionV relativeFrom="paragraph">
            <wp:posOffset>160020</wp:posOffset>
          </wp:positionV>
          <wp:extent cx="1562100" cy="626110"/>
          <wp:effectExtent l="0" t="0" r="0" b="254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6261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4F8"/>
    <w:multiLevelType w:val="hybridMultilevel"/>
    <w:tmpl w:val="051A1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30213"/>
    <w:multiLevelType w:val="multilevel"/>
    <w:tmpl w:val="7F289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02E01"/>
    <w:multiLevelType w:val="hybridMultilevel"/>
    <w:tmpl w:val="537E8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0850F3"/>
    <w:multiLevelType w:val="hybridMultilevel"/>
    <w:tmpl w:val="5F469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497B27"/>
    <w:multiLevelType w:val="hybridMultilevel"/>
    <w:tmpl w:val="CA4EBF1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15:restartNumberingAfterBreak="0">
    <w:nsid w:val="19FC7E73"/>
    <w:multiLevelType w:val="hybridMultilevel"/>
    <w:tmpl w:val="C22E0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320A76"/>
    <w:multiLevelType w:val="hybridMultilevel"/>
    <w:tmpl w:val="F6A83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8A324F"/>
    <w:multiLevelType w:val="hybridMultilevel"/>
    <w:tmpl w:val="9118F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FF4FC3"/>
    <w:multiLevelType w:val="hybridMultilevel"/>
    <w:tmpl w:val="7C52B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106854"/>
    <w:multiLevelType w:val="hybridMultilevel"/>
    <w:tmpl w:val="52AC0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D42C10"/>
    <w:multiLevelType w:val="hybridMultilevel"/>
    <w:tmpl w:val="3A507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C61184"/>
    <w:multiLevelType w:val="hybridMultilevel"/>
    <w:tmpl w:val="33465E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8A86DE4"/>
    <w:multiLevelType w:val="hybridMultilevel"/>
    <w:tmpl w:val="9F725A8E"/>
    <w:lvl w:ilvl="0" w:tplc="B34E30DA">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6B1BEE"/>
    <w:multiLevelType w:val="multilevel"/>
    <w:tmpl w:val="4488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A5E2D"/>
    <w:multiLevelType w:val="hybridMultilevel"/>
    <w:tmpl w:val="76700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C7386E"/>
    <w:multiLevelType w:val="hybridMultilevel"/>
    <w:tmpl w:val="5914D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782CBD"/>
    <w:multiLevelType w:val="hybridMultilevel"/>
    <w:tmpl w:val="774C36DE"/>
    <w:lvl w:ilvl="0" w:tplc="04130001">
      <w:start w:val="1"/>
      <w:numFmt w:val="bullet"/>
      <w:lvlText w:val=""/>
      <w:lvlJc w:val="left"/>
      <w:pPr>
        <w:ind w:left="720" w:hanging="360"/>
      </w:pPr>
      <w:rPr>
        <w:rFonts w:ascii="Symbol" w:hAnsi="Symbol" w:hint="default"/>
      </w:rPr>
    </w:lvl>
    <w:lvl w:ilvl="1" w:tplc="6956A6A6">
      <w:numFmt w:val="bullet"/>
      <w:lvlText w:val="-"/>
      <w:lvlJc w:val="left"/>
      <w:pPr>
        <w:ind w:left="1440" w:hanging="360"/>
      </w:pPr>
      <w:rPr>
        <w:rFonts w:ascii="Calibri" w:eastAsia="Times New Roman" w:hAnsi="Calibri" w:cs="Calibri" w:hint="default"/>
        <w:i/>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A552B5"/>
    <w:multiLevelType w:val="hybridMultilevel"/>
    <w:tmpl w:val="619C0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EB0EE0"/>
    <w:multiLevelType w:val="hybridMultilevel"/>
    <w:tmpl w:val="9A8C644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7EA85828"/>
    <w:multiLevelType w:val="hybridMultilevel"/>
    <w:tmpl w:val="8F0C3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0"/>
  </w:num>
  <w:num w:numId="5">
    <w:abstractNumId w:val="1"/>
  </w:num>
  <w:num w:numId="6">
    <w:abstractNumId w:val="6"/>
  </w:num>
  <w:num w:numId="7">
    <w:abstractNumId w:val="19"/>
  </w:num>
  <w:num w:numId="8">
    <w:abstractNumId w:val="9"/>
  </w:num>
  <w:num w:numId="9">
    <w:abstractNumId w:val="15"/>
  </w:num>
  <w:num w:numId="10">
    <w:abstractNumId w:val="5"/>
  </w:num>
  <w:num w:numId="11">
    <w:abstractNumId w:val="3"/>
  </w:num>
  <w:num w:numId="12">
    <w:abstractNumId w:val="18"/>
  </w:num>
  <w:num w:numId="13">
    <w:abstractNumId w:val="7"/>
  </w:num>
  <w:num w:numId="14">
    <w:abstractNumId w:val="11"/>
  </w:num>
  <w:num w:numId="15">
    <w:abstractNumId w:val="16"/>
  </w:num>
  <w:num w:numId="16">
    <w:abstractNumId w:val="8"/>
  </w:num>
  <w:num w:numId="17">
    <w:abstractNumId w:val="13"/>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7B"/>
    <w:rsid w:val="00046737"/>
    <w:rsid w:val="000846E5"/>
    <w:rsid w:val="000F03CB"/>
    <w:rsid w:val="000F6968"/>
    <w:rsid w:val="00100D7C"/>
    <w:rsid w:val="00107DF6"/>
    <w:rsid w:val="00164EC4"/>
    <w:rsid w:val="00165CF0"/>
    <w:rsid w:val="001A3CF1"/>
    <w:rsid w:val="001E1757"/>
    <w:rsid w:val="001E66FA"/>
    <w:rsid w:val="00201586"/>
    <w:rsid w:val="002022A3"/>
    <w:rsid w:val="00282C2A"/>
    <w:rsid w:val="00287DDA"/>
    <w:rsid w:val="00291508"/>
    <w:rsid w:val="002C773C"/>
    <w:rsid w:val="00312FAA"/>
    <w:rsid w:val="00316D2E"/>
    <w:rsid w:val="003272E1"/>
    <w:rsid w:val="00366EEB"/>
    <w:rsid w:val="003B5D28"/>
    <w:rsid w:val="003C56E7"/>
    <w:rsid w:val="003F0286"/>
    <w:rsid w:val="00422EF2"/>
    <w:rsid w:val="004614C9"/>
    <w:rsid w:val="00477905"/>
    <w:rsid w:val="00504AEE"/>
    <w:rsid w:val="00506DA4"/>
    <w:rsid w:val="00511486"/>
    <w:rsid w:val="005114EA"/>
    <w:rsid w:val="00572203"/>
    <w:rsid w:val="00591330"/>
    <w:rsid w:val="00623D65"/>
    <w:rsid w:val="00626B03"/>
    <w:rsid w:val="00634A72"/>
    <w:rsid w:val="006432C7"/>
    <w:rsid w:val="00686D29"/>
    <w:rsid w:val="006A3152"/>
    <w:rsid w:val="006B1C84"/>
    <w:rsid w:val="006B2904"/>
    <w:rsid w:val="006C1C68"/>
    <w:rsid w:val="006D597F"/>
    <w:rsid w:val="006F5393"/>
    <w:rsid w:val="00700067"/>
    <w:rsid w:val="007001D4"/>
    <w:rsid w:val="0071149C"/>
    <w:rsid w:val="007127A3"/>
    <w:rsid w:val="00747EC4"/>
    <w:rsid w:val="00764064"/>
    <w:rsid w:val="0077708E"/>
    <w:rsid w:val="00785D36"/>
    <w:rsid w:val="007B6845"/>
    <w:rsid w:val="007F1A90"/>
    <w:rsid w:val="00811E73"/>
    <w:rsid w:val="00816C95"/>
    <w:rsid w:val="00825461"/>
    <w:rsid w:val="00842461"/>
    <w:rsid w:val="008A1E65"/>
    <w:rsid w:val="008B51E2"/>
    <w:rsid w:val="00940ED5"/>
    <w:rsid w:val="00946555"/>
    <w:rsid w:val="009603DB"/>
    <w:rsid w:val="00960497"/>
    <w:rsid w:val="009A27C7"/>
    <w:rsid w:val="009E09A8"/>
    <w:rsid w:val="009F28A8"/>
    <w:rsid w:val="00A03A28"/>
    <w:rsid w:val="00A068B1"/>
    <w:rsid w:val="00A652B5"/>
    <w:rsid w:val="00AA04FF"/>
    <w:rsid w:val="00AA624C"/>
    <w:rsid w:val="00AB622F"/>
    <w:rsid w:val="00AF4D52"/>
    <w:rsid w:val="00B13FAF"/>
    <w:rsid w:val="00B260D3"/>
    <w:rsid w:val="00B441A3"/>
    <w:rsid w:val="00B4722E"/>
    <w:rsid w:val="00B6007F"/>
    <w:rsid w:val="00B62B93"/>
    <w:rsid w:val="00B94492"/>
    <w:rsid w:val="00BD20C3"/>
    <w:rsid w:val="00BF0D9F"/>
    <w:rsid w:val="00C348EA"/>
    <w:rsid w:val="00C92962"/>
    <w:rsid w:val="00CA140F"/>
    <w:rsid w:val="00D01EB3"/>
    <w:rsid w:val="00D1741B"/>
    <w:rsid w:val="00D9125E"/>
    <w:rsid w:val="00D91A7B"/>
    <w:rsid w:val="00DB09DD"/>
    <w:rsid w:val="00E02F35"/>
    <w:rsid w:val="00E22871"/>
    <w:rsid w:val="00E6234B"/>
    <w:rsid w:val="00E856F9"/>
    <w:rsid w:val="00E9266A"/>
    <w:rsid w:val="00E9525F"/>
    <w:rsid w:val="00EA78E7"/>
    <w:rsid w:val="00F04DE8"/>
    <w:rsid w:val="00F16E38"/>
    <w:rsid w:val="00F17A5E"/>
    <w:rsid w:val="00F30D74"/>
    <w:rsid w:val="00F5421D"/>
    <w:rsid w:val="00F61667"/>
    <w:rsid w:val="00F627D9"/>
    <w:rsid w:val="00F655BA"/>
    <w:rsid w:val="00F75336"/>
    <w:rsid w:val="00FA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13C4"/>
  <w15:chartTrackingRefBased/>
  <w15:docId w15:val="{437DDAF0-9443-4C9A-A91F-667E199C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A7B"/>
    <w:pPr>
      <w:spacing w:after="0" w:line="240" w:lineRule="auto"/>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1A7B"/>
    <w:pPr>
      <w:tabs>
        <w:tab w:val="center" w:pos="4536"/>
        <w:tab w:val="right" w:pos="9072"/>
      </w:tabs>
    </w:pPr>
  </w:style>
  <w:style w:type="character" w:customStyle="1" w:styleId="KoptekstChar">
    <w:name w:val="Koptekst Char"/>
    <w:basedOn w:val="Standaardalinea-lettertype"/>
    <w:link w:val="Koptekst"/>
    <w:uiPriority w:val="99"/>
    <w:rsid w:val="00D91A7B"/>
    <w:rPr>
      <w:rFonts w:ascii="Arial" w:hAnsi="Arial" w:cs="Arial"/>
      <w:sz w:val="20"/>
    </w:rPr>
  </w:style>
  <w:style w:type="paragraph" w:styleId="Voettekst">
    <w:name w:val="footer"/>
    <w:basedOn w:val="Standaard"/>
    <w:link w:val="VoettekstChar"/>
    <w:uiPriority w:val="99"/>
    <w:unhideWhenUsed/>
    <w:rsid w:val="00D91A7B"/>
    <w:pPr>
      <w:tabs>
        <w:tab w:val="center" w:pos="4536"/>
        <w:tab w:val="right" w:pos="9072"/>
      </w:tabs>
    </w:pPr>
  </w:style>
  <w:style w:type="character" w:customStyle="1" w:styleId="VoettekstChar">
    <w:name w:val="Voettekst Char"/>
    <w:basedOn w:val="Standaardalinea-lettertype"/>
    <w:link w:val="Voettekst"/>
    <w:uiPriority w:val="99"/>
    <w:rsid w:val="00D91A7B"/>
    <w:rPr>
      <w:rFonts w:ascii="Arial" w:hAnsi="Arial" w:cs="Arial"/>
      <w:sz w:val="20"/>
    </w:rPr>
  </w:style>
  <w:style w:type="character" w:customStyle="1" w:styleId="fontstyle01">
    <w:name w:val="fontstyle01"/>
    <w:basedOn w:val="Standaardalinea-lettertype"/>
    <w:rsid w:val="00D91A7B"/>
    <w:rPr>
      <w:rFonts w:ascii="ArialMT" w:hAnsi="ArialMT" w:hint="default"/>
      <w:b w:val="0"/>
      <w:bCs w:val="0"/>
      <w:i w:val="0"/>
      <w:iCs w:val="0"/>
      <w:color w:val="000000"/>
      <w:sz w:val="20"/>
      <w:szCs w:val="20"/>
    </w:rPr>
  </w:style>
  <w:style w:type="paragraph" w:styleId="Lijstalinea">
    <w:name w:val="List Paragraph"/>
    <w:basedOn w:val="Standaard"/>
    <w:uiPriority w:val="34"/>
    <w:qFormat/>
    <w:rsid w:val="00107DF6"/>
    <w:pPr>
      <w:ind w:left="720"/>
      <w:contextualSpacing/>
    </w:pPr>
  </w:style>
  <w:style w:type="paragraph" w:styleId="Geenafstand">
    <w:name w:val="No Spacing"/>
    <w:uiPriority w:val="1"/>
    <w:qFormat/>
    <w:rsid w:val="00AA04FF"/>
    <w:pPr>
      <w:spacing w:after="0" w:line="240" w:lineRule="auto"/>
    </w:pPr>
    <w:rPr>
      <w:rFonts w:ascii="Arial" w:hAnsi="Arial" w:cs="Arial"/>
      <w:sz w:val="20"/>
    </w:rPr>
  </w:style>
  <w:style w:type="paragraph" w:styleId="Normaalweb">
    <w:name w:val="Normal (Web)"/>
    <w:basedOn w:val="Standaard"/>
    <w:uiPriority w:val="99"/>
    <w:unhideWhenUsed/>
    <w:rsid w:val="00C348EA"/>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846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4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498098">
      <w:bodyDiv w:val="1"/>
      <w:marLeft w:val="0"/>
      <w:marRight w:val="0"/>
      <w:marTop w:val="0"/>
      <w:marBottom w:val="0"/>
      <w:divBdr>
        <w:top w:val="none" w:sz="0" w:space="0" w:color="auto"/>
        <w:left w:val="none" w:sz="0" w:space="0" w:color="auto"/>
        <w:bottom w:val="none" w:sz="0" w:space="0" w:color="auto"/>
        <w:right w:val="none" w:sz="0" w:space="0" w:color="auto"/>
      </w:divBdr>
    </w:div>
    <w:div w:id="1637762145">
      <w:bodyDiv w:val="1"/>
      <w:marLeft w:val="0"/>
      <w:marRight w:val="0"/>
      <w:marTop w:val="0"/>
      <w:marBottom w:val="0"/>
      <w:divBdr>
        <w:top w:val="none" w:sz="0" w:space="0" w:color="auto"/>
        <w:left w:val="none" w:sz="0" w:space="0" w:color="auto"/>
        <w:bottom w:val="none" w:sz="0" w:space="0" w:color="auto"/>
        <w:right w:val="none" w:sz="0" w:space="0" w:color="auto"/>
      </w:divBdr>
    </w:div>
    <w:div w:id="1826781426">
      <w:bodyDiv w:val="1"/>
      <w:marLeft w:val="0"/>
      <w:marRight w:val="0"/>
      <w:marTop w:val="0"/>
      <w:marBottom w:val="0"/>
      <w:divBdr>
        <w:top w:val="none" w:sz="0" w:space="0" w:color="auto"/>
        <w:left w:val="none" w:sz="0" w:space="0" w:color="auto"/>
        <w:bottom w:val="none" w:sz="0" w:space="0" w:color="auto"/>
        <w:right w:val="none" w:sz="0" w:space="0" w:color="auto"/>
      </w:divBdr>
    </w:div>
    <w:div w:id="1980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Provincie Zeeland</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Joosse P. (Peter)</dc:creator>
  <cp:keywords/>
  <dc:description/>
  <cp:lastModifiedBy>Easther Soeminie Houmes</cp:lastModifiedBy>
  <cp:revision>20</cp:revision>
  <cp:lastPrinted>2017-12-07T14:40:00Z</cp:lastPrinted>
  <dcterms:created xsi:type="dcterms:W3CDTF">2020-11-10T08:32:00Z</dcterms:created>
  <dcterms:modified xsi:type="dcterms:W3CDTF">2020-11-12T18:12:00Z</dcterms:modified>
</cp:coreProperties>
</file>