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FDF7" w14:textId="77777777" w:rsidR="005D5B89" w:rsidRDefault="005D5B89" w:rsidP="00AC62F8">
      <w:pPr>
        <w:spacing w:after="0"/>
      </w:pPr>
    </w:p>
    <w:p w14:paraId="21F4570E" w14:textId="0DDE3CB4" w:rsidR="00EF7E93" w:rsidRDefault="00EF7E93" w:rsidP="00AC62F8">
      <w:pPr>
        <w:spacing w:after="0"/>
        <w:rPr>
          <w:b/>
          <w:bCs/>
        </w:rPr>
      </w:pPr>
      <w:r>
        <w:rPr>
          <w:noProof/>
        </w:rPr>
        <w:drawing>
          <wp:inline distT="0" distB="0" distL="0" distR="0" wp14:anchorId="00471CE7" wp14:editId="5C6F6DCB">
            <wp:extent cx="1961535" cy="972921"/>
            <wp:effectExtent l="0" t="0" r="0" b="5080"/>
            <wp:docPr id="1781105816" name="Afbeelding 1781105816"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5816" name="Afbeelding 1781105816" descr="Afbeelding met logo, Lettertype, Graphics, symboo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013119" cy="998507"/>
                    </a:xfrm>
                    <a:prstGeom prst="rect">
                      <a:avLst/>
                    </a:prstGeom>
                  </pic:spPr>
                </pic:pic>
              </a:graphicData>
            </a:graphic>
          </wp:inline>
        </w:drawing>
      </w:r>
      <w:r>
        <w:rPr>
          <w:b/>
          <w:bCs/>
        </w:rPr>
        <w:tab/>
      </w:r>
      <w:r>
        <w:rPr>
          <w:b/>
          <w:bCs/>
        </w:rPr>
        <w:tab/>
      </w:r>
      <w:r>
        <w:rPr>
          <w:noProof/>
        </w:rPr>
        <w:drawing>
          <wp:inline distT="0" distB="0" distL="0" distR="0" wp14:anchorId="21CB7499" wp14:editId="0867134D">
            <wp:extent cx="1148486" cy="803973"/>
            <wp:effectExtent l="0" t="0" r="0" b="0"/>
            <wp:docPr id="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descr="Afbeelding met tekst, Lettertype, logo, Graphics&#10;&#10;Automatisch gegenereerde beschrijving"/>
                    <pic:cNvPicPr>
                      <a:picLocks noChangeAspect="1"/>
                    </pic:cNvPicPr>
                  </pic:nvPicPr>
                  <pic:blipFill>
                    <a:blip r:embed="rId9"/>
                    <a:stretch>
                      <a:fillRect/>
                    </a:stretch>
                  </pic:blipFill>
                  <pic:spPr>
                    <a:xfrm>
                      <a:off x="0" y="0"/>
                      <a:ext cx="1193114" cy="835214"/>
                    </a:xfrm>
                    <a:prstGeom prst="rect">
                      <a:avLst/>
                    </a:prstGeom>
                  </pic:spPr>
                </pic:pic>
              </a:graphicData>
            </a:graphic>
          </wp:inline>
        </w:drawing>
      </w:r>
    </w:p>
    <w:p w14:paraId="18FD440E" w14:textId="77777777" w:rsidR="00EF7E93" w:rsidRDefault="00EF7E93" w:rsidP="00AC62F8">
      <w:pPr>
        <w:spacing w:after="0"/>
        <w:rPr>
          <w:b/>
          <w:bCs/>
        </w:rPr>
      </w:pPr>
    </w:p>
    <w:p w14:paraId="794315B0" w14:textId="77777777" w:rsidR="00EF7E93" w:rsidRDefault="00EF7E93" w:rsidP="00AC62F8">
      <w:pPr>
        <w:spacing w:after="0"/>
        <w:rPr>
          <w:b/>
          <w:bCs/>
        </w:rPr>
      </w:pPr>
    </w:p>
    <w:p w14:paraId="26DE6E91" w14:textId="214C14A0" w:rsidR="00C2111F" w:rsidRPr="005D5B89" w:rsidRDefault="00281BDC" w:rsidP="00AC62F8">
      <w:pPr>
        <w:spacing w:after="0"/>
        <w:rPr>
          <w:b/>
          <w:bCs/>
        </w:rPr>
      </w:pPr>
      <w:r w:rsidRPr="005D5B89">
        <w:rPr>
          <w:b/>
          <w:bCs/>
        </w:rPr>
        <w:t xml:space="preserve">Amendement </w:t>
      </w:r>
      <w:r w:rsidR="00B95244" w:rsidRPr="005D5B89">
        <w:rPr>
          <w:b/>
          <w:bCs/>
        </w:rPr>
        <w:t>‘</w:t>
      </w:r>
      <w:r w:rsidR="008211CF">
        <w:rPr>
          <w:b/>
          <w:bCs/>
        </w:rPr>
        <w:t xml:space="preserve">Zienswijze </w:t>
      </w:r>
      <w:r w:rsidR="00C523D0">
        <w:rPr>
          <w:b/>
          <w:bCs/>
        </w:rPr>
        <w:t>Ontwerpbegroting 2024</w:t>
      </w:r>
      <w:r w:rsidR="008211CF">
        <w:rPr>
          <w:b/>
          <w:bCs/>
        </w:rPr>
        <w:t xml:space="preserve"> GGD</w:t>
      </w:r>
      <w:r w:rsidR="00C523D0">
        <w:rPr>
          <w:b/>
          <w:bCs/>
        </w:rPr>
        <w:t xml:space="preserve"> Zeeland</w:t>
      </w:r>
      <w:r w:rsidR="00B95244" w:rsidRPr="005D5B89">
        <w:rPr>
          <w:b/>
          <w:bCs/>
        </w:rPr>
        <w:t>’</w:t>
      </w:r>
    </w:p>
    <w:p w14:paraId="1E5393D2" w14:textId="075A8FFF" w:rsidR="00AA27CD" w:rsidRDefault="00AA27CD" w:rsidP="00AC62F8">
      <w:pPr>
        <w:spacing w:after="0"/>
      </w:pPr>
    </w:p>
    <w:p w14:paraId="3852DFA9" w14:textId="3116DA7B" w:rsidR="00AA27CD" w:rsidRDefault="00AA27CD" w:rsidP="00AC62F8">
      <w:pPr>
        <w:spacing w:after="0"/>
      </w:pPr>
      <w:r>
        <w:t>De raad van de gemeente Goes</w:t>
      </w:r>
      <w:r w:rsidR="005D5B89">
        <w:t>,</w:t>
      </w:r>
    </w:p>
    <w:p w14:paraId="244E4EF6" w14:textId="6B37FAD9" w:rsidR="00AA27CD" w:rsidRDefault="00AA27CD" w:rsidP="00AC62F8">
      <w:pPr>
        <w:spacing w:after="0"/>
      </w:pPr>
    </w:p>
    <w:p w14:paraId="5D9F3B9C" w14:textId="585AF075" w:rsidR="00AA27CD" w:rsidRDefault="00AA27CD" w:rsidP="00AC62F8">
      <w:pPr>
        <w:spacing w:after="0"/>
      </w:pPr>
      <w:r>
        <w:t>Gezien het voorstel van het college van burgemeester en wethouders over</w:t>
      </w:r>
      <w:r w:rsidR="008211CF">
        <w:t xml:space="preserve"> de</w:t>
      </w:r>
      <w:r>
        <w:t xml:space="preserve"> </w:t>
      </w:r>
      <w:r w:rsidR="008211CF">
        <w:t>“</w:t>
      </w:r>
      <w:r w:rsidR="008211CF" w:rsidRPr="008211CF">
        <w:t>Zienswijze jaarstukken gemeenschappelijke regelingen</w:t>
      </w:r>
      <w:r w:rsidR="008211CF">
        <w:t>”</w:t>
      </w:r>
      <w:r w:rsidR="005D5B89">
        <w:t>;</w:t>
      </w:r>
    </w:p>
    <w:p w14:paraId="70DA65C2" w14:textId="057EC3FC" w:rsidR="00AA27CD" w:rsidRDefault="00AA27CD" w:rsidP="00AC62F8">
      <w:pPr>
        <w:spacing w:after="0"/>
      </w:pPr>
    </w:p>
    <w:p w14:paraId="6B313B70" w14:textId="1DFB1944" w:rsidR="00AA27CD" w:rsidRDefault="00AA27CD" w:rsidP="00AC62F8">
      <w:pPr>
        <w:spacing w:after="0"/>
      </w:pPr>
      <w:r>
        <w:t xml:space="preserve">Overwegende </w:t>
      </w:r>
      <w:r w:rsidR="008211CF">
        <w:t xml:space="preserve">dat de voorgestelde zienswijze t.a.v. de </w:t>
      </w:r>
      <w:r w:rsidR="00320876">
        <w:t>ontwerp</w:t>
      </w:r>
      <w:r w:rsidR="008211CF">
        <w:t>begroting</w:t>
      </w:r>
      <w:r w:rsidR="00320876">
        <w:t xml:space="preserve"> 2024</w:t>
      </w:r>
      <w:r w:rsidR="008211CF">
        <w:t xml:space="preserve"> van de GGD</w:t>
      </w:r>
      <w:r w:rsidR="00320876">
        <w:t xml:space="preserve"> Zeeland</w:t>
      </w:r>
      <w:r w:rsidR="008211CF">
        <w:t xml:space="preserve"> niet de zienswijze is die de gemeenteraad wil indienen;</w:t>
      </w:r>
    </w:p>
    <w:p w14:paraId="6241A66D" w14:textId="0B9A993D" w:rsidR="00AA27CD" w:rsidRDefault="00AA27CD" w:rsidP="00AC62F8">
      <w:pPr>
        <w:spacing w:after="0"/>
      </w:pPr>
    </w:p>
    <w:p w14:paraId="1DC60278" w14:textId="77777777" w:rsidR="00BA1F3C" w:rsidRDefault="00AA27CD" w:rsidP="00AC62F8">
      <w:pPr>
        <w:spacing w:after="0"/>
      </w:pPr>
      <w:r>
        <w:t>B</w:t>
      </w:r>
      <w:r w:rsidR="00BA1F3C">
        <w:t xml:space="preserve"> </w:t>
      </w:r>
      <w:r>
        <w:t>e</w:t>
      </w:r>
      <w:r w:rsidR="00BA1F3C">
        <w:t xml:space="preserve"> </w:t>
      </w:r>
      <w:r>
        <w:t>s</w:t>
      </w:r>
      <w:r w:rsidR="00BA1F3C">
        <w:t xml:space="preserve"> </w:t>
      </w:r>
      <w:r>
        <w:t>l</w:t>
      </w:r>
      <w:r w:rsidR="00BA1F3C">
        <w:t xml:space="preserve"> </w:t>
      </w:r>
      <w:r>
        <w:t>u</w:t>
      </w:r>
      <w:r w:rsidR="00BA1F3C">
        <w:t xml:space="preserve"> </w:t>
      </w:r>
      <w:r>
        <w:t>i</w:t>
      </w:r>
      <w:r w:rsidR="00BA1F3C">
        <w:t xml:space="preserve"> </w:t>
      </w:r>
      <w:r>
        <w:t xml:space="preserve">t </w:t>
      </w:r>
    </w:p>
    <w:p w14:paraId="123D3C69" w14:textId="77777777" w:rsidR="00BA1F3C" w:rsidRDefault="00BA1F3C" w:rsidP="00AC62F8">
      <w:pPr>
        <w:spacing w:after="0"/>
      </w:pPr>
    </w:p>
    <w:p w14:paraId="3450DB77" w14:textId="729120FF" w:rsidR="00497AEE" w:rsidRDefault="008211CF" w:rsidP="00AC62F8">
      <w:pPr>
        <w:shd w:val="clear" w:color="auto" w:fill="FFFFFF"/>
        <w:spacing w:after="0" w:line="240" w:lineRule="auto"/>
        <w:rPr>
          <w:rFonts w:cs="Arial"/>
          <w:color w:val="000000"/>
        </w:rPr>
      </w:pPr>
      <w:r>
        <w:rPr>
          <w:rFonts w:cs="Arial"/>
          <w:color w:val="000000"/>
        </w:rPr>
        <w:t>De tekst van h</w:t>
      </w:r>
      <w:r w:rsidR="009B0727">
        <w:rPr>
          <w:rFonts w:cs="Arial"/>
          <w:color w:val="000000"/>
        </w:rPr>
        <w:t>et raadsbesluit “</w:t>
      </w:r>
      <w:r w:rsidRPr="008211CF">
        <w:t>Zienswijze jaarstukken gemeenschappelijke regelingen</w:t>
      </w:r>
      <w:r w:rsidR="009B0727">
        <w:rPr>
          <w:rFonts w:cs="Arial"/>
          <w:color w:val="000000"/>
        </w:rPr>
        <w:t>” als volgt te wijzigen:</w:t>
      </w:r>
    </w:p>
    <w:p w14:paraId="0215A084" w14:textId="12BB925E" w:rsidR="009B0727" w:rsidRDefault="009B0727" w:rsidP="00AC62F8">
      <w:pPr>
        <w:shd w:val="clear" w:color="auto" w:fill="FFFFFF"/>
        <w:spacing w:after="0" w:line="240" w:lineRule="auto"/>
        <w:rPr>
          <w:rFonts w:cs="Arial"/>
          <w:color w:val="000000"/>
        </w:rPr>
      </w:pPr>
    </w:p>
    <w:p w14:paraId="74C35363" w14:textId="74118E02" w:rsidR="00AA27CD" w:rsidRDefault="008211CF" w:rsidP="00EF7E93">
      <w:pPr>
        <w:spacing w:after="0" w:line="240" w:lineRule="auto"/>
      </w:pPr>
      <w:r>
        <w:t>Bij Onderdeel III (Ontwerpbegrotingen 2024), GGD Zeeland wordt de tekst:</w:t>
      </w:r>
    </w:p>
    <w:p w14:paraId="784C30C1" w14:textId="77777777" w:rsidR="008211CF" w:rsidRDefault="008211CF" w:rsidP="00EF7E93">
      <w:pPr>
        <w:spacing w:after="0" w:line="240" w:lineRule="auto"/>
      </w:pPr>
    </w:p>
    <w:p w14:paraId="326FE5B3" w14:textId="2175DE4E" w:rsidR="008211CF" w:rsidRDefault="008211CF" w:rsidP="00EF7E93">
      <w:pPr>
        <w:spacing w:after="0" w:line="240" w:lineRule="auto"/>
      </w:pPr>
      <w:r>
        <w:t>“</w:t>
      </w:r>
      <w:r w:rsidRPr="008211CF">
        <w:t>Instemmen, met daarbij de opmerking om het Algemeen Bestuur van de GGD te verzoeken</w:t>
      </w:r>
      <w:r>
        <w:t xml:space="preserve"> </w:t>
      </w:r>
      <w:r w:rsidRPr="008211CF">
        <w:t>voortaan bij de begroting en begrotingswijzigingen een specificatie bij te voegen van de</w:t>
      </w:r>
      <w:r>
        <w:t xml:space="preserve"> </w:t>
      </w:r>
      <w:r w:rsidRPr="008211CF">
        <w:t>gemeentelijke bijdrage per gemeente voor de komende vier jaar.</w:t>
      </w:r>
      <w:r>
        <w:t>”</w:t>
      </w:r>
    </w:p>
    <w:p w14:paraId="113FF11A" w14:textId="77777777" w:rsidR="008211CF" w:rsidRPr="00EF7E93" w:rsidRDefault="008211CF" w:rsidP="00EF7E93">
      <w:pPr>
        <w:spacing w:after="0" w:line="240" w:lineRule="auto"/>
        <w:rPr>
          <w:rFonts w:cstheme="minorHAnsi"/>
        </w:rPr>
      </w:pPr>
    </w:p>
    <w:p w14:paraId="775B6FB8" w14:textId="65BFFFB9" w:rsidR="008211CF" w:rsidRPr="00EF7E93" w:rsidRDefault="008211CF" w:rsidP="00EF7E93">
      <w:pPr>
        <w:spacing w:after="0" w:line="240" w:lineRule="auto"/>
        <w:rPr>
          <w:rFonts w:cstheme="minorHAnsi"/>
        </w:rPr>
      </w:pPr>
      <w:proofErr w:type="gramStart"/>
      <w:r w:rsidRPr="00EF7E93">
        <w:rPr>
          <w:rFonts w:cstheme="minorHAnsi"/>
        </w:rPr>
        <w:t>gewijzigd</w:t>
      </w:r>
      <w:proofErr w:type="gramEnd"/>
      <w:r w:rsidRPr="00EF7E93">
        <w:rPr>
          <w:rFonts w:cstheme="minorHAnsi"/>
        </w:rPr>
        <w:t xml:space="preserve"> in:</w:t>
      </w:r>
    </w:p>
    <w:p w14:paraId="669F8DFD" w14:textId="77777777" w:rsidR="008211CF" w:rsidRPr="00EF7E93" w:rsidRDefault="008211CF" w:rsidP="00EF7E93">
      <w:pPr>
        <w:spacing w:after="0" w:line="240" w:lineRule="auto"/>
        <w:rPr>
          <w:rFonts w:cstheme="minorHAnsi"/>
        </w:rPr>
      </w:pPr>
    </w:p>
    <w:p w14:paraId="63E13C6D" w14:textId="28A13B89" w:rsidR="00EF7E93" w:rsidRPr="00EF7E93" w:rsidRDefault="00EF7E93" w:rsidP="00EF7E93">
      <w:pPr>
        <w:spacing w:after="0" w:line="240" w:lineRule="auto"/>
        <w:rPr>
          <w:rFonts w:cstheme="minorHAnsi"/>
        </w:rPr>
      </w:pPr>
      <w:r w:rsidRPr="00EF7E93">
        <w:rPr>
          <w:rFonts w:eastAsia="Times New Roman" w:cstheme="minorHAnsi"/>
          <w:color w:val="000000"/>
          <w:lang w:eastAsia="nl-NL"/>
        </w:rPr>
        <w:t>“</w:t>
      </w:r>
      <w:r w:rsidRPr="00EF7E93">
        <w:rPr>
          <w:rFonts w:cstheme="minorHAnsi"/>
        </w:rPr>
        <w:t>Instemmen, met daarbij de opmerking</w:t>
      </w:r>
      <w:r w:rsidRPr="00EF7E93">
        <w:rPr>
          <w:rFonts w:cstheme="minorHAnsi"/>
        </w:rPr>
        <w:t>:</w:t>
      </w:r>
    </w:p>
    <w:p w14:paraId="0538601C" w14:textId="6CDE564A" w:rsidR="00EF7E93" w:rsidRPr="00EF7E93" w:rsidRDefault="00EF7E93" w:rsidP="00EF7E93">
      <w:pPr>
        <w:spacing w:after="0" w:line="240" w:lineRule="auto"/>
        <w:rPr>
          <w:rFonts w:eastAsia="Times New Roman" w:cstheme="minorHAnsi"/>
          <w:color w:val="000000"/>
          <w:lang w:eastAsia="nl-NL"/>
        </w:rPr>
      </w:pPr>
      <w:r w:rsidRPr="00EF7E93">
        <w:rPr>
          <w:rFonts w:eastAsia="Times New Roman" w:cstheme="minorHAnsi"/>
          <w:color w:val="000000"/>
          <w:lang w:eastAsia="nl-NL"/>
        </w:rPr>
        <w:t>Wij zijn als raad van mening dat wij onvoldoende zijn geïnformeerd.</w:t>
      </w:r>
    </w:p>
    <w:p w14:paraId="5ECBD47B" w14:textId="468FA9A1" w:rsidR="00EF7E93" w:rsidRPr="00EF7E93" w:rsidRDefault="00EF7E93" w:rsidP="00EF7E93">
      <w:pPr>
        <w:spacing w:after="0" w:line="240" w:lineRule="auto"/>
        <w:rPr>
          <w:rFonts w:eastAsia="Times New Roman" w:cstheme="minorHAnsi"/>
          <w:color w:val="000000"/>
          <w:lang w:eastAsia="nl-NL"/>
        </w:rPr>
      </w:pPr>
      <w:r w:rsidRPr="00EF7E93">
        <w:rPr>
          <w:rFonts w:eastAsia="Times New Roman" w:cstheme="minorHAnsi"/>
          <w:color w:val="000000"/>
          <w:lang w:eastAsia="nl-NL"/>
        </w:rPr>
        <w:t xml:space="preserve">Wij hechten belang aan een goede inhoudelijke behandeling van de jaarstukken. Zeker nu we in de 1e begrotingswijziging 2023 “Basis op </w:t>
      </w:r>
      <w:proofErr w:type="gramStart"/>
      <w:r w:rsidRPr="00EF7E93">
        <w:rPr>
          <w:rFonts w:eastAsia="Times New Roman" w:cstheme="minorHAnsi"/>
          <w:color w:val="000000"/>
          <w:lang w:eastAsia="nl-NL"/>
        </w:rPr>
        <w:t>Orde“ voor</w:t>
      </w:r>
      <w:proofErr w:type="gramEnd"/>
      <w:r w:rsidRPr="00EF7E93">
        <w:rPr>
          <w:rFonts w:eastAsia="Times New Roman" w:cstheme="minorHAnsi"/>
          <w:color w:val="000000"/>
          <w:lang w:eastAsia="nl-NL"/>
        </w:rPr>
        <w:t xml:space="preserve"> een inhoudelijk sterke en robuuste GGD Zeeland extra middelen hebben toegekend. Om nu voorafgaand aan een deugdelijke evaluatie en zonder extra toelichting weer om extra middelen, te vragen ontstemt ons zeer. We dragen het bestuur op er op toe te zien dat de informatievoorziening naar de raad op orde komt.</w:t>
      </w:r>
      <w:r w:rsidRPr="00EF7E93">
        <w:rPr>
          <w:rFonts w:eastAsia="Times New Roman" w:cstheme="minorHAnsi"/>
          <w:color w:val="000000"/>
          <w:lang w:eastAsia="nl-NL"/>
        </w:rPr>
        <w:t>”</w:t>
      </w:r>
    </w:p>
    <w:p w14:paraId="1FDBF12F" w14:textId="4DC632AF" w:rsidR="00EF7E93" w:rsidRPr="00EF7E93" w:rsidRDefault="00EF7E93" w:rsidP="00EF7E93">
      <w:pPr>
        <w:spacing w:after="0" w:line="240" w:lineRule="auto"/>
        <w:rPr>
          <w:rFonts w:eastAsia="Times New Roman" w:cstheme="minorHAnsi"/>
          <w:color w:val="000000"/>
          <w:lang w:eastAsia="nl-NL"/>
        </w:rPr>
      </w:pPr>
      <w:r w:rsidRPr="00EF7E93">
        <w:rPr>
          <w:rFonts w:eastAsia="Times New Roman" w:cstheme="minorHAnsi"/>
          <w:color w:val="000000"/>
          <w:lang w:eastAsia="nl-NL"/>
        </w:rPr>
        <w:t xml:space="preserve"> </w:t>
      </w:r>
    </w:p>
    <w:p w14:paraId="2A8D2297" w14:textId="77777777" w:rsidR="00EF7E93" w:rsidRDefault="00EF7E93" w:rsidP="00AC62F8">
      <w:pPr>
        <w:spacing w:after="0"/>
      </w:pPr>
    </w:p>
    <w:p w14:paraId="22B17D07" w14:textId="5E2A21B6" w:rsidR="00B235F2" w:rsidRDefault="00B235F2" w:rsidP="00AC62F8">
      <w:pPr>
        <w:spacing w:after="0"/>
      </w:pPr>
      <w:r>
        <w:t>En gaat over tot de orde van de dag.</w:t>
      </w:r>
    </w:p>
    <w:p w14:paraId="115C250D" w14:textId="490946FD" w:rsidR="005D5B89" w:rsidRDefault="005D5B89" w:rsidP="00AC62F8">
      <w:pPr>
        <w:spacing w:after="0"/>
      </w:pPr>
    </w:p>
    <w:p w14:paraId="03F5301B" w14:textId="2FBB6E85" w:rsidR="005D5B89" w:rsidRDefault="005D5B89" w:rsidP="00AC62F8">
      <w:pPr>
        <w:spacing w:after="0"/>
      </w:pPr>
      <w:r>
        <w:t xml:space="preserve">Goes, 6 </w:t>
      </w:r>
      <w:r w:rsidR="008211CF">
        <w:t>juli</w:t>
      </w:r>
      <w:r>
        <w:t xml:space="preserve"> 2023</w:t>
      </w:r>
    </w:p>
    <w:p w14:paraId="5B464307" w14:textId="77777777" w:rsidR="005D5B89" w:rsidRDefault="005D5B89" w:rsidP="00AC62F8">
      <w:pPr>
        <w:spacing w:after="0"/>
      </w:pPr>
    </w:p>
    <w:p w14:paraId="6207D66D" w14:textId="18EF757C" w:rsidR="005D5B89" w:rsidRDefault="00FE5B18" w:rsidP="00AC62F8">
      <w:pPr>
        <w:spacing w:after="0"/>
      </w:pPr>
      <w:r>
        <w:t>Frans van der Knaap</w:t>
      </w:r>
      <w:r w:rsidR="00AB58B6">
        <w:tab/>
      </w:r>
      <w:r w:rsidR="00AB58B6">
        <w:tab/>
      </w:r>
      <w:r w:rsidR="00A97333">
        <w:t>Ben Ham</w:t>
      </w:r>
    </w:p>
    <w:p w14:paraId="2E38FC88" w14:textId="2E2318F1" w:rsidR="005D5B89" w:rsidRDefault="00FE5B18" w:rsidP="00AC62F8">
      <w:pPr>
        <w:spacing w:after="0"/>
      </w:pPr>
      <w:r>
        <w:t>CDA</w:t>
      </w:r>
      <w:r w:rsidR="00AB58B6">
        <w:tab/>
      </w:r>
      <w:r w:rsidR="00AB58B6">
        <w:tab/>
      </w:r>
      <w:r w:rsidR="00AB58B6">
        <w:tab/>
      </w:r>
      <w:r w:rsidR="00AB58B6">
        <w:tab/>
        <w:t>SGP-CU</w:t>
      </w:r>
    </w:p>
    <w:p w14:paraId="190C61E4" w14:textId="0B141949" w:rsidR="00FE5B18" w:rsidRDefault="00FE5B18" w:rsidP="00AC62F8">
      <w:pPr>
        <w:spacing w:after="0"/>
      </w:pPr>
    </w:p>
    <w:p w14:paraId="1D1AB481" w14:textId="248B6812" w:rsidR="00FE5B18" w:rsidRDefault="00FE5B18" w:rsidP="00AC62F8">
      <w:pPr>
        <w:spacing w:after="0"/>
      </w:pPr>
    </w:p>
    <w:sectPr w:rsidR="00FE5B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CAC0" w14:textId="77777777" w:rsidR="004D6BAD" w:rsidRDefault="004D6BAD" w:rsidP="005D5B89">
      <w:pPr>
        <w:spacing w:after="0" w:line="240" w:lineRule="auto"/>
      </w:pPr>
      <w:r>
        <w:separator/>
      </w:r>
    </w:p>
  </w:endnote>
  <w:endnote w:type="continuationSeparator" w:id="0">
    <w:p w14:paraId="1DE7CE7F" w14:textId="77777777" w:rsidR="004D6BAD" w:rsidRDefault="004D6BAD" w:rsidP="005D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9B99" w14:textId="77777777" w:rsidR="004D6BAD" w:rsidRDefault="004D6BAD" w:rsidP="005D5B89">
      <w:pPr>
        <w:spacing w:after="0" w:line="240" w:lineRule="auto"/>
      </w:pPr>
      <w:r>
        <w:separator/>
      </w:r>
    </w:p>
  </w:footnote>
  <w:footnote w:type="continuationSeparator" w:id="0">
    <w:p w14:paraId="610AD128" w14:textId="77777777" w:rsidR="004D6BAD" w:rsidRDefault="004D6BAD" w:rsidP="005D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D3D" w14:textId="39654B69" w:rsidR="005D5B89" w:rsidRDefault="005C4423" w:rsidP="005C4423">
    <w:pPr>
      <w:pStyle w:val="Koptekst"/>
      <w:tabs>
        <w:tab w:val="clear" w:pos="4536"/>
        <w:tab w:val="clear" w:pos="9072"/>
        <w:tab w:val="left" w:pos="262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DC"/>
    <w:rsid w:val="00221672"/>
    <w:rsid w:val="00281BDC"/>
    <w:rsid w:val="00320876"/>
    <w:rsid w:val="0038566A"/>
    <w:rsid w:val="00497AEE"/>
    <w:rsid w:val="004D6798"/>
    <w:rsid w:val="004D6BAD"/>
    <w:rsid w:val="00567F3D"/>
    <w:rsid w:val="00575638"/>
    <w:rsid w:val="005C4423"/>
    <w:rsid w:val="005D5B89"/>
    <w:rsid w:val="00615490"/>
    <w:rsid w:val="0074361C"/>
    <w:rsid w:val="008211CF"/>
    <w:rsid w:val="009541C3"/>
    <w:rsid w:val="009B0727"/>
    <w:rsid w:val="00A97333"/>
    <w:rsid w:val="00AA27CD"/>
    <w:rsid w:val="00AB58B6"/>
    <w:rsid w:val="00AC62F8"/>
    <w:rsid w:val="00B235F2"/>
    <w:rsid w:val="00B85CB1"/>
    <w:rsid w:val="00B95244"/>
    <w:rsid w:val="00BA1F3C"/>
    <w:rsid w:val="00BC5AA0"/>
    <w:rsid w:val="00C2111F"/>
    <w:rsid w:val="00C523D0"/>
    <w:rsid w:val="00CE27D1"/>
    <w:rsid w:val="00E61579"/>
    <w:rsid w:val="00E67D5A"/>
    <w:rsid w:val="00ED5961"/>
    <w:rsid w:val="00EF7E93"/>
    <w:rsid w:val="00FE02B5"/>
    <w:rsid w:val="00FE5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19D4"/>
  <w15:chartTrackingRefBased/>
  <w15:docId w15:val="{D916A2BB-3202-41E8-A1D3-CB0BF23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7AEE"/>
    <w:pPr>
      <w:ind w:left="720"/>
      <w:contextualSpacing/>
    </w:pPr>
  </w:style>
  <w:style w:type="paragraph" w:styleId="Koptekst">
    <w:name w:val="header"/>
    <w:basedOn w:val="Standaard"/>
    <w:link w:val="KoptekstChar"/>
    <w:uiPriority w:val="99"/>
    <w:unhideWhenUsed/>
    <w:rsid w:val="005D5B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5B89"/>
  </w:style>
  <w:style w:type="paragraph" w:styleId="Voettekst">
    <w:name w:val="footer"/>
    <w:basedOn w:val="Standaard"/>
    <w:link w:val="VoettekstChar"/>
    <w:uiPriority w:val="99"/>
    <w:unhideWhenUsed/>
    <w:rsid w:val="005D5B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026">
      <w:bodyDiv w:val="1"/>
      <w:marLeft w:val="0"/>
      <w:marRight w:val="0"/>
      <w:marTop w:val="0"/>
      <w:marBottom w:val="0"/>
      <w:divBdr>
        <w:top w:val="none" w:sz="0" w:space="0" w:color="auto"/>
        <w:left w:val="none" w:sz="0" w:space="0" w:color="auto"/>
        <w:bottom w:val="none" w:sz="0" w:space="0" w:color="auto"/>
        <w:right w:val="none" w:sz="0" w:space="0" w:color="auto"/>
      </w:divBdr>
    </w:div>
    <w:div w:id="14787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kfrans\AppData\Local\Temp\Templafy\WordVsto\r213mk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6659BD81-2DE1-47CB-8A60-F78A042BF873}">
  <ds:schemaRefs/>
</ds:datastoreItem>
</file>

<file path=customXml/itemProps2.xml><?xml version="1.0" encoding="utf-8"?>
<ds:datastoreItem xmlns:ds="http://schemas.openxmlformats.org/officeDocument/2006/customXml" ds:itemID="{2E6E1521-4731-4214-B4C7-BF75CF833570}">
  <ds:schemaRefs/>
</ds:datastoreItem>
</file>

<file path=docProps/app.xml><?xml version="1.0" encoding="utf-8"?>
<Properties xmlns="http://schemas.openxmlformats.org/officeDocument/2006/extended-properties" xmlns:vt="http://schemas.openxmlformats.org/officeDocument/2006/docPropsVTypes">
  <Template>C:\Users\kokfrans\AppData\Local\Temp\Templafy\WordVsto\r213mklv.dotx</Template>
  <TotalTime>0</TotalTime>
  <Pages>1</Pages>
  <Words>230</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de Kok</dc:creator>
  <cp:keywords/>
  <dc:description/>
  <cp:lastModifiedBy>Frans vd Knaap</cp:lastModifiedBy>
  <cp:revision>2</cp:revision>
  <cp:lastPrinted>2023-07-04T07:39:00Z</cp:lastPrinted>
  <dcterms:created xsi:type="dcterms:W3CDTF">2023-07-06T07:19:00Z</dcterms:created>
  <dcterms:modified xsi:type="dcterms:W3CDTF">2023-07-06T07:19:00Z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grdebevelanden</vt:lpwstr>
  </property>
  <property fmtid="{D5CDD505-2E9C-101B-9397-08002B2CF9AE}" pid="3" name="TemplafyTemplateId">
    <vt:lpwstr>637985843324126673</vt:lpwstr>
  </property>
  <property fmtid="{D5CDD505-2E9C-101B-9397-08002B2CF9AE}" pid="4" name="TemplafyUserProfileId">
    <vt:lpwstr>638066851315832346</vt:lpwstr>
  </property>
  <property fmtid="{D5CDD505-2E9C-101B-9397-08002B2CF9AE}" pid="5" name="TemplafyLanguageCode">
    <vt:lpwstr>nl-NL</vt:lpwstr>
  </property>
  <property fmtid="{D5CDD505-2E9C-101B-9397-08002B2CF9AE}" pid="6" name="TemplafyFromBlank">
    <vt:bool>true</vt:bool>
  </property>
</Properties>
</file>