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4EBC" w:rsidP="3EFC7BA4" w:rsidRDefault="3EFC7BA4" w14:paraId="44D9E0EA" w14:textId="082134DD">
      <w:pPr>
        <w:widowControl w:val="0"/>
        <w:autoSpaceDE w:val="0"/>
        <w:autoSpaceDN w:val="0"/>
        <w:adjustRightInd w:val="0"/>
        <w:spacing w:after="240"/>
        <w:jc w:val="both"/>
        <w:rPr>
          <w:rFonts w:ascii="Arial" w:hAnsi="Arial" w:cs="Arial"/>
          <w:b/>
          <w:bCs/>
          <w:sz w:val="21"/>
          <w:szCs w:val="21"/>
        </w:rPr>
      </w:pPr>
      <w:r w:rsidRPr="3EFC7BA4">
        <w:rPr>
          <w:rFonts w:ascii="Arial" w:hAnsi="Arial" w:cs="Arial"/>
          <w:b/>
          <w:bCs/>
          <w:sz w:val="21"/>
          <w:szCs w:val="21"/>
        </w:rPr>
        <w:t>Vragen ingevolge artikel 44 reglement van orde aan het College van Gedeputeerde Staten door de Statenleden Rinus van 't Westeinde en Anton Geluk namens de CDA-Statenfractie.</w:t>
      </w:r>
    </w:p>
    <w:p w:rsidRPr="00CB4EBC" w:rsidR="00F520DC" w:rsidP="3EFC7BA4" w:rsidRDefault="61AF38C4" w14:paraId="3AACD934" w14:textId="6471044C">
      <w:pPr>
        <w:widowControl w:val="0"/>
        <w:autoSpaceDE w:val="0"/>
        <w:autoSpaceDN w:val="0"/>
        <w:adjustRightInd w:val="0"/>
        <w:spacing w:after="240"/>
        <w:jc w:val="both"/>
        <w:rPr>
          <w:rFonts w:ascii="Arial" w:hAnsi="Arial" w:cs="Arial"/>
          <w:sz w:val="21"/>
          <w:szCs w:val="21"/>
        </w:rPr>
      </w:pPr>
      <w:r w:rsidRPr="61AF38C4">
        <w:rPr>
          <w:rFonts w:ascii="Arial" w:hAnsi="Arial" w:cs="Arial"/>
          <w:b/>
          <w:bCs/>
          <w:sz w:val="21"/>
          <w:szCs w:val="21"/>
        </w:rPr>
        <w:t>Ontvangen:</w:t>
      </w:r>
      <w:r w:rsidRPr="61AF38C4">
        <w:rPr>
          <w:rFonts w:ascii="Arial" w:hAnsi="Arial" w:cs="Arial"/>
          <w:sz w:val="21"/>
          <w:szCs w:val="21"/>
        </w:rPr>
        <w:t xml:space="preserve"> 7 juli 2021</w:t>
      </w:r>
      <w:r w:rsidR="00375C3B">
        <w:tab/>
      </w:r>
      <w:r w:rsidR="00375C3B">
        <w:br/>
      </w:r>
      <w:r w:rsidRPr="61AF38C4">
        <w:rPr>
          <w:rFonts w:ascii="Arial" w:hAnsi="Arial" w:cs="Arial"/>
          <w:b/>
          <w:bCs/>
          <w:sz w:val="21"/>
          <w:szCs w:val="21"/>
        </w:rPr>
        <w:t>Onderwerp:</w:t>
      </w:r>
      <w:r w:rsidRPr="61AF38C4">
        <w:rPr>
          <w:rFonts w:ascii="Arial" w:hAnsi="Arial" w:cs="Arial"/>
          <w:sz w:val="21"/>
          <w:szCs w:val="21"/>
        </w:rPr>
        <w:t xml:space="preserve"> Verzoeting Grevelingenmeer</w:t>
      </w:r>
      <w:r w:rsidR="00375C3B">
        <w:br/>
      </w:r>
    </w:p>
    <w:p w:rsidRPr="00CB4EBC" w:rsidR="00F520DC" w:rsidP="3EFC7BA4" w:rsidRDefault="3EFC7BA4" w14:paraId="22C0F3A3" w14:textId="2E2EF7F7">
      <w:pPr>
        <w:widowControl w:val="0"/>
        <w:autoSpaceDE w:val="0"/>
        <w:autoSpaceDN w:val="0"/>
        <w:adjustRightInd w:val="0"/>
        <w:spacing w:after="240"/>
        <w:jc w:val="both"/>
      </w:pPr>
      <w:r w:rsidRPr="61AF38C4">
        <w:rPr>
          <w:rFonts w:ascii="Arial" w:hAnsi="Arial" w:eastAsia="Arial" w:cs="Arial"/>
          <w:color w:val="212121"/>
          <w:sz w:val="22"/>
          <w:szCs w:val="22"/>
        </w:rPr>
        <w:t>In de PZC van 1 juli</w:t>
      </w:r>
      <w:r w:rsidRPr="61AF38C4" w:rsidR="00375C3B">
        <w:rPr>
          <w:rStyle w:val="Voetnootmarkering"/>
          <w:rFonts w:ascii="Arial" w:hAnsi="Arial" w:eastAsia="Arial" w:cs="Arial"/>
          <w:color w:val="212121"/>
          <w:sz w:val="22"/>
          <w:szCs w:val="22"/>
        </w:rPr>
        <w:footnoteReference w:id="1"/>
      </w:r>
      <w:r w:rsidRPr="61AF38C4">
        <w:rPr>
          <w:rFonts w:ascii="Arial" w:hAnsi="Arial" w:eastAsia="Arial" w:cs="Arial"/>
          <w:color w:val="212121"/>
          <w:sz w:val="22"/>
          <w:szCs w:val="22"/>
        </w:rPr>
        <w:t xml:space="preserve"> verscheen een opinieartikel over het Grevelingenmeer betreffende verzoeting versus verzilting. Een boeiende analyse met argumentatie waarom het zoet maken van dit meer een betere optie is dan kwaliteitsverbetering van het huidige zoute water.</w:t>
      </w:r>
    </w:p>
    <w:p w:rsidRPr="00CB4EBC" w:rsidR="00F520DC" w:rsidP="3EFC7BA4" w:rsidRDefault="3EFC7BA4" w14:paraId="7405CECF" w14:textId="36DF0D19">
      <w:pPr>
        <w:widowControl w:val="0"/>
        <w:autoSpaceDE w:val="0"/>
        <w:autoSpaceDN w:val="0"/>
        <w:adjustRightInd w:val="0"/>
        <w:spacing w:after="240"/>
        <w:jc w:val="both"/>
      </w:pPr>
      <w:r w:rsidRPr="709C3128" w:rsidR="709C3128">
        <w:rPr>
          <w:rFonts w:ascii="Arial" w:hAnsi="Arial" w:eastAsia="Arial" w:cs="Arial"/>
          <w:color w:val="212121"/>
          <w:sz w:val="22"/>
          <w:szCs w:val="22"/>
        </w:rPr>
        <w:t xml:space="preserve">De CDA-Statenfractie Zeeland vindt dit een ingewikkelde discussie. Het is tevens een onderwerp waar we graag helderheid over krijgen, omdat zoet water steeds schaarser wordt in Zeeland. Om die reden zou het CDA alle mogelijkheden op het gebied van verzoeting van het Grevelingenmeer willen verkennen en heeft daarom de volgende vragen aan het college van Gedeputeerde Staten (GS). </w:t>
      </w:r>
    </w:p>
    <w:p w:rsidRPr="00CB4EBC" w:rsidR="00F520DC" w:rsidP="3EFC7BA4" w:rsidRDefault="3EFC7BA4" w14:paraId="58F36382" w14:textId="2C37907B">
      <w:pPr>
        <w:pStyle w:val="Lijstalinea"/>
        <w:widowControl w:val="0"/>
        <w:numPr>
          <w:ilvl w:val="0"/>
          <w:numId w:val="1"/>
        </w:numPr>
        <w:autoSpaceDE w:val="0"/>
        <w:autoSpaceDN w:val="0"/>
        <w:adjustRightInd w:val="0"/>
        <w:spacing w:after="240"/>
        <w:jc w:val="both"/>
        <w:rPr>
          <w:color w:val="212121"/>
          <w:sz w:val="22"/>
          <w:szCs w:val="22"/>
        </w:rPr>
      </w:pPr>
      <w:r w:rsidRPr="3EFC7BA4">
        <w:rPr>
          <w:rFonts w:ascii="Arial" w:hAnsi="Arial" w:eastAsia="Arial" w:cs="Arial"/>
          <w:color w:val="212121"/>
          <w:sz w:val="22"/>
          <w:szCs w:val="22"/>
        </w:rPr>
        <w:t xml:space="preserve">Klopt het dat in het verleden toezeggingen zijn gedaan om van de Grevelingen een zoetwaterbekken te maken? </w:t>
      </w:r>
    </w:p>
    <w:p w:rsidRPr="00CB4EBC" w:rsidR="00F520DC" w:rsidP="3EFC7BA4" w:rsidRDefault="3EFC7BA4" w14:paraId="44A2B450" w14:textId="0AC204F4">
      <w:pPr>
        <w:pStyle w:val="Lijstalinea"/>
        <w:widowControl w:val="0"/>
        <w:numPr>
          <w:ilvl w:val="0"/>
          <w:numId w:val="1"/>
        </w:numPr>
        <w:autoSpaceDE w:val="0"/>
        <w:autoSpaceDN w:val="0"/>
        <w:adjustRightInd w:val="0"/>
        <w:spacing w:after="240"/>
        <w:jc w:val="both"/>
        <w:rPr>
          <w:color w:val="212121"/>
          <w:sz w:val="22"/>
          <w:szCs w:val="22"/>
        </w:rPr>
      </w:pPr>
      <w:r w:rsidRPr="709C3128" w:rsidR="709C3128">
        <w:rPr>
          <w:rFonts w:ascii="Arial" w:hAnsi="Arial" w:eastAsia="Arial" w:cs="Arial"/>
          <w:color w:val="212121"/>
          <w:sz w:val="22"/>
          <w:szCs w:val="22"/>
        </w:rPr>
        <w:t>Er wordt in het artikel gesproken over een verankering in de Schadewet die is opgesteld bij het indammen van de Grevelingen. Is hier meer over bekend?</w:t>
      </w:r>
    </w:p>
    <w:p w:rsidRPr="00CB4EBC" w:rsidR="00F520DC" w:rsidP="3EFC7BA4" w:rsidRDefault="3EFC7BA4" w14:paraId="5C0C28EC" w14:textId="2DC49657">
      <w:pPr>
        <w:pStyle w:val="Lijstalinea"/>
        <w:widowControl w:val="0"/>
        <w:numPr>
          <w:ilvl w:val="0"/>
          <w:numId w:val="1"/>
        </w:numPr>
        <w:autoSpaceDE w:val="0"/>
        <w:autoSpaceDN w:val="0"/>
        <w:adjustRightInd w:val="0"/>
        <w:spacing w:after="240"/>
        <w:jc w:val="both"/>
        <w:rPr>
          <w:color w:val="212121"/>
          <w:sz w:val="22"/>
          <w:szCs w:val="22"/>
        </w:rPr>
      </w:pPr>
      <w:r w:rsidRPr="709C3128" w:rsidR="709C3128">
        <w:rPr>
          <w:rFonts w:ascii="Arial" w:hAnsi="Arial" w:eastAsia="Arial" w:cs="Arial"/>
          <w:color w:val="212121"/>
          <w:sz w:val="22"/>
          <w:szCs w:val="22"/>
        </w:rPr>
        <w:t xml:space="preserve">Kan het college schetsen wanneer beslissingen zijn genomen om het meer zout te houden en van verandering naar zoet af te zien? Hoe is Provincie Zeeland in dat proces is betrokken? </w:t>
      </w:r>
    </w:p>
    <w:p w:rsidRPr="00CB4EBC" w:rsidR="00F520DC" w:rsidP="3EFC7BA4" w:rsidRDefault="3EFC7BA4" w14:paraId="159E5C14" w14:textId="13F4485D">
      <w:pPr>
        <w:pStyle w:val="Lijstalinea"/>
        <w:widowControl w:val="0"/>
        <w:numPr>
          <w:ilvl w:val="0"/>
          <w:numId w:val="1"/>
        </w:numPr>
        <w:autoSpaceDE w:val="0"/>
        <w:autoSpaceDN w:val="0"/>
        <w:adjustRightInd w:val="0"/>
        <w:spacing w:after="240"/>
        <w:jc w:val="both"/>
        <w:rPr>
          <w:color w:val="212121"/>
          <w:sz w:val="22"/>
          <w:szCs w:val="22"/>
        </w:rPr>
      </w:pPr>
      <w:r w:rsidRPr="3EFC7BA4">
        <w:rPr>
          <w:rFonts w:ascii="Arial" w:hAnsi="Arial" w:eastAsia="Arial" w:cs="Arial"/>
          <w:color w:val="212121"/>
          <w:sz w:val="22"/>
          <w:szCs w:val="22"/>
        </w:rPr>
        <w:t>In hoeverre is de denklijn dat verzoeting noodzakelijk is - zoals in het artikel wordt beweerd - een logische redenering? Is het tevens een haalbaar doel?</w:t>
      </w:r>
    </w:p>
    <w:p w:rsidRPr="00CB4EBC" w:rsidR="00F520DC" w:rsidP="3EFC7BA4" w:rsidRDefault="3EFC7BA4" w14:paraId="799EFA83" w14:textId="5E4949AC">
      <w:pPr>
        <w:pStyle w:val="Lijstalinea"/>
        <w:widowControl w:val="0"/>
        <w:numPr>
          <w:ilvl w:val="0"/>
          <w:numId w:val="1"/>
        </w:numPr>
        <w:autoSpaceDE w:val="0"/>
        <w:autoSpaceDN w:val="0"/>
        <w:adjustRightInd w:val="0"/>
        <w:spacing w:after="240"/>
        <w:jc w:val="both"/>
        <w:rPr>
          <w:color w:val="212121"/>
          <w:sz w:val="22"/>
          <w:szCs w:val="22"/>
        </w:rPr>
      </w:pPr>
      <w:r w:rsidRPr="3EFC7BA4">
        <w:rPr>
          <w:rFonts w:ascii="Arial" w:hAnsi="Arial" w:eastAsia="Arial" w:cs="Arial"/>
          <w:color w:val="212121"/>
          <w:sz w:val="22"/>
          <w:szCs w:val="22"/>
        </w:rPr>
        <w:t>Welke belangen botsen in dit proces en in hoeverre zijn daar oplossingen voor te bedenken?</w:t>
      </w:r>
    </w:p>
    <w:p w:rsidRPr="00CB4EBC" w:rsidR="00F520DC" w:rsidP="3EFC7BA4" w:rsidRDefault="3EFC7BA4" w14:paraId="677192D7" w14:textId="1D9E8E49">
      <w:pPr>
        <w:pStyle w:val="Lijstalinea"/>
        <w:widowControl w:val="0"/>
        <w:numPr>
          <w:ilvl w:val="0"/>
          <w:numId w:val="1"/>
        </w:numPr>
        <w:autoSpaceDE w:val="0"/>
        <w:autoSpaceDN w:val="0"/>
        <w:adjustRightInd w:val="0"/>
        <w:spacing w:after="240"/>
        <w:jc w:val="both"/>
        <w:rPr>
          <w:color w:val="212121"/>
          <w:sz w:val="22"/>
          <w:szCs w:val="22"/>
        </w:rPr>
      </w:pPr>
      <w:r w:rsidRPr="3EFC7BA4">
        <w:rPr>
          <w:rFonts w:ascii="Arial" w:hAnsi="Arial" w:eastAsia="Arial" w:cs="Arial"/>
          <w:color w:val="212121"/>
          <w:sz w:val="22"/>
          <w:szCs w:val="22"/>
        </w:rPr>
        <w:t>Voor het aanleggen van een zoetwatersysteem in gemeente Schouwen-Duiveland is onlangs een maatschappelijke kosten-batenanalyse (MKBA) gemaakt. Zou een dergelijke MKBA tevens op te stellen zijn voor het zoet maken van het Grevelingenmeer?</w:t>
      </w:r>
    </w:p>
    <w:p w:rsidRPr="00CB4EBC" w:rsidR="00F520DC" w:rsidP="00F520DC" w:rsidRDefault="3EFC7BA4" w14:paraId="2D29A231" w14:textId="7C42E295">
      <w:pPr>
        <w:widowControl w:val="0"/>
        <w:autoSpaceDE w:val="0"/>
        <w:autoSpaceDN w:val="0"/>
        <w:adjustRightInd w:val="0"/>
        <w:spacing w:after="240"/>
        <w:rPr>
          <w:rFonts w:ascii="Arial" w:hAnsi="Arial" w:cs="Arial"/>
          <w:sz w:val="21"/>
          <w:szCs w:val="21"/>
        </w:rPr>
      </w:pPr>
      <w:r w:rsidRPr="3EFC7BA4">
        <w:rPr>
          <w:rFonts w:ascii="Arial" w:hAnsi="Arial" w:cs="Arial"/>
          <w:sz w:val="21"/>
          <w:szCs w:val="21"/>
        </w:rPr>
        <w:t xml:space="preserve">   </w:t>
      </w:r>
      <w:r w:rsidR="00375C3B">
        <w:br/>
      </w:r>
    </w:p>
    <w:p w:rsidRPr="00CB4EBC" w:rsidR="00621C5E" w:rsidP="00B37F4D" w:rsidRDefault="00621C5E" w14:paraId="58E4F009" w14:textId="64FB4079">
      <w:pPr>
        <w:widowControl w:val="0"/>
        <w:autoSpaceDE w:val="0"/>
        <w:autoSpaceDN w:val="0"/>
        <w:adjustRightInd w:val="0"/>
        <w:spacing w:after="240"/>
        <w:rPr>
          <w:rFonts w:ascii="Arial" w:hAnsi="Arial" w:cs="Arial"/>
          <w:sz w:val="21"/>
          <w:szCs w:val="21"/>
        </w:rPr>
      </w:pPr>
    </w:p>
    <w:sectPr w:rsidRPr="00CB4EBC" w:rsidR="00621C5E" w:rsidSect="00E115C3">
      <w:headerReference w:type="even" r:id="rId8"/>
      <w:headerReference w:type="default" r:id="rId9"/>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0546" w:rsidP="00912AC0" w:rsidRDefault="00710546" w14:paraId="720ABDC5" w14:textId="77777777">
      <w:r>
        <w:separator/>
      </w:r>
    </w:p>
  </w:endnote>
  <w:endnote w:type="continuationSeparator" w:id="0">
    <w:p w:rsidR="00710546" w:rsidP="00912AC0" w:rsidRDefault="00710546" w14:paraId="4535232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0546" w:rsidP="00912AC0" w:rsidRDefault="00710546" w14:paraId="7EA50A90" w14:textId="77777777">
      <w:r>
        <w:separator/>
      </w:r>
    </w:p>
  </w:footnote>
  <w:footnote w:type="continuationSeparator" w:id="0">
    <w:p w:rsidR="00710546" w:rsidP="00912AC0" w:rsidRDefault="00710546" w14:paraId="570C72C9" w14:textId="77777777">
      <w:r>
        <w:continuationSeparator/>
      </w:r>
    </w:p>
  </w:footnote>
  <w:footnote w:id="1">
    <w:p w:rsidR="3EFC7BA4" w:rsidP="3EFC7BA4" w:rsidRDefault="3EFC7BA4" w14:paraId="55C67E85" w14:textId="6135529C">
      <w:pPr>
        <w:pStyle w:val="Voetnoottekst"/>
      </w:pPr>
      <w:r w:rsidRPr="3EFC7BA4">
        <w:rPr>
          <w:rStyle w:val="Voetnootmarkering"/>
        </w:rPr>
        <w:footnoteRef/>
      </w:r>
      <w:r>
        <w:t xml:space="preserve"> </w:t>
      </w:r>
      <w:hyperlink r:id="rId1">
        <w:r w:rsidRPr="3EFC7BA4">
          <w:rPr>
            <w:rStyle w:val="Hyperlink"/>
          </w:rPr>
          <w:t>https://www.pzc.nl/opinie/het-zoute-water-staat-de-boer-aan-de-lippen~ad70f1b7/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B168B" w:rsidR="00CB1FEB" w:rsidRDefault="00710546" w14:paraId="50077B7A" w14:textId="77777777">
    <w:pPr>
      <w:pStyle w:val="Koptekst"/>
      <w:rPr>
        <w:lang w:val="en-GB"/>
      </w:rPr>
    </w:pPr>
    <w:sdt>
      <w:sdtPr>
        <w:id w:val="171999623"/>
        <w:placeholder>
          <w:docPart w:val="4B5D79CFDE86CD4EBA40A455D3F66351"/>
        </w:placeholder>
        <w:temporary/>
        <w:showingPlcHdr/>
      </w:sdtPr>
      <w:sdtEndPr/>
      <w:sdtContent>
        <w:r w:rsidRPr="001B168B" w:rsidR="00CB1FEB">
          <w:rPr>
            <w:lang w:val="en-GB"/>
          </w:rPr>
          <w:t>[Type text]</w:t>
        </w:r>
      </w:sdtContent>
    </w:sdt>
    <w:r w:rsidR="00CB1FEB">
      <w:ptab w:alignment="center" w:relativeTo="margin" w:leader="none"/>
    </w:r>
    <w:sdt>
      <w:sdtPr>
        <w:id w:val="171999624"/>
        <w:placeholder>
          <w:docPart w:val="B8B8304034FAE24D8E22C01CF4A4EDD5"/>
        </w:placeholder>
        <w:temporary/>
        <w:showingPlcHdr/>
      </w:sdtPr>
      <w:sdtEndPr/>
      <w:sdtContent>
        <w:r w:rsidRPr="001B168B" w:rsidR="00CB1FEB">
          <w:rPr>
            <w:lang w:val="en-GB"/>
          </w:rPr>
          <w:t>[Type text]</w:t>
        </w:r>
      </w:sdtContent>
    </w:sdt>
    <w:r w:rsidR="00CB1FEB">
      <w:ptab w:alignment="right" w:relativeTo="margin" w:leader="none"/>
    </w:r>
    <w:sdt>
      <w:sdtPr>
        <w:id w:val="171999625"/>
        <w:placeholder>
          <w:docPart w:val="0B180264D743BB4993D8FA4D320176AC"/>
        </w:placeholder>
        <w:temporary/>
        <w:showingPlcHdr/>
      </w:sdtPr>
      <w:sdtEndPr/>
      <w:sdtContent>
        <w:r w:rsidRPr="001B168B" w:rsidR="00CB1FEB">
          <w:rPr>
            <w:lang w:val="en-GB"/>
          </w:rPr>
          <w:t>[Type text]</w:t>
        </w:r>
      </w:sdtContent>
    </w:sdt>
  </w:p>
  <w:p w:rsidRPr="001B168B" w:rsidR="00CB1FEB" w:rsidRDefault="00CB1FEB" w14:paraId="4A18CEE9" w14:textId="77777777">
    <w:pPr>
      <w:pStyle w:val="Kopteks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00CB1FEB" w:rsidRDefault="00CB1FEB" w14:paraId="71DDC9C3" w14:textId="0D38BAB6">
    <w:pPr>
      <w:pStyle w:val="Koptekst"/>
    </w:pPr>
    <w:r>
      <w:rPr>
        <w:b/>
        <w:noProof/>
        <w:lang w:eastAsia="nl-NL"/>
      </w:rPr>
      <w:drawing>
        <wp:anchor distT="0" distB="0" distL="114300" distR="114300" simplePos="0" relativeHeight="251659264" behindDoc="0" locked="0" layoutInCell="1" allowOverlap="1" wp14:anchorId="545F94A9" wp14:editId="512E24BC">
          <wp:simplePos x="0" y="0"/>
          <wp:positionH relativeFrom="margin">
            <wp:posOffset>3372485</wp:posOffset>
          </wp:positionH>
          <wp:positionV relativeFrom="margin">
            <wp:posOffset>-448310</wp:posOffset>
          </wp:positionV>
          <wp:extent cx="1847215" cy="873760"/>
          <wp:effectExtent l="0" t="0" r="635"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15-11-01 om 19.41.23.png"/>
                  <pic:cNvPicPr/>
                </pic:nvPicPr>
                <pic:blipFill rotWithShape="1">
                  <a:blip r:embed="rId1" cstate="print">
                    <a:extLst>
                      <a:ext uri="{28A0092B-C50C-407E-A947-70E740481C1C}">
                        <a14:useLocalDpi xmlns:a14="http://schemas.microsoft.com/office/drawing/2010/main" val="0"/>
                      </a:ext>
                    </a:extLst>
                  </a:blip>
                  <a:srcRect l="4032" r="2368"/>
                  <a:stretch/>
                </pic:blipFill>
                <pic:spPr bwMode="auto">
                  <a:xfrm>
                    <a:off x="0" y="0"/>
                    <a:ext cx="1847215" cy="87376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074B"/>
    <w:multiLevelType w:val="hybridMultilevel"/>
    <w:tmpl w:val="D6C291E2"/>
    <w:lvl w:ilvl="0" w:tplc="0F708EFE">
      <w:start w:val="1"/>
      <w:numFmt w:val="decimal"/>
      <w:lvlText w:val="%1."/>
      <w:lvlJc w:val="left"/>
      <w:pPr>
        <w:ind w:left="720" w:hanging="360"/>
      </w:pPr>
    </w:lvl>
    <w:lvl w:ilvl="1" w:tplc="2FE600FA">
      <w:start w:val="1"/>
      <w:numFmt w:val="lowerLetter"/>
      <w:lvlText w:val="%2."/>
      <w:lvlJc w:val="left"/>
      <w:pPr>
        <w:ind w:left="1440" w:hanging="360"/>
      </w:pPr>
    </w:lvl>
    <w:lvl w:ilvl="2" w:tplc="D71CDCFA">
      <w:start w:val="1"/>
      <w:numFmt w:val="lowerRoman"/>
      <w:lvlText w:val="%3."/>
      <w:lvlJc w:val="right"/>
      <w:pPr>
        <w:ind w:left="2160" w:hanging="180"/>
      </w:pPr>
    </w:lvl>
    <w:lvl w:ilvl="3" w:tplc="E3584EA6">
      <w:start w:val="1"/>
      <w:numFmt w:val="decimal"/>
      <w:lvlText w:val="%4."/>
      <w:lvlJc w:val="left"/>
      <w:pPr>
        <w:ind w:left="2880" w:hanging="360"/>
      </w:pPr>
    </w:lvl>
    <w:lvl w:ilvl="4" w:tplc="90FA4B36">
      <w:start w:val="1"/>
      <w:numFmt w:val="lowerLetter"/>
      <w:lvlText w:val="%5."/>
      <w:lvlJc w:val="left"/>
      <w:pPr>
        <w:ind w:left="3600" w:hanging="360"/>
      </w:pPr>
    </w:lvl>
    <w:lvl w:ilvl="5" w:tplc="C3C4BCE2">
      <w:start w:val="1"/>
      <w:numFmt w:val="lowerRoman"/>
      <w:lvlText w:val="%6."/>
      <w:lvlJc w:val="right"/>
      <w:pPr>
        <w:ind w:left="4320" w:hanging="180"/>
      </w:pPr>
    </w:lvl>
    <w:lvl w:ilvl="6" w:tplc="CE74AED4">
      <w:start w:val="1"/>
      <w:numFmt w:val="decimal"/>
      <w:lvlText w:val="%7."/>
      <w:lvlJc w:val="left"/>
      <w:pPr>
        <w:ind w:left="5040" w:hanging="360"/>
      </w:pPr>
    </w:lvl>
    <w:lvl w:ilvl="7" w:tplc="B0C4EA06">
      <w:start w:val="1"/>
      <w:numFmt w:val="lowerLetter"/>
      <w:lvlText w:val="%8."/>
      <w:lvlJc w:val="left"/>
      <w:pPr>
        <w:ind w:left="5760" w:hanging="360"/>
      </w:pPr>
    </w:lvl>
    <w:lvl w:ilvl="8" w:tplc="A91AD3A6">
      <w:start w:val="1"/>
      <w:numFmt w:val="lowerRoman"/>
      <w:lvlText w:val="%9."/>
      <w:lvlJc w:val="right"/>
      <w:pPr>
        <w:ind w:left="6480" w:hanging="180"/>
      </w:pPr>
    </w:lvl>
  </w:abstractNum>
  <w:abstractNum w:abstractNumId="2" w15:restartNumberingAfterBreak="0">
    <w:nsid w:val="05E60623"/>
    <w:multiLevelType w:val="hybridMultilevel"/>
    <w:tmpl w:val="138AE60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D603C47"/>
    <w:multiLevelType w:val="hybridMultilevel"/>
    <w:tmpl w:val="4EA80C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254327"/>
    <w:multiLevelType w:val="hybridMultilevel"/>
    <w:tmpl w:val="46C8F5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644AB7"/>
    <w:multiLevelType w:val="hybridMultilevel"/>
    <w:tmpl w:val="CE6A5896"/>
    <w:lvl w:ilvl="0" w:tplc="994A5A90">
      <w:start w:val="1"/>
      <w:numFmt w:val="decimal"/>
      <w:lvlText w:val="%1."/>
      <w:lvlJc w:val="left"/>
      <w:pPr>
        <w:ind w:left="720" w:hanging="360"/>
      </w:pPr>
      <w:rPr>
        <w:rFonts w:hint="default" w:eastAsiaTheme="minorEastAsia"/>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D760B9"/>
    <w:multiLevelType w:val="hybridMultilevel"/>
    <w:tmpl w:val="DE421D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DC82ED4"/>
    <w:multiLevelType w:val="hybridMultilevel"/>
    <w:tmpl w:val="7D92B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5003A5A"/>
    <w:multiLevelType w:val="hybridMultilevel"/>
    <w:tmpl w:val="5BFC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9026F"/>
    <w:multiLevelType w:val="hybridMultilevel"/>
    <w:tmpl w:val="F2040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16291"/>
    <w:multiLevelType w:val="hybridMultilevel"/>
    <w:tmpl w:val="2B4443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71E3B20"/>
    <w:multiLevelType w:val="hybridMultilevel"/>
    <w:tmpl w:val="AC5025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9867784"/>
    <w:multiLevelType w:val="hybridMultilevel"/>
    <w:tmpl w:val="BC0A5B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712FF6"/>
    <w:multiLevelType w:val="hybridMultilevel"/>
    <w:tmpl w:val="715EC3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1028C3"/>
    <w:multiLevelType w:val="hybridMultilevel"/>
    <w:tmpl w:val="FDBC9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945710"/>
    <w:multiLevelType w:val="hybridMultilevel"/>
    <w:tmpl w:val="A26806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7BE6135"/>
    <w:multiLevelType w:val="hybridMultilevel"/>
    <w:tmpl w:val="16E0D5DA"/>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7" w15:restartNumberingAfterBreak="0">
    <w:nsid w:val="66286A85"/>
    <w:multiLevelType w:val="hybridMultilevel"/>
    <w:tmpl w:val="5C80F4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CF125F0"/>
    <w:multiLevelType w:val="hybridMultilevel"/>
    <w:tmpl w:val="2C24AF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4886999"/>
    <w:multiLevelType w:val="hybridMultilevel"/>
    <w:tmpl w:val="C04E1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5D3E3D"/>
    <w:multiLevelType w:val="hybridMultilevel"/>
    <w:tmpl w:val="DCD6A6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8"/>
  </w:num>
  <w:num w:numId="5">
    <w:abstractNumId w:val="9"/>
  </w:num>
  <w:num w:numId="6">
    <w:abstractNumId w:val="7"/>
  </w:num>
  <w:num w:numId="7">
    <w:abstractNumId w:val="4"/>
  </w:num>
  <w:num w:numId="8">
    <w:abstractNumId w:val="6"/>
  </w:num>
  <w:num w:numId="9">
    <w:abstractNumId w:val="12"/>
  </w:num>
  <w:num w:numId="10">
    <w:abstractNumId w:val="13"/>
  </w:num>
  <w:num w:numId="11">
    <w:abstractNumId w:val="2"/>
  </w:num>
  <w:num w:numId="12">
    <w:abstractNumId w:val="15"/>
  </w:num>
  <w:num w:numId="13">
    <w:abstractNumId w:val="18"/>
  </w:num>
  <w:num w:numId="14">
    <w:abstractNumId w:val="11"/>
  </w:num>
  <w:num w:numId="15">
    <w:abstractNumId w:val="17"/>
  </w:num>
  <w:num w:numId="16">
    <w:abstractNumId w:val="3"/>
  </w:num>
  <w:num w:numId="17">
    <w:abstractNumId w:val="14"/>
  </w:num>
  <w:num w:numId="18">
    <w:abstractNumId w:val="5"/>
  </w:num>
  <w:num w:numId="19">
    <w:abstractNumId w:val="20"/>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zoom w:percent="100"/>
  <w:displayBackgroundShape/>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2E"/>
    <w:rsid w:val="000036E2"/>
    <w:rsid w:val="00011E47"/>
    <w:rsid w:val="0002047F"/>
    <w:rsid w:val="000258F5"/>
    <w:rsid w:val="00040074"/>
    <w:rsid w:val="00042DD5"/>
    <w:rsid w:val="00045B97"/>
    <w:rsid w:val="0004645F"/>
    <w:rsid w:val="00050FBE"/>
    <w:rsid w:val="000553AA"/>
    <w:rsid w:val="00061CC7"/>
    <w:rsid w:val="0006690C"/>
    <w:rsid w:val="000717A2"/>
    <w:rsid w:val="00082824"/>
    <w:rsid w:val="000A3EFB"/>
    <w:rsid w:val="000C2A42"/>
    <w:rsid w:val="000C5307"/>
    <w:rsid w:val="000D7B9E"/>
    <w:rsid w:val="00110C57"/>
    <w:rsid w:val="00134FEF"/>
    <w:rsid w:val="00143A6D"/>
    <w:rsid w:val="00156FF3"/>
    <w:rsid w:val="0015784C"/>
    <w:rsid w:val="00160D64"/>
    <w:rsid w:val="0016442B"/>
    <w:rsid w:val="001750F1"/>
    <w:rsid w:val="00176D33"/>
    <w:rsid w:val="001812EF"/>
    <w:rsid w:val="00183737"/>
    <w:rsid w:val="001850EF"/>
    <w:rsid w:val="00192106"/>
    <w:rsid w:val="00193612"/>
    <w:rsid w:val="00193B07"/>
    <w:rsid w:val="00195299"/>
    <w:rsid w:val="001A1933"/>
    <w:rsid w:val="001B168B"/>
    <w:rsid w:val="001B3193"/>
    <w:rsid w:val="001B406C"/>
    <w:rsid w:val="001D27C8"/>
    <w:rsid w:val="001D536F"/>
    <w:rsid w:val="001D5EAD"/>
    <w:rsid w:val="001E0F79"/>
    <w:rsid w:val="001E4E3E"/>
    <w:rsid w:val="002039AC"/>
    <w:rsid w:val="00222CE6"/>
    <w:rsid w:val="00242AB2"/>
    <w:rsid w:val="00243C92"/>
    <w:rsid w:val="0024445A"/>
    <w:rsid w:val="002456D6"/>
    <w:rsid w:val="00245C7F"/>
    <w:rsid w:val="00256156"/>
    <w:rsid w:val="002563C7"/>
    <w:rsid w:val="002646E1"/>
    <w:rsid w:val="00272D9C"/>
    <w:rsid w:val="00273151"/>
    <w:rsid w:val="00280098"/>
    <w:rsid w:val="00291646"/>
    <w:rsid w:val="00293F50"/>
    <w:rsid w:val="002943D2"/>
    <w:rsid w:val="00295E9C"/>
    <w:rsid w:val="002A358D"/>
    <w:rsid w:val="002B2A62"/>
    <w:rsid w:val="002B55ED"/>
    <w:rsid w:val="002B6DD1"/>
    <w:rsid w:val="002D4B6A"/>
    <w:rsid w:val="002E1DB8"/>
    <w:rsid w:val="002F1350"/>
    <w:rsid w:val="002F1A3C"/>
    <w:rsid w:val="002F61E9"/>
    <w:rsid w:val="00305139"/>
    <w:rsid w:val="00313801"/>
    <w:rsid w:val="0031486E"/>
    <w:rsid w:val="00317223"/>
    <w:rsid w:val="00322A9F"/>
    <w:rsid w:val="00324477"/>
    <w:rsid w:val="003345E5"/>
    <w:rsid w:val="003361F4"/>
    <w:rsid w:val="00351D54"/>
    <w:rsid w:val="00355AB2"/>
    <w:rsid w:val="00360206"/>
    <w:rsid w:val="0036216A"/>
    <w:rsid w:val="00363C60"/>
    <w:rsid w:val="00364DD2"/>
    <w:rsid w:val="00367AF7"/>
    <w:rsid w:val="003717BD"/>
    <w:rsid w:val="00375C3B"/>
    <w:rsid w:val="0037661D"/>
    <w:rsid w:val="00385D28"/>
    <w:rsid w:val="003B4D92"/>
    <w:rsid w:val="003B4E61"/>
    <w:rsid w:val="003B5D22"/>
    <w:rsid w:val="003C5842"/>
    <w:rsid w:val="003C6FD0"/>
    <w:rsid w:val="003D2E18"/>
    <w:rsid w:val="003E375A"/>
    <w:rsid w:val="003E4C7A"/>
    <w:rsid w:val="003E5AE4"/>
    <w:rsid w:val="003F4424"/>
    <w:rsid w:val="003F7DE2"/>
    <w:rsid w:val="00405AC0"/>
    <w:rsid w:val="00421C36"/>
    <w:rsid w:val="00427E68"/>
    <w:rsid w:val="004334A7"/>
    <w:rsid w:val="004401DB"/>
    <w:rsid w:val="004461FE"/>
    <w:rsid w:val="00447801"/>
    <w:rsid w:val="00452653"/>
    <w:rsid w:val="0045269D"/>
    <w:rsid w:val="004575DA"/>
    <w:rsid w:val="004647D2"/>
    <w:rsid w:val="0046540F"/>
    <w:rsid w:val="0046684F"/>
    <w:rsid w:val="0047620F"/>
    <w:rsid w:val="004841D6"/>
    <w:rsid w:val="00493E68"/>
    <w:rsid w:val="004B2775"/>
    <w:rsid w:val="004B563E"/>
    <w:rsid w:val="004C0188"/>
    <w:rsid w:val="004C098A"/>
    <w:rsid w:val="004C44C9"/>
    <w:rsid w:val="004D1AA7"/>
    <w:rsid w:val="004D1CF7"/>
    <w:rsid w:val="004E7ED2"/>
    <w:rsid w:val="004F61CF"/>
    <w:rsid w:val="005165EB"/>
    <w:rsid w:val="00534FE5"/>
    <w:rsid w:val="0053526F"/>
    <w:rsid w:val="00535B9D"/>
    <w:rsid w:val="00543CD4"/>
    <w:rsid w:val="005512F6"/>
    <w:rsid w:val="00553AC6"/>
    <w:rsid w:val="00553D1E"/>
    <w:rsid w:val="005575FB"/>
    <w:rsid w:val="00576725"/>
    <w:rsid w:val="00582AD3"/>
    <w:rsid w:val="00592249"/>
    <w:rsid w:val="0059624E"/>
    <w:rsid w:val="005A00C9"/>
    <w:rsid w:val="005A1D91"/>
    <w:rsid w:val="005A4506"/>
    <w:rsid w:val="005A6714"/>
    <w:rsid w:val="005A7F74"/>
    <w:rsid w:val="005B2E90"/>
    <w:rsid w:val="005B5E8D"/>
    <w:rsid w:val="005D22A5"/>
    <w:rsid w:val="005D2391"/>
    <w:rsid w:val="005E3FBF"/>
    <w:rsid w:val="005F54C5"/>
    <w:rsid w:val="005F5D46"/>
    <w:rsid w:val="00611D4D"/>
    <w:rsid w:val="00621C5E"/>
    <w:rsid w:val="0062307B"/>
    <w:rsid w:val="0065218C"/>
    <w:rsid w:val="00662B41"/>
    <w:rsid w:val="006764B9"/>
    <w:rsid w:val="00692E38"/>
    <w:rsid w:val="00694C95"/>
    <w:rsid w:val="006A0CD2"/>
    <w:rsid w:val="006A2E67"/>
    <w:rsid w:val="006A4446"/>
    <w:rsid w:val="006A4C80"/>
    <w:rsid w:val="006B376A"/>
    <w:rsid w:val="006B6239"/>
    <w:rsid w:val="006C103A"/>
    <w:rsid w:val="006C609D"/>
    <w:rsid w:val="006D15B3"/>
    <w:rsid w:val="006D32C3"/>
    <w:rsid w:val="006D62D9"/>
    <w:rsid w:val="006E3266"/>
    <w:rsid w:val="006F22FC"/>
    <w:rsid w:val="006F3C20"/>
    <w:rsid w:val="00705218"/>
    <w:rsid w:val="00710546"/>
    <w:rsid w:val="00717833"/>
    <w:rsid w:val="00720FF9"/>
    <w:rsid w:val="00722459"/>
    <w:rsid w:val="00723829"/>
    <w:rsid w:val="0072556B"/>
    <w:rsid w:val="00725F9C"/>
    <w:rsid w:val="007340B7"/>
    <w:rsid w:val="00746CD9"/>
    <w:rsid w:val="00756026"/>
    <w:rsid w:val="00756BEB"/>
    <w:rsid w:val="007847BA"/>
    <w:rsid w:val="007915FC"/>
    <w:rsid w:val="00795C81"/>
    <w:rsid w:val="007B6DE6"/>
    <w:rsid w:val="007D0663"/>
    <w:rsid w:val="007D459C"/>
    <w:rsid w:val="007D4B01"/>
    <w:rsid w:val="007D5D45"/>
    <w:rsid w:val="007D7AA0"/>
    <w:rsid w:val="007E0A57"/>
    <w:rsid w:val="007E17D9"/>
    <w:rsid w:val="007E6D16"/>
    <w:rsid w:val="00806164"/>
    <w:rsid w:val="00817DE1"/>
    <w:rsid w:val="00837788"/>
    <w:rsid w:val="0084198A"/>
    <w:rsid w:val="00861BBA"/>
    <w:rsid w:val="008658A4"/>
    <w:rsid w:val="00865B42"/>
    <w:rsid w:val="0088059A"/>
    <w:rsid w:val="008851DD"/>
    <w:rsid w:val="00891CE4"/>
    <w:rsid w:val="008B0264"/>
    <w:rsid w:val="008C4297"/>
    <w:rsid w:val="008D4006"/>
    <w:rsid w:val="008D721C"/>
    <w:rsid w:val="008E27FA"/>
    <w:rsid w:val="008E68E2"/>
    <w:rsid w:val="009112B1"/>
    <w:rsid w:val="00912AC0"/>
    <w:rsid w:val="009215AE"/>
    <w:rsid w:val="00925389"/>
    <w:rsid w:val="00925AAA"/>
    <w:rsid w:val="00926E78"/>
    <w:rsid w:val="00937CD5"/>
    <w:rsid w:val="00941A27"/>
    <w:rsid w:val="00942769"/>
    <w:rsid w:val="00944765"/>
    <w:rsid w:val="00945E5C"/>
    <w:rsid w:val="00966823"/>
    <w:rsid w:val="009747EF"/>
    <w:rsid w:val="009974EC"/>
    <w:rsid w:val="009A59A5"/>
    <w:rsid w:val="009B42A6"/>
    <w:rsid w:val="009B6467"/>
    <w:rsid w:val="009C1647"/>
    <w:rsid w:val="009D0B15"/>
    <w:rsid w:val="009D73B2"/>
    <w:rsid w:val="009E218B"/>
    <w:rsid w:val="009E300D"/>
    <w:rsid w:val="009E3FDE"/>
    <w:rsid w:val="00A36191"/>
    <w:rsid w:val="00A6438D"/>
    <w:rsid w:val="00A65CD4"/>
    <w:rsid w:val="00A667B9"/>
    <w:rsid w:val="00A70B6A"/>
    <w:rsid w:val="00A731AB"/>
    <w:rsid w:val="00A73740"/>
    <w:rsid w:val="00A94706"/>
    <w:rsid w:val="00AA4006"/>
    <w:rsid w:val="00AB6264"/>
    <w:rsid w:val="00AC2AFF"/>
    <w:rsid w:val="00AC7A98"/>
    <w:rsid w:val="00AD03FA"/>
    <w:rsid w:val="00AD4874"/>
    <w:rsid w:val="00AD4BDD"/>
    <w:rsid w:val="00AE05C8"/>
    <w:rsid w:val="00AE0695"/>
    <w:rsid w:val="00AE1ACE"/>
    <w:rsid w:val="00AE5066"/>
    <w:rsid w:val="00AE5F1D"/>
    <w:rsid w:val="00AF52EB"/>
    <w:rsid w:val="00AF58A1"/>
    <w:rsid w:val="00B17BB1"/>
    <w:rsid w:val="00B348F0"/>
    <w:rsid w:val="00B37F4D"/>
    <w:rsid w:val="00B4295A"/>
    <w:rsid w:val="00B671DD"/>
    <w:rsid w:val="00B71622"/>
    <w:rsid w:val="00B73874"/>
    <w:rsid w:val="00B74736"/>
    <w:rsid w:val="00B7635E"/>
    <w:rsid w:val="00B922A8"/>
    <w:rsid w:val="00BA237C"/>
    <w:rsid w:val="00BA5AC0"/>
    <w:rsid w:val="00BB7B91"/>
    <w:rsid w:val="00BE5A9D"/>
    <w:rsid w:val="00BF2F64"/>
    <w:rsid w:val="00BF63D8"/>
    <w:rsid w:val="00C0317A"/>
    <w:rsid w:val="00C10129"/>
    <w:rsid w:val="00C14755"/>
    <w:rsid w:val="00C17306"/>
    <w:rsid w:val="00C30F66"/>
    <w:rsid w:val="00C320A4"/>
    <w:rsid w:val="00C34F80"/>
    <w:rsid w:val="00C610C5"/>
    <w:rsid w:val="00C620D1"/>
    <w:rsid w:val="00C62BA3"/>
    <w:rsid w:val="00C63520"/>
    <w:rsid w:val="00C644F8"/>
    <w:rsid w:val="00C650A1"/>
    <w:rsid w:val="00C65EAE"/>
    <w:rsid w:val="00C765A3"/>
    <w:rsid w:val="00C76DD8"/>
    <w:rsid w:val="00C91421"/>
    <w:rsid w:val="00C91729"/>
    <w:rsid w:val="00CB1FEB"/>
    <w:rsid w:val="00CB4EBC"/>
    <w:rsid w:val="00CC339E"/>
    <w:rsid w:val="00CC6A8C"/>
    <w:rsid w:val="00CD2F71"/>
    <w:rsid w:val="00CD3198"/>
    <w:rsid w:val="00CD75C7"/>
    <w:rsid w:val="00CF49A8"/>
    <w:rsid w:val="00D1775D"/>
    <w:rsid w:val="00D33071"/>
    <w:rsid w:val="00D64D3F"/>
    <w:rsid w:val="00D81A7C"/>
    <w:rsid w:val="00D869EA"/>
    <w:rsid w:val="00D90982"/>
    <w:rsid w:val="00D9134F"/>
    <w:rsid w:val="00D92213"/>
    <w:rsid w:val="00D922A4"/>
    <w:rsid w:val="00DA622E"/>
    <w:rsid w:val="00DB010D"/>
    <w:rsid w:val="00DB5B83"/>
    <w:rsid w:val="00DB6C28"/>
    <w:rsid w:val="00DC50EA"/>
    <w:rsid w:val="00DD3E1E"/>
    <w:rsid w:val="00DE34D0"/>
    <w:rsid w:val="00E01BEC"/>
    <w:rsid w:val="00E0540D"/>
    <w:rsid w:val="00E113FC"/>
    <w:rsid w:val="00E115C3"/>
    <w:rsid w:val="00E177EA"/>
    <w:rsid w:val="00E2394D"/>
    <w:rsid w:val="00E23D8F"/>
    <w:rsid w:val="00E34649"/>
    <w:rsid w:val="00E34A3B"/>
    <w:rsid w:val="00E35F0A"/>
    <w:rsid w:val="00E37176"/>
    <w:rsid w:val="00E4343F"/>
    <w:rsid w:val="00E46B8A"/>
    <w:rsid w:val="00E51ADF"/>
    <w:rsid w:val="00E71DB8"/>
    <w:rsid w:val="00E7721C"/>
    <w:rsid w:val="00E87BAE"/>
    <w:rsid w:val="00E935E8"/>
    <w:rsid w:val="00E95809"/>
    <w:rsid w:val="00EA0334"/>
    <w:rsid w:val="00EB1A35"/>
    <w:rsid w:val="00EC7288"/>
    <w:rsid w:val="00ED2C68"/>
    <w:rsid w:val="00ED48D2"/>
    <w:rsid w:val="00ED6F1D"/>
    <w:rsid w:val="00EE3BED"/>
    <w:rsid w:val="00EE497E"/>
    <w:rsid w:val="00EF1452"/>
    <w:rsid w:val="00EF6825"/>
    <w:rsid w:val="00F003EC"/>
    <w:rsid w:val="00F12085"/>
    <w:rsid w:val="00F24844"/>
    <w:rsid w:val="00F31FBD"/>
    <w:rsid w:val="00F35171"/>
    <w:rsid w:val="00F46337"/>
    <w:rsid w:val="00F520DC"/>
    <w:rsid w:val="00F57C26"/>
    <w:rsid w:val="00F676F7"/>
    <w:rsid w:val="00F7099F"/>
    <w:rsid w:val="00F71332"/>
    <w:rsid w:val="00F7247E"/>
    <w:rsid w:val="00F81191"/>
    <w:rsid w:val="00F81BFD"/>
    <w:rsid w:val="00F8285A"/>
    <w:rsid w:val="00F84382"/>
    <w:rsid w:val="00F93949"/>
    <w:rsid w:val="00F95081"/>
    <w:rsid w:val="00FA252A"/>
    <w:rsid w:val="00FA33D2"/>
    <w:rsid w:val="00FA55D3"/>
    <w:rsid w:val="00FB4519"/>
    <w:rsid w:val="00FC069B"/>
    <w:rsid w:val="00FC18F3"/>
    <w:rsid w:val="00FC4428"/>
    <w:rsid w:val="00FD1684"/>
    <w:rsid w:val="00FE651C"/>
    <w:rsid w:val="00FF06CA"/>
    <w:rsid w:val="00FF124A"/>
    <w:rsid w:val="091EFC7B"/>
    <w:rsid w:val="266959BB"/>
    <w:rsid w:val="3EFC7BA4"/>
    <w:rsid w:val="61AF38C4"/>
    <w:rsid w:val="66E6CD30"/>
    <w:rsid w:val="7089C047"/>
    <w:rsid w:val="709C31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3973F"/>
  <w14:defaultImageDpi w14:val="300"/>
  <w15:docId w15:val="{01E6F458-9257-45F1-B1C5-33DEB425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DA622E"/>
    <w:rPr>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912AC0"/>
    <w:rPr>
      <w:rFonts w:ascii="Lucida Grande" w:hAnsi="Lucida Grande"/>
      <w:sz w:val="18"/>
      <w:szCs w:val="18"/>
    </w:rPr>
  </w:style>
  <w:style w:type="character" w:styleId="BallontekstChar" w:customStyle="1">
    <w:name w:val="Ballontekst Char"/>
    <w:basedOn w:val="Standaardalinea-lettertype"/>
    <w:link w:val="Ballontekst"/>
    <w:uiPriority w:val="99"/>
    <w:semiHidden/>
    <w:rsid w:val="00912AC0"/>
    <w:rPr>
      <w:rFonts w:ascii="Lucida Grande" w:hAnsi="Lucida Grande"/>
      <w:sz w:val="18"/>
      <w:szCs w:val="18"/>
    </w:rPr>
  </w:style>
  <w:style w:type="paragraph" w:styleId="Koptekst">
    <w:name w:val="header"/>
    <w:basedOn w:val="Standaard"/>
    <w:link w:val="KoptekstChar"/>
    <w:uiPriority w:val="99"/>
    <w:unhideWhenUsed/>
    <w:rsid w:val="00912AC0"/>
    <w:pPr>
      <w:tabs>
        <w:tab w:val="center" w:pos="4320"/>
        <w:tab w:val="right" w:pos="8640"/>
      </w:tabs>
    </w:pPr>
  </w:style>
  <w:style w:type="character" w:styleId="KoptekstChar" w:customStyle="1">
    <w:name w:val="Koptekst Char"/>
    <w:basedOn w:val="Standaardalinea-lettertype"/>
    <w:link w:val="Koptekst"/>
    <w:uiPriority w:val="99"/>
    <w:rsid w:val="00912AC0"/>
  </w:style>
  <w:style w:type="paragraph" w:styleId="Voettekst">
    <w:name w:val="footer"/>
    <w:basedOn w:val="Standaard"/>
    <w:link w:val="VoettekstChar"/>
    <w:uiPriority w:val="99"/>
    <w:unhideWhenUsed/>
    <w:rsid w:val="00912AC0"/>
    <w:pPr>
      <w:tabs>
        <w:tab w:val="center" w:pos="4320"/>
        <w:tab w:val="right" w:pos="8640"/>
      </w:tabs>
    </w:pPr>
  </w:style>
  <w:style w:type="character" w:styleId="VoettekstChar" w:customStyle="1">
    <w:name w:val="Voettekst Char"/>
    <w:basedOn w:val="Standaardalinea-lettertype"/>
    <w:link w:val="Voettekst"/>
    <w:uiPriority w:val="99"/>
    <w:rsid w:val="00912AC0"/>
  </w:style>
  <w:style w:type="paragraph" w:styleId="Lijstalinea">
    <w:name w:val="List Paragraph"/>
    <w:basedOn w:val="Standaard"/>
    <w:uiPriority w:val="34"/>
    <w:qFormat/>
    <w:rsid w:val="00912AC0"/>
    <w:pPr>
      <w:ind w:left="720"/>
      <w:contextualSpacing/>
    </w:pPr>
  </w:style>
  <w:style w:type="paragraph" w:styleId="Voetnoottekst">
    <w:name w:val="footnote text"/>
    <w:basedOn w:val="Standaard"/>
    <w:link w:val="VoetnoottekstChar"/>
    <w:uiPriority w:val="99"/>
    <w:unhideWhenUsed/>
    <w:rsid w:val="00DA622E"/>
  </w:style>
  <w:style w:type="character" w:styleId="VoetnoottekstChar" w:customStyle="1">
    <w:name w:val="Voetnoottekst Char"/>
    <w:basedOn w:val="Standaardalinea-lettertype"/>
    <w:link w:val="Voetnoottekst"/>
    <w:uiPriority w:val="99"/>
    <w:rsid w:val="00DA622E"/>
    <w:rPr>
      <w:lang w:val="nl-NL"/>
    </w:rPr>
  </w:style>
  <w:style w:type="character" w:styleId="Voetnootmarkering">
    <w:name w:val="footnote reference"/>
    <w:basedOn w:val="Standaardalinea-lettertype"/>
    <w:uiPriority w:val="99"/>
    <w:unhideWhenUsed/>
    <w:rsid w:val="00DA622E"/>
    <w:rPr>
      <w:vertAlign w:val="superscript"/>
    </w:rPr>
  </w:style>
  <w:style w:type="paragraph" w:styleId="Normaalweb">
    <w:name w:val="Normal (Web)"/>
    <w:basedOn w:val="Standaard"/>
    <w:uiPriority w:val="99"/>
    <w:semiHidden/>
    <w:unhideWhenUsed/>
    <w:rsid w:val="001B168B"/>
    <w:pPr>
      <w:spacing w:before="100" w:beforeAutospacing="1" w:after="100" w:afterAutospacing="1"/>
    </w:pPr>
    <w:rPr>
      <w:rFonts w:ascii="Times New Roman" w:hAnsi="Times New Roman" w:eastAsia="Times New Roman" w:cs="Times New Roman"/>
      <w:lang w:eastAsia="nl-NL"/>
    </w:rPr>
  </w:style>
  <w:style w:type="character" w:styleId="Hyperlink">
    <w:name w:val="Hyperlink"/>
    <w:basedOn w:val="Standaardalinea-lettertype"/>
    <w:uiPriority w:val="99"/>
    <w:unhideWhenUsed/>
    <w:rsid w:val="00AE0695"/>
    <w:rPr>
      <w:color w:val="0000FF" w:themeColor="hyperlink"/>
      <w:u w:val="single"/>
    </w:rPr>
  </w:style>
  <w:style w:type="character" w:styleId="Vermelding1" w:customStyle="1">
    <w:name w:val="Vermelding1"/>
    <w:basedOn w:val="Standaardalinea-lettertype"/>
    <w:uiPriority w:val="99"/>
    <w:semiHidden/>
    <w:unhideWhenUsed/>
    <w:rsid w:val="00AE0695"/>
    <w:rPr>
      <w:color w:val="2B579A"/>
      <w:shd w:val="clear" w:color="auto" w:fill="E6E6E6"/>
    </w:rPr>
  </w:style>
  <w:style w:type="character" w:styleId="GevolgdeHyperlink">
    <w:name w:val="FollowedHyperlink"/>
    <w:basedOn w:val="Standaardalinea-lettertype"/>
    <w:uiPriority w:val="99"/>
    <w:semiHidden/>
    <w:unhideWhenUsed/>
    <w:rsid w:val="00AE0695"/>
    <w:rPr>
      <w:color w:val="800080" w:themeColor="followedHyperlink"/>
      <w:u w:val="single"/>
    </w:rPr>
  </w:style>
  <w:style w:type="character" w:styleId="Verwijzingopmerking">
    <w:name w:val="annotation reference"/>
    <w:basedOn w:val="Standaardalinea-lettertype"/>
    <w:uiPriority w:val="99"/>
    <w:semiHidden/>
    <w:unhideWhenUsed/>
    <w:rsid w:val="00364DD2"/>
    <w:rPr>
      <w:sz w:val="16"/>
      <w:szCs w:val="16"/>
    </w:rPr>
  </w:style>
  <w:style w:type="paragraph" w:styleId="Tekstopmerking">
    <w:name w:val="annotation text"/>
    <w:basedOn w:val="Standaard"/>
    <w:link w:val="TekstopmerkingChar"/>
    <w:uiPriority w:val="99"/>
    <w:semiHidden/>
    <w:unhideWhenUsed/>
    <w:rsid w:val="00364DD2"/>
    <w:rPr>
      <w:sz w:val="20"/>
      <w:szCs w:val="20"/>
    </w:rPr>
  </w:style>
  <w:style w:type="character" w:styleId="TekstopmerkingChar" w:customStyle="1">
    <w:name w:val="Tekst opmerking Char"/>
    <w:basedOn w:val="Standaardalinea-lettertype"/>
    <w:link w:val="Tekstopmerking"/>
    <w:uiPriority w:val="99"/>
    <w:semiHidden/>
    <w:rsid w:val="00364DD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64DD2"/>
    <w:rPr>
      <w:b/>
      <w:bCs/>
    </w:rPr>
  </w:style>
  <w:style w:type="character" w:styleId="OnderwerpvanopmerkingChar" w:customStyle="1">
    <w:name w:val="Onderwerp van opmerking Char"/>
    <w:basedOn w:val="TekstopmerkingChar"/>
    <w:link w:val="Onderwerpvanopmerking"/>
    <w:uiPriority w:val="99"/>
    <w:semiHidden/>
    <w:rsid w:val="00364DD2"/>
    <w:rPr>
      <w:b/>
      <w:bCs/>
      <w:sz w:val="20"/>
      <w:szCs w:val="20"/>
      <w:lang w:val="nl-NL"/>
    </w:rPr>
  </w:style>
  <w:style w:type="table" w:styleId="Tabelraster">
    <w:name w:val="Table Grid"/>
    <w:basedOn w:val="Standaardtabel"/>
    <w:uiPriority w:val="59"/>
    <w:rsid w:val="006C10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melding">
    <w:name w:val="Mention"/>
    <w:basedOn w:val="Standaardalinea-lettertype"/>
    <w:uiPriority w:val="99"/>
    <w:semiHidden/>
    <w:unhideWhenUsed/>
    <w:rsid w:val="006C103A"/>
    <w:rPr>
      <w:color w:val="2B579A"/>
      <w:shd w:val="clear" w:color="auto" w:fill="E6E6E6"/>
    </w:rPr>
  </w:style>
  <w:style w:type="table" w:styleId="Rastertabel4">
    <w:name w:val="Grid Table 4"/>
    <w:basedOn w:val="Standaardtabel"/>
    <w:uiPriority w:val="49"/>
    <w:rsid w:val="00293F50"/>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93F50"/>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1licht">
    <w:name w:val="Grid Table 1 Light"/>
    <w:basedOn w:val="Standaardtabel"/>
    <w:uiPriority w:val="99"/>
    <w:rsid w:val="00293F5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Onopgelostemelding1" w:customStyle="1">
    <w:name w:val="Onopgeloste melding1"/>
    <w:basedOn w:val="Standaardalinea-lettertype"/>
    <w:uiPriority w:val="99"/>
    <w:semiHidden/>
    <w:unhideWhenUsed/>
    <w:rsid w:val="003345E5"/>
    <w:rPr>
      <w:color w:val="808080"/>
      <w:shd w:val="clear" w:color="auto" w:fill="E6E6E6"/>
    </w:rPr>
  </w:style>
  <w:style w:type="character" w:styleId="5yl5" w:customStyle="1">
    <w:name w:val="_5yl5"/>
    <w:basedOn w:val="Standaardalinea-lettertype"/>
    <w:rsid w:val="00AD03FA"/>
  </w:style>
  <w:style w:type="character" w:styleId="Onopgelostemelding">
    <w:name w:val="Unresolved Mention"/>
    <w:basedOn w:val="Standaardalinea-lettertype"/>
    <w:uiPriority w:val="99"/>
    <w:semiHidden/>
    <w:unhideWhenUsed/>
    <w:rsid w:val="00C62BA3"/>
    <w:rPr>
      <w:color w:val="605E5C"/>
      <w:shd w:val="clear" w:color="auto" w:fill="E1DFDD"/>
    </w:rPr>
  </w:style>
  <w:style w:type="character" w:styleId="Nadruk">
    <w:name w:val="Emphasis"/>
    <w:basedOn w:val="Standaardalinea-lettertype"/>
    <w:uiPriority w:val="20"/>
    <w:qFormat/>
    <w:rsid w:val="00242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3077">
      <w:bodyDiv w:val="1"/>
      <w:marLeft w:val="0"/>
      <w:marRight w:val="0"/>
      <w:marTop w:val="0"/>
      <w:marBottom w:val="0"/>
      <w:divBdr>
        <w:top w:val="none" w:sz="0" w:space="0" w:color="auto"/>
        <w:left w:val="none" w:sz="0" w:space="0" w:color="auto"/>
        <w:bottom w:val="none" w:sz="0" w:space="0" w:color="auto"/>
        <w:right w:val="none" w:sz="0" w:space="0" w:color="auto"/>
      </w:divBdr>
    </w:div>
    <w:div w:id="286356654">
      <w:bodyDiv w:val="1"/>
      <w:marLeft w:val="0"/>
      <w:marRight w:val="0"/>
      <w:marTop w:val="0"/>
      <w:marBottom w:val="0"/>
      <w:divBdr>
        <w:top w:val="none" w:sz="0" w:space="0" w:color="auto"/>
        <w:left w:val="none" w:sz="0" w:space="0" w:color="auto"/>
        <w:bottom w:val="none" w:sz="0" w:space="0" w:color="auto"/>
        <w:right w:val="none" w:sz="0" w:space="0" w:color="auto"/>
      </w:divBdr>
    </w:div>
    <w:div w:id="384989553">
      <w:bodyDiv w:val="1"/>
      <w:marLeft w:val="0"/>
      <w:marRight w:val="0"/>
      <w:marTop w:val="0"/>
      <w:marBottom w:val="0"/>
      <w:divBdr>
        <w:top w:val="none" w:sz="0" w:space="0" w:color="auto"/>
        <w:left w:val="none" w:sz="0" w:space="0" w:color="auto"/>
        <w:bottom w:val="none" w:sz="0" w:space="0" w:color="auto"/>
        <w:right w:val="none" w:sz="0" w:space="0" w:color="auto"/>
      </w:divBdr>
      <w:divsChild>
        <w:div w:id="1502237968">
          <w:marLeft w:val="0"/>
          <w:marRight w:val="0"/>
          <w:marTop w:val="0"/>
          <w:marBottom w:val="0"/>
          <w:divBdr>
            <w:top w:val="none" w:sz="0" w:space="0" w:color="auto"/>
            <w:left w:val="none" w:sz="0" w:space="0" w:color="auto"/>
            <w:bottom w:val="none" w:sz="0" w:space="0" w:color="auto"/>
            <w:right w:val="none" w:sz="0" w:space="0" w:color="auto"/>
          </w:divBdr>
        </w:div>
        <w:div w:id="1568764771">
          <w:marLeft w:val="0"/>
          <w:marRight w:val="0"/>
          <w:marTop w:val="0"/>
          <w:marBottom w:val="0"/>
          <w:divBdr>
            <w:top w:val="none" w:sz="0" w:space="0" w:color="auto"/>
            <w:left w:val="none" w:sz="0" w:space="0" w:color="auto"/>
            <w:bottom w:val="none" w:sz="0" w:space="0" w:color="auto"/>
            <w:right w:val="none" w:sz="0" w:space="0" w:color="auto"/>
          </w:divBdr>
        </w:div>
        <w:div w:id="1659191811">
          <w:marLeft w:val="0"/>
          <w:marRight w:val="0"/>
          <w:marTop w:val="0"/>
          <w:marBottom w:val="0"/>
          <w:divBdr>
            <w:top w:val="none" w:sz="0" w:space="0" w:color="auto"/>
            <w:left w:val="none" w:sz="0" w:space="0" w:color="auto"/>
            <w:bottom w:val="none" w:sz="0" w:space="0" w:color="auto"/>
            <w:right w:val="none" w:sz="0" w:space="0" w:color="auto"/>
          </w:divBdr>
        </w:div>
      </w:divsChild>
    </w:div>
    <w:div w:id="1691832364">
      <w:bodyDiv w:val="1"/>
      <w:marLeft w:val="0"/>
      <w:marRight w:val="0"/>
      <w:marTop w:val="0"/>
      <w:marBottom w:val="0"/>
      <w:divBdr>
        <w:top w:val="none" w:sz="0" w:space="0" w:color="auto"/>
        <w:left w:val="none" w:sz="0" w:space="0" w:color="auto"/>
        <w:bottom w:val="none" w:sz="0" w:space="0" w:color="auto"/>
        <w:right w:val="none" w:sz="0" w:space="0" w:color="auto"/>
      </w:divBdr>
      <w:divsChild>
        <w:div w:id="332682799">
          <w:marLeft w:val="120"/>
          <w:marRight w:val="135"/>
          <w:marTop w:val="150"/>
          <w:marBottom w:val="150"/>
          <w:divBdr>
            <w:top w:val="none" w:sz="0" w:space="0" w:color="auto"/>
            <w:left w:val="none" w:sz="0" w:space="0" w:color="auto"/>
            <w:bottom w:val="none" w:sz="0" w:space="0" w:color="auto"/>
            <w:right w:val="none" w:sz="0" w:space="0" w:color="auto"/>
          </w:divBdr>
          <w:divsChild>
            <w:div w:id="1928732167">
              <w:marLeft w:val="0"/>
              <w:marRight w:val="0"/>
              <w:marTop w:val="0"/>
              <w:marBottom w:val="0"/>
              <w:divBdr>
                <w:top w:val="none" w:sz="0" w:space="0" w:color="auto"/>
                <w:left w:val="none" w:sz="0" w:space="0" w:color="auto"/>
                <w:bottom w:val="none" w:sz="0" w:space="0" w:color="auto"/>
                <w:right w:val="none" w:sz="0" w:space="0" w:color="auto"/>
              </w:divBdr>
              <w:divsChild>
                <w:div w:id="176962430">
                  <w:marLeft w:val="0"/>
                  <w:marRight w:val="0"/>
                  <w:marTop w:val="0"/>
                  <w:marBottom w:val="0"/>
                  <w:divBdr>
                    <w:top w:val="none" w:sz="0" w:space="0" w:color="auto"/>
                    <w:left w:val="none" w:sz="0" w:space="0" w:color="auto"/>
                    <w:bottom w:val="none" w:sz="0" w:space="0" w:color="auto"/>
                    <w:right w:val="none" w:sz="0" w:space="0" w:color="auto"/>
                  </w:divBdr>
                  <w:divsChild>
                    <w:div w:id="2092462658">
                      <w:marLeft w:val="0"/>
                      <w:marRight w:val="0"/>
                      <w:marTop w:val="0"/>
                      <w:marBottom w:val="0"/>
                      <w:divBdr>
                        <w:top w:val="none" w:sz="0" w:space="0" w:color="auto"/>
                        <w:left w:val="none" w:sz="0" w:space="0" w:color="auto"/>
                        <w:bottom w:val="none" w:sz="0" w:space="0" w:color="auto"/>
                        <w:right w:val="none" w:sz="0" w:space="0" w:color="auto"/>
                      </w:divBdr>
                      <w:divsChild>
                        <w:div w:id="1922638480">
                          <w:marLeft w:val="0"/>
                          <w:marRight w:val="0"/>
                          <w:marTop w:val="0"/>
                          <w:marBottom w:val="0"/>
                          <w:divBdr>
                            <w:top w:val="none" w:sz="0" w:space="0" w:color="auto"/>
                            <w:left w:val="none" w:sz="0" w:space="0" w:color="auto"/>
                            <w:bottom w:val="none" w:sz="0" w:space="0" w:color="auto"/>
                            <w:right w:val="none" w:sz="0" w:space="0" w:color="auto"/>
                          </w:divBdr>
                          <w:divsChild>
                            <w:div w:id="544678914">
                              <w:marLeft w:val="120"/>
                              <w:marRight w:val="0"/>
                              <w:marTop w:val="0"/>
                              <w:marBottom w:val="0"/>
                              <w:divBdr>
                                <w:top w:val="none" w:sz="0" w:space="0" w:color="auto"/>
                                <w:left w:val="none" w:sz="0" w:space="0" w:color="auto"/>
                                <w:bottom w:val="none" w:sz="0" w:space="0" w:color="auto"/>
                                <w:right w:val="none" w:sz="0" w:space="0" w:color="auto"/>
                              </w:divBdr>
                              <w:divsChild>
                                <w:div w:id="1040784687">
                                  <w:marLeft w:val="0"/>
                                  <w:marRight w:val="0"/>
                                  <w:marTop w:val="0"/>
                                  <w:marBottom w:val="0"/>
                                  <w:divBdr>
                                    <w:top w:val="none" w:sz="0" w:space="0" w:color="auto"/>
                                    <w:left w:val="none" w:sz="0" w:space="0" w:color="auto"/>
                                    <w:bottom w:val="none" w:sz="0" w:space="0" w:color="auto"/>
                                    <w:right w:val="none" w:sz="0" w:space="0" w:color="auto"/>
                                  </w:divBdr>
                                  <w:divsChild>
                                    <w:div w:id="1534152501">
                                      <w:marLeft w:val="0"/>
                                      <w:marRight w:val="0"/>
                                      <w:marTop w:val="0"/>
                                      <w:marBottom w:val="0"/>
                                      <w:divBdr>
                                        <w:top w:val="none" w:sz="0" w:space="0" w:color="auto"/>
                                        <w:left w:val="none" w:sz="0" w:space="0" w:color="auto"/>
                                        <w:bottom w:val="none" w:sz="0" w:space="0" w:color="auto"/>
                                        <w:right w:val="none" w:sz="0" w:space="0" w:color="auto"/>
                                      </w:divBdr>
                                      <w:divsChild>
                                        <w:div w:id="1770660929">
                                          <w:marLeft w:val="0"/>
                                          <w:marRight w:val="0"/>
                                          <w:marTop w:val="0"/>
                                          <w:marBottom w:val="0"/>
                                          <w:divBdr>
                                            <w:top w:val="none" w:sz="0" w:space="0" w:color="auto"/>
                                            <w:left w:val="none" w:sz="0" w:space="0" w:color="auto"/>
                                            <w:bottom w:val="none" w:sz="0" w:space="0" w:color="auto"/>
                                            <w:right w:val="none" w:sz="0" w:space="0" w:color="auto"/>
                                          </w:divBdr>
                                          <w:divsChild>
                                            <w:div w:id="13619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930494">
          <w:marLeft w:val="120"/>
          <w:marRight w:val="135"/>
          <w:marTop w:val="150"/>
          <w:marBottom w:val="150"/>
          <w:divBdr>
            <w:top w:val="none" w:sz="0" w:space="0" w:color="auto"/>
            <w:left w:val="none" w:sz="0" w:space="0" w:color="auto"/>
            <w:bottom w:val="none" w:sz="0" w:space="0" w:color="auto"/>
            <w:right w:val="none" w:sz="0" w:space="0" w:color="auto"/>
          </w:divBdr>
          <w:divsChild>
            <w:div w:id="1243949806">
              <w:marLeft w:val="0"/>
              <w:marRight w:val="0"/>
              <w:marTop w:val="0"/>
              <w:marBottom w:val="0"/>
              <w:divBdr>
                <w:top w:val="none" w:sz="0" w:space="0" w:color="auto"/>
                <w:left w:val="none" w:sz="0" w:space="0" w:color="auto"/>
                <w:bottom w:val="none" w:sz="0" w:space="0" w:color="auto"/>
                <w:right w:val="none" w:sz="0" w:space="0" w:color="auto"/>
              </w:divBdr>
              <w:divsChild>
                <w:div w:id="2073842522">
                  <w:marLeft w:val="0"/>
                  <w:marRight w:val="0"/>
                  <w:marTop w:val="0"/>
                  <w:marBottom w:val="0"/>
                  <w:divBdr>
                    <w:top w:val="none" w:sz="0" w:space="0" w:color="auto"/>
                    <w:left w:val="none" w:sz="0" w:space="0" w:color="auto"/>
                    <w:bottom w:val="none" w:sz="0" w:space="0" w:color="auto"/>
                    <w:right w:val="none" w:sz="0" w:space="0" w:color="auto"/>
                  </w:divBdr>
                  <w:divsChild>
                    <w:div w:id="378406122">
                      <w:marLeft w:val="0"/>
                      <w:marRight w:val="0"/>
                      <w:marTop w:val="0"/>
                      <w:marBottom w:val="0"/>
                      <w:divBdr>
                        <w:top w:val="none" w:sz="0" w:space="0" w:color="auto"/>
                        <w:left w:val="none" w:sz="0" w:space="0" w:color="auto"/>
                        <w:bottom w:val="none" w:sz="0" w:space="0" w:color="auto"/>
                        <w:right w:val="none" w:sz="0" w:space="0" w:color="auto"/>
                      </w:divBdr>
                      <w:divsChild>
                        <w:div w:id="2007391819">
                          <w:marLeft w:val="0"/>
                          <w:marRight w:val="0"/>
                          <w:marTop w:val="0"/>
                          <w:marBottom w:val="0"/>
                          <w:divBdr>
                            <w:top w:val="none" w:sz="0" w:space="0" w:color="auto"/>
                            <w:left w:val="none" w:sz="0" w:space="0" w:color="auto"/>
                            <w:bottom w:val="none" w:sz="0" w:space="0" w:color="auto"/>
                            <w:right w:val="none" w:sz="0" w:space="0" w:color="auto"/>
                          </w:divBdr>
                          <w:divsChild>
                            <w:div w:id="2015262234">
                              <w:marLeft w:val="120"/>
                              <w:marRight w:val="0"/>
                              <w:marTop w:val="0"/>
                              <w:marBottom w:val="0"/>
                              <w:divBdr>
                                <w:top w:val="none" w:sz="0" w:space="0" w:color="auto"/>
                                <w:left w:val="none" w:sz="0" w:space="0" w:color="auto"/>
                                <w:bottom w:val="none" w:sz="0" w:space="0" w:color="auto"/>
                                <w:right w:val="none" w:sz="0" w:space="0" w:color="auto"/>
                              </w:divBdr>
                              <w:divsChild>
                                <w:div w:id="1033924415">
                                  <w:marLeft w:val="0"/>
                                  <w:marRight w:val="0"/>
                                  <w:marTop w:val="0"/>
                                  <w:marBottom w:val="0"/>
                                  <w:divBdr>
                                    <w:top w:val="none" w:sz="0" w:space="0" w:color="auto"/>
                                    <w:left w:val="none" w:sz="0" w:space="0" w:color="auto"/>
                                    <w:bottom w:val="none" w:sz="0" w:space="0" w:color="auto"/>
                                    <w:right w:val="none" w:sz="0" w:space="0" w:color="auto"/>
                                  </w:divBdr>
                                  <w:divsChild>
                                    <w:div w:id="1663583171">
                                      <w:marLeft w:val="0"/>
                                      <w:marRight w:val="0"/>
                                      <w:marTop w:val="0"/>
                                      <w:marBottom w:val="0"/>
                                      <w:divBdr>
                                        <w:top w:val="none" w:sz="0" w:space="0" w:color="auto"/>
                                        <w:left w:val="none" w:sz="0" w:space="0" w:color="auto"/>
                                        <w:bottom w:val="none" w:sz="0" w:space="0" w:color="auto"/>
                                        <w:right w:val="none" w:sz="0" w:space="0" w:color="auto"/>
                                      </w:divBdr>
                                      <w:divsChild>
                                        <w:div w:id="1238443043">
                                          <w:marLeft w:val="0"/>
                                          <w:marRight w:val="0"/>
                                          <w:marTop w:val="0"/>
                                          <w:marBottom w:val="0"/>
                                          <w:divBdr>
                                            <w:top w:val="none" w:sz="0" w:space="0" w:color="auto"/>
                                            <w:left w:val="none" w:sz="0" w:space="0" w:color="auto"/>
                                            <w:bottom w:val="none" w:sz="0" w:space="0" w:color="auto"/>
                                            <w:right w:val="none" w:sz="0" w:space="0" w:color="auto"/>
                                          </w:divBdr>
                                          <w:divsChild>
                                            <w:div w:id="484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8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01185">
      <w:bodyDiv w:val="1"/>
      <w:marLeft w:val="0"/>
      <w:marRight w:val="0"/>
      <w:marTop w:val="0"/>
      <w:marBottom w:val="0"/>
      <w:divBdr>
        <w:top w:val="none" w:sz="0" w:space="0" w:color="auto"/>
        <w:left w:val="none" w:sz="0" w:space="0" w:color="auto"/>
        <w:bottom w:val="none" w:sz="0" w:space="0" w:color="auto"/>
        <w:right w:val="none" w:sz="0" w:space="0" w:color="auto"/>
      </w:divBdr>
    </w:div>
    <w:div w:id="1903982585">
      <w:bodyDiv w:val="1"/>
      <w:marLeft w:val="0"/>
      <w:marRight w:val="0"/>
      <w:marTop w:val="0"/>
      <w:marBottom w:val="0"/>
      <w:divBdr>
        <w:top w:val="none" w:sz="0" w:space="0" w:color="auto"/>
        <w:left w:val="none" w:sz="0" w:space="0" w:color="auto"/>
        <w:bottom w:val="none" w:sz="0" w:space="0" w:color="auto"/>
        <w:right w:val="none" w:sz="0" w:space="0" w:color="auto"/>
      </w:divBdr>
      <w:divsChild>
        <w:div w:id="1116407528">
          <w:marLeft w:val="0"/>
          <w:marRight w:val="750"/>
          <w:marTop w:val="0"/>
          <w:marBottom w:val="0"/>
          <w:divBdr>
            <w:top w:val="none" w:sz="0" w:space="0" w:color="auto"/>
            <w:left w:val="none" w:sz="0" w:space="0" w:color="auto"/>
            <w:bottom w:val="none" w:sz="0" w:space="0" w:color="auto"/>
            <w:right w:val="none" w:sz="0" w:space="0" w:color="auto"/>
          </w:divBdr>
        </w:div>
        <w:div w:id="2104258970">
          <w:marLeft w:val="0"/>
          <w:marRight w:val="750"/>
          <w:marTop w:val="0"/>
          <w:marBottom w:val="0"/>
          <w:divBdr>
            <w:top w:val="none" w:sz="0" w:space="0" w:color="auto"/>
            <w:left w:val="none" w:sz="0" w:space="0" w:color="auto"/>
            <w:bottom w:val="none" w:sz="0" w:space="0" w:color="auto"/>
            <w:right w:val="none" w:sz="0" w:space="0" w:color="auto"/>
          </w:divBdr>
        </w:div>
      </w:divsChild>
    </w:div>
    <w:div w:id="205384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pzc.nl/opinie/het-zoute-water-staat-de-boer-aan-de-lippen~ad70f1b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D79CFDE86CD4EBA40A455D3F66351"/>
        <w:category>
          <w:name w:val="General"/>
          <w:gallery w:val="placeholder"/>
        </w:category>
        <w:types>
          <w:type w:val="bbPlcHdr"/>
        </w:types>
        <w:behaviors>
          <w:behavior w:val="content"/>
        </w:behaviors>
        <w:guid w:val="{A1F024D3-12EC-3943-81EA-EA4C5BD86ABD}"/>
      </w:docPartPr>
      <w:docPartBody>
        <w:p w:rsidR="00877CF1" w:rsidRDefault="00877CF1">
          <w:pPr>
            <w:pStyle w:val="4B5D79CFDE86CD4EBA40A455D3F66351"/>
          </w:pPr>
          <w:r>
            <w:t>[Type text]</w:t>
          </w:r>
        </w:p>
      </w:docPartBody>
    </w:docPart>
    <w:docPart>
      <w:docPartPr>
        <w:name w:val="B8B8304034FAE24D8E22C01CF4A4EDD5"/>
        <w:category>
          <w:name w:val="General"/>
          <w:gallery w:val="placeholder"/>
        </w:category>
        <w:types>
          <w:type w:val="bbPlcHdr"/>
        </w:types>
        <w:behaviors>
          <w:behavior w:val="content"/>
        </w:behaviors>
        <w:guid w:val="{6FF25E3A-82AD-544C-B1EC-801923B6F819}"/>
      </w:docPartPr>
      <w:docPartBody>
        <w:p w:rsidR="00877CF1" w:rsidRDefault="00877CF1">
          <w:pPr>
            <w:pStyle w:val="B8B8304034FAE24D8E22C01CF4A4EDD5"/>
          </w:pPr>
          <w:r>
            <w:t>[Type text]</w:t>
          </w:r>
        </w:p>
      </w:docPartBody>
    </w:docPart>
    <w:docPart>
      <w:docPartPr>
        <w:name w:val="0B180264D743BB4993D8FA4D320176AC"/>
        <w:category>
          <w:name w:val="General"/>
          <w:gallery w:val="placeholder"/>
        </w:category>
        <w:types>
          <w:type w:val="bbPlcHdr"/>
        </w:types>
        <w:behaviors>
          <w:behavior w:val="content"/>
        </w:behaviors>
        <w:guid w:val="{3FC89C75-15FA-B54F-A5F1-3D98A972DD13}"/>
      </w:docPartPr>
      <w:docPartBody>
        <w:p w:rsidR="00877CF1" w:rsidRDefault="00877CF1">
          <w:pPr>
            <w:pStyle w:val="0B180264D743BB4993D8FA4D320176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CF1"/>
    <w:rsid w:val="000573E5"/>
    <w:rsid w:val="000B1AC0"/>
    <w:rsid w:val="00140CDB"/>
    <w:rsid w:val="00151E5F"/>
    <w:rsid w:val="0015530E"/>
    <w:rsid w:val="001C1BB5"/>
    <w:rsid w:val="001C3D71"/>
    <w:rsid w:val="002109C6"/>
    <w:rsid w:val="00245ACB"/>
    <w:rsid w:val="004274A2"/>
    <w:rsid w:val="00440266"/>
    <w:rsid w:val="00571891"/>
    <w:rsid w:val="005C6B5F"/>
    <w:rsid w:val="005F48DA"/>
    <w:rsid w:val="0060508C"/>
    <w:rsid w:val="00680B1A"/>
    <w:rsid w:val="00710F1A"/>
    <w:rsid w:val="007975D0"/>
    <w:rsid w:val="007B2D66"/>
    <w:rsid w:val="007D4B3C"/>
    <w:rsid w:val="00877CF1"/>
    <w:rsid w:val="008B2F3D"/>
    <w:rsid w:val="008F344F"/>
    <w:rsid w:val="009250DF"/>
    <w:rsid w:val="00A41F58"/>
    <w:rsid w:val="00A7183B"/>
    <w:rsid w:val="00B45853"/>
    <w:rsid w:val="00B55C0A"/>
    <w:rsid w:val="00BF5FAE"/>
    <w:rsid w:val="00C03A94"/>
    <w:rsid w:val="00C40026"/>
    <w:rsid w:val="00C67028"/>
    <w:rsid w:val="00C74303"/>
    <w:rsid w:val="00C773E8"/>
    <w:rsid w:val="00CB7BF4"/>
    <w:rsid w:val="00E0291A"/>
    <w:rsid w:val="00F354FD"/>
    <w:rsid w:val="00F566E1"/>
    <w:rsid w:val="00F624FA"/>
    <w:rsid w:val="00F93DF4"/>
    <w:rsid w:val="00FC42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B5D79CFDE86CD4EBA40A455D3F66351">
    <w:name w:val="4B5D79CFDE86CD4EBA40A455D3F66351"/>
  </w:style>
  <w:style w:type="paragraph" w:customStyle="1" w:styleId="B8B8304034FAE24D8E22C01CF4A4EDD5">
    <w:name w:val="B8B8304034FAE24D8E22C01CF4A4EDD5"/>
  </w:style>
  <w:style w:type="paragraph" w:customStyle="1" w:styleId="0B180264D743BB4993D8FA4D320176AC">
    <w:name w:val="0B180264D743BB4993D8FA4D32017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0728-9AC4-4B0E-9F09-EF95FFFC57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CDA-Statenfractie</dc:creator>
  <keywords/>
  <dc:description/>
  <lastModifiedBy>Easther Houmes</lastModifiedBy>
  <revision>6</revision>
  <lastPrinted>2016-04-13T12:32:00.0000000Z</lastPrinted>
  <dcterms:created xsi:type="dcterms:W3CDTF">2021-04-10T18:46:00.0000000Z</dcterms:created>
  <dcterms:modified xsi:type="dcterms:W3CDTF">2021-07-09T13:40:45.2832870Z</dcterms:modified>
</coreProperties>
</file>