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EBC" w:rsidP="3EFC7BA4" w:rsidRDefault="3EFC7BA4" w14:paraId="44D9E0EA" w14:textId="659D009E">
      <w:pPr>
        <w:widowControl w:val="0"/>
        <w:autoSpaceDE w:val="0"/>
        <w:autoSpaceDN w:val="0"/>
        <w:adjustRightInd w:val="0"/>
        <w:spacing w:after="240"/>
        <w:jc w:val="both"/>
        <w:rPr>
          <w:rFonts w:ascii="Arial" w:hAnsi="Arial" w:cs="Arial"/>
          <w:b w:val="1"/>
          <w:bCs w:val="1"/>
          <w:sz w:val="21"/>
          <w:szCs w:val="21"/>
        </w:rPr>
      </w:pPr>
      <w:r w:rsidRPr="1D32A1A7" w:rsidR="1D32A1A7">
        <w:rPr>
          <w:rFonts w:ascii="Arial" w:hAnsi="Arial" w:cs="Arial"/>
          <w:b w:val="1"/>
          <w:bCs w:val="1"/>
          <w:sz w:val="21"/>
          <w:szCs w:val="21"/>
        </w:rPr>
        <w:t>Vragen ingevolge artikel 44 reglement van orde aan het College van Gedeputeerde Staten door de Statenleden Rinus van 't Westeinde en Frank Kuijpers namens de CDA-Statenfractie.</w:t>
      </w:r>
    </w:p>
    <w:p w:rsidR="1D32A1A7" w:rsidP="1D32A1A7" w:rsidRDefault="1D32A1A7" w14:paraId="75D1AB0D" w14:textId="4829C5F7">
      <w:pPr>
        <w:spacing w:after="240"/>
        <w:jc w:val="both"/>
      </w:pPr>
      <w:r w:rsidRPr="1D32A1A7" w:rsidR="1D32A1A7">
        <w:rPr>
          <w:rFonts w:ascii="Arial" w:hAnsi="Arial" w:cs="Arial"/>
          <w:b w:val="1"/>
          <w:bCs w:val="1"/>
          <w:sz w:val="21"/>
          <w:szCs w:val="21"/>
        </w:rPr>
        <w:t>Ontvangen:</w:t>
      </w:r>
      <w:r w:rsidRPr="1D32A1A7" w:rsidR="1D32A1A7">
        <w:rPr>
          <w:rFonts w:ascii="Arial" w:hAnsi="Arial" w:cs="Arial"/>
          <w:sz w:val="21"/>
          <w:szCs w:val="21"/>
        </w:rPr>
        <w:t xml:space="preserve"> 16 juli 2021</w:t>
      </w:r>
      <w:r>
        <w:tab/>
      </w:r>
      <w:r>
        <w:br/>
      </w:r>
      <w:r w:rsidRPr="1D32A1A7" w:rsidR="1D32A1A7">
        <w:rPr>
          <w:rFonts w:ascii="Arial" w:hAnsi="Arial" w:cs="Arial"/>
          <w:b w:val="1"/>
          <w:bCs w:val="1"/>
          <w:sz w:val="21"/>
          <w:szCs w:val="21"/>
        </w:rPr>
        <w:t>Onderwerp:</w:t>
      </w:r>
      <w:r w:rsidRPr="1D32A1A7" w:rsidR="1D32A1A7">
        <w:rPr>
          <w:rFonts w:ascii="Arial" w:hAnsi="Arial" w:cs="Arial"/>
          <w:sz w:val="21"/>
          <w:szCs w:val="21"/>
        </w:rPr>
        <w:t xml:space="preserve"> Uitstel werkzaamheden Krabbendijke leidt mogelijk tot problemen landbouwverkeer </w:t>
      </w:r>
    </w:p>
    <w:p w:rsidR="1D32A1A7" w:rsidP="1D32A1A7" w:rsidRDefault="1D32A1A7" w14:paraId="2E34C5B7" w14:textId="00DAA4B3">
      <w:pPr>
        <w:pStyle w:val="Standaard"/>
        <w:bidi w:val="0"/>
        <w:spacing w:before="0" w:beforeAutospacing="off" w:after="240" w:afterAutospacing="off" w:line="259" w:lineRule="auto"/>
        <w:ind w:left="0" w:right="0"/>
        <w:jc w:val="both"/>
        <w:rPr>
          <w:rFonts w:ascii="Arial" w:hAnsi="Arial" w:cs="Arial"/>
          <w:sz w:val="21"/>
          <w:szCs w:val="21"/>
        </w:rPr>
      </w:pPr>
      <w:r w:rsidRPr="1D32A1A7" w:rsidR="1D32A1A7">
        <w:rPr>
          <w:rFonts w:ascii="Arial" w:hAnsi="Arial" w:cs="Arial"/>
          <w:sz w:val="21"/>
          <w:szCs w:val="21"/>
        </w:rPr>
        <w:t>Na een spoedoverleg met de gemeente Reimerswaal is besloten dat de Oude Rijksweg bij Krabbendijke voorlopig niet op slot gaat. Dat luidde de PZC op dinsdag 13 juli. De gemeente was niet geïnformeerd over de werkzaamheden – die bestaan uit het vervangen van een grote duiker en volledige afsluiting van de N289 behoeven – en kon niet instemmen met de ingrijpende afsluiting. Inmiddels is de oplossing aangedragen: de werkzaamheden vangen in september aan.</w:t>
      </w:r>
    </w:p>
    <w:p w:rsidR="1D32A1A7" w:rsidP="1D32A1A7" w:rsidRDefault="1D32A1A7" w14:paraId="0F9756DC" w14:textId="1F6C1899">
      <w:pPr>
        <w:pStyle w:val="Standaard"/>
        <w:bidi w:val="0"/>
        <w:spacing w:before="0" w:beforeAutospacing="off" w:after="240" w:afterAutospacing="off" w:line="259" w:lineRule="auto"/>
        <w:ind w:left="0" w:right="0"/>
        <w:jc w:val="both"/>
        <w:rPr>
          <w:rFonts w:ascii="Arial" w:hAnsi="Arial" w:cs="Arial"/>
          <w:sz w:val="21"/>
          <w:szCs w:val="21"/>
        </w:rPr>
      </w:pPr>
      <w:r w:rsidRPr="1D32A1A7" w:rsidR="1D32A1A7">
        <w:rPr>
          <w:rFonts w:ascii="Arial" w:hAnsi="Arial" w:cs="Arial"/>
          <w:sz w:val="21"/>
          <w:szCs w:val="21"/>
        </w:rPr>
        <w:t xml:space="preserve">De CDA Statenfractie Zeeland heeft kennisgenomen van de geplande werkzaamheden en merkt op dat de omleiding via polderwegen en woonstraten zal plaatsvinden. Aangezien het verkeer voor vier weken gestremd zal zijn in september, vraagt het CDA zich af of het landbouwverkeer met ernstige vertragingen te maken zal krijgen. </w:t>
      </w:r>
    </w:p>
    <w:p w:rsidR="1D32A1A7" w:rsidP="1D32A1A7" w:rsidRDefault="1D32A1A7" w14:paraId="2597D667" w14:textId="51CF4AED">
      <w:pPr>
        <w:bidi w:val="0"/>
        <w:spacing w:after="240"/>
        <w:rPr>
          <w:rFonts w:ascii="Arial" w:hAnsi="Arial" w:eastAsia="Arial" w:cs="Arial"/>
          <w:b w:val="0"/>
          <w:bCs w:val="0"/>
          <w:i w:val="0"/>
          <w:iCs w:val="0"/>
          <w:caps w:val="0"/>
          <w:smallCaps w:val="0"/>
          <w:noProof w:val="0"/>
          <w:color w:val="000000" w:themeColor="text1" w:themeTint="FF" w:themeShade="FF"/>
          <w:sz w:val="21"/>
          <w:szCs w:val="21"/>
          <w:lang w:val="nl-NL"/>
        </w:rPr>
      </w:pPr>
      <w:r w:rsidRPr="1D32A1A7" w:rsidR="1D32A1A7">
        <w:rPr>
          <w:rFonts w:ascii="Arial" w:hAnsi="Arial" w:eastAsia="Arial" w:cs="Arial"/>
          <w:b w:val="0"/>
          <w:bCs w:val="0"/>
          <w:i w:val="0"/>
          <w:iCs w:val="0"/>
          <w:caps w:val="0"/>
          <w:smallCaps w:val="0"/>
          <w:noProof w:val="0"/>
          <w:color w:val="000000" w:themeColor="text1" w:themeTint="FF" w:themeShade="FF"/>
          <w:sz w:val="21"/>
          <w:szCs w:val="21"/>
          <w:lang w:val="nl-NL"/>
        </w:rPr>
        <w:t>De CDA-Statenfractie stelt daarom de volgende vragen aan het college van Gedeputeerde Staten:</w:t>
      </w:r>
    </w:p>
    <w:p w:rsidR="1D32A1A7" w:rsidP="1D32A1A7" w:rsidRDefault="1D32A1A7" w14:paraId="27D1E78F" w14:textId="11AB9CA5">
      <w:pPr>
        <w:pStyle w:val="Lijstalinea"/>
        <w:numPr>
          <w:ilvl w:val="0"/>
          <w:numId w:val="22"/>
        </w:numPr>
        <w:bidi w:val="0"/>
        <w:spacing w:before="0" w:beforeAutospacing="off" w:after="240" w:afterAutospacing="off" w:line="259" w:lineRule="auto"/>
        <w:ind w:right="0"/>
        <w:jc w:val="both"/>
        <w:rPr>
          <w:rFonts w:ascii="Arial" w:hAnsi="Arial" w:eastAsia="Arial" w:cs="Arial" w:asciiTheme="minorAscii" w:hAnsiTheme="minorAscii" w:eastAsiaTheme="minorAscii" w:cstheme="minorAscii"/>
          <w:sz w:val="21"/>
          <w:szCs w:val="21"/>
        </w:rPr>
      </w:pPr>
      <w:r w:rsidRPr="1D32A1A7" w:rsidR="1D32A1A7">
        <w:rPr>
          <w:rFonts w:ascii="Arial" w:hAnsi="Arial" w:cs="Arial"/>
          <w:sz w:val="21"/>
          <w:szCs w:val="21"/>
        </w:rPr>
        <w:t>Kan het college inzicht geven in de afwegingen die zijn gemaakt om de werkzaamheden in september te laten aanvangen?</w:t>
      </w:r>
    </w:p>
    <w:p w:rsidR="1D32A1A7" w:rsidP="1D32A1A7" w:rsidRDefault="1D32A1A7" w14:paraId="33DD5DEF" w14:textId="55B13F92">
      <w:pPr>
        <w:pStyle w:val="Lijstalinea"/>
        <w:numPr>
          <w:ilvl w:val="0"/>
          <w:numId w:val="22"/>
        </w:numPr>
        <w:bidi w:val="0"/>
        <w:spacing w:before="0" w:beforeAutospacing="off" w:after="240" w:afterAutospacing="off" w:line="259" w:lineRule="auto"/>
        <w:ind w:right="0"/>
        <w:jc w:val="both"/>
        <w:rPr>
          <w:sz w:val="21"/>
          <w:szCs w:val="21"/>
        </w:rPr>
      </w:pPr>
      <w:r w:rsidRPr="1D32A1A7" w:rsidR="1D32A1A7">
        <w:rPr>
          <w:rFonts w:ascii="Arial" w:hAnsi="Arial" w:cs="Arial"/>
          <w:sz w:val="21"/>
          <w:szCs w:val="21"/>
        </w:rPr>
        <w:t>Is er binnen deze afwegingen rekening gehouden met het hoogseizoen (van in ieder geval de oogst van de fruitteelt en akkerbouw) wat tot extra belasting van het wegennetwerk leidt?</w:t>
      </w:r>
    </w:p>
    <w:p w:rsidR="1D32A1A7" w:rsidP="1D32A1A7" w:rsidRDefault="1D32A1A7" w14:paraId="78F222D4" w14:textId="6D85B512">
      <w:pPr>
        <w:pStyle w:val="Lijstalinea"/>
        <w:numPr>
          <w:ilvl w:val="0"/>
          <w:numId w:val="22"/>
        </w:numPr>
        <w:bidi w:val="0"/>
        <w:spacing w:before="0" w:beforeAutospacing="off" w:after="240" w:afterAutospacing="off" w:line="259" w:lineRule="auto"/>
        <w:ind w:right="0"/>
        <w:jc w:val="both"/>
        <w:rPr>
          <w:sz w:val="21"/>
          <w:szCs w:val="21"/>
        </w:rPr>
      </w:pPr>
      <w:r w:rsidRPr="1D32A1A7" w:rsidR="1D32A1A7">
        <w:rPr>
          <w:rFonts w:ascii="Arial" w:hAnsi="Arial" w:cs="Arial"/>
          <w:sz w:val="21"/>
          <w:szCs w:val="21"/>
        </w:rPr>
        <w:t>In hoeverre kan de verkeersveiligheid gewaarborgd worden indien de polderwegen en woonstraten in september (weer) gebruikt worden door schoolgaande kinderen, landbouw- en woon-werkverkeer?</w:t>
      </w:r>
    </w:p>
    <w:p w:rsidR="1D32A1A7" w:rsidP="1D32A1A7" w:rsidRDefault="1D32A1A7" w14:paraId="4CEDADDA" w14:textId="368DE384">
      <w:pPr>
        <w:pStyle w:val="Lijstalinea"/>
        <w:numPr>
          <w:ilvl w:val="0"/>
          <w:numId w:val="22"/>
        </w:numPr>
        <w:bidi w:val="0"/>
        <w:spacing w:before="0" w:beforeAutospacing="off" w:after="240" w:afterAutospacing="off" w:line="259" w:lineRule="auto"/>
        <w:ind w:right="0"/>
        <w:jc w:val="both"/>
        <w:rPr>
          <w:sz w:val="21"/>
          <w:szCs w:val="21"/>
        </w:rPr>
      </w:pPr>
      <w:r w:rsidRPr="1D32A1A7" w:rsidR="1D32A1A7">
        <w:rPr>
          <w:rFonts w:ascii="Arial" w:hAnsi="Arial" w:cs="Arial"/>
          <w:sz w:val="21"/>
          <w:szCs w:val="21"/>
        </w:rPr>
        <w:t>Is GS bereid om met betrokken partijen tot een beter passend moment te komen om de werkzaamheden te verrichten?</w:t>
      </w:r>
    </w:p>
    <w:sectPr w:rsidRPr="00CB4EBC" w:rsidR="00621C5E" w:rsidSect="00E115C3">
      <w:headerReference w:type="even" r:id="rId8"/>
      <w:headerReference w:type="default" r:id="rId9"/>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0546" w:rsidP="00912AC0" w:rsidRDefault="00710546" w14:paraId="720ABDC5" w14:textId="77777777">
      <w:r>
        <w:separator/>
      </w:r>
    </w:p>
  </w:endnote>
  <w:endnote w:type="continuationSeparator" w:id="0">
    <w:p w:rsidR="00710546" w:rsidP="00912AC0" w:rsidRDefault="00710546" w14:paraId="453523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0546" w:rsidP="00912AC0" w:rsidRDefault="00710546" w14:paraId="7EA50A90" w14:textId="77777777">
      <w:r>
        <w:separator/>
      </w:r>
    </w:p>
  </w:footnote>
  <w:footnote w:type="continuationSeparator" w:id="0">
    <w:p w:rsidR="00710546" w:rsidP="00912AC0" w:rsidRDefault="00710546" w14:paraId="570C72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B168B" w:rsidR="00CB1FEB" w:rsidRDefault="00710546" w14:paraId="50077B7A"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CB1FEB" w:rsidRDefault="00CB1FEB" w14:paraId="71DDC9C3" w14:textId="0D38BAB6">
    <w:pPr>
      <w:pStyle w:val="Koptekst"/>
    </w:pPr>
    <w:r>
      <w:rPr>
        <w:b/>
        <w:noProof/>
        <w:lang w:eastAsia="nl-NL"/>
      </w:rPr>
      <w:drawing>
        <wp:anchor distT="0" distB="0" distL="114300" distR="114300" simplePos="0" relativeHeight="251659264" behindDoc="0" locked="0" layoutInCell="1" allowOverlap="1" wp14:anchorId="545F94A9" wp14:editId="512E24BC">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074B"/>
    <w:multiLevelType w:val="hybridMultilevel"/>
    <w:tmpl w:val="D6C291E2"/>
    <w:lvl w:ilvl="0" w:tplc="0F708EFE">
      <w:start w:val="1"/>
      <w:numFmt w:val="decimal"/>
      <w:lvlText w:val="%1."/>
      <w:lvlJc w:val="left"/>
      <w:pPr>
        <w:ind w:left="720" w:hanging="360"/>
      </w:pPr>
    </w:lvl>
    <w:lvl w:ilvl="1" w:tplc="2FE600FA">
      <w:start w:val="1"/>
      <w:numFmt w:val="lowerLetter"/>
      <w:lvlText w:val="%2."/>
      <w:lvlJc w:val="left"/>
      <w:pPr>
        <w:ind w:left="1440" w:hanging="360"/>
      </w:pPr>
    </w:lvl>
    <w:lvl w:ilvl="2" w:tplc="D71CDCFA">
      <w:start w:val="1"/>
      <w:numFmt w:val="lowerRoman"/>
      <w:lvlText w:val="%3."/>
      <w:lvlJc w:val="right"/>
      <w:pPr>
        <w:ind w:left="2160" w:hanging="180"/>
      </w:pPr>
    </w:lvl>
    <w:lvl w:ilvl="3" w:tplc="E3584EA6">
      <w:start w:val="1"/>
      <w:numFmt w:val="decimal"/>
      <w:lvlText w:val="%4."/>
      <w:lvlJc w:val="left"/>
      <w:pPr>
        <w:ind w:left="2880" w:hanging="360"/>
      </w:pPr>
    </w:lvl>
    <w:lvl w:ilvl="4" w:tplc="90FA4B36">
      <w:start w:val="1"/>
      <w:numFmt w:val="lowerLetter"/>
      <w:lvlText w:val="%5."/>
      <w:lvlJc w:val="left"/>
      <w:pPr>
        <w:ind w:left="3600" w:hanging="360"/>
      </w:pPr>
    </w:lvl>
    <w:lvl w:ilvl="5" w:tplc="C3C4BCE2">
      <w:start w:val="1"/>
      <w:numFmt w:val="lowerRoman"/>
      <w:lvlText w:val="%6."/>
      <w:lvlJc w:val="right"/>
      <w:pPr>
        <w:ind w:left="4320" w:hanging="180"/>
      </w:pPr>
    </w:lvl>
    <w:lvl w:ilvl="6" w:tplc="CE74AED4">
      <w:start w:val="1"/>
      <w:numFmt w:val="decimal"/>
      <w:lvlText w:val="%7."/>
      <w:lvlJc w:val="left"/>
      <w:pPr>
        <w:ind w:left="5040" w:hanging="360"/>
      </w:pPr>
    </w:lvl>
    <w:lvl w:ilvl="7" w:tplc="B0C4EA06">
      <w:start w:val="1"/>
      <w:numFmt w:val="lowerLetter"/>
      <w:lvlText w:val="%8."/>
      <w:lvlJc w:val="left"/>
      <w:pPr>
        <w:ind w:left="5760" w:hanging="360"/>
      </w:pPr>
    </w:lvl>
    <w:lvl w:ilvl="8" w:tplc="A91AD3A6">
      <w:start w:val="1"/>
      <w:numFmt w:val="lowerRoman"/>
      <w:lvlText w:val="%9."/>
      <w:lvlJc w:val="right"/>
      <w:pPr>
        <w:ind w:left="6480" w:hanging="180"/>
      </w:pPr>
    </w:lvl>
  </w:abstractNum>
  <w:abstractNum w:abstractNumId="2"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7"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22">
    <w:abstractNumId w:val="21"/>
  </w:num>
  <w:num w:numId="1">
    <w:abstractNumId w:val="1"/>
  </w:num>
  <w:num w:numId="2">
    <w:abstractNumId w:val="0"/>
  </w:num>
  <w:num w:numId="3">
    <w:abstractNumId w:val="19"/>
  </w:num>
  <w:num w:numId="4">
    <w:abstractNumId w:val="8"/>
  </w:num>
  <w:num w:numId="5">
    <w:abstractNumId w:val="9"/>
  </w:num>
  <w:num w:numId="6">
    <w:abstractNumId w:val="7"/>
  </w:num>
  <w:num w:numId="7">
    <w:abstractNumId w:val="4"/>
  </w:num>
  <w:num w:numId="8">
    <w:abstractNumId w:val="6"/>
  </w:num>
  <w:num w:numId="9">
    <w:abstractNumId w:val="12"/>
  </w:num>
  <w:num w:numId="10">
    <w:abstractNumId w:val="13"/>
  </w:num>
  <w:num w:numId="11">
    <w:abstractNumId w:val="2"/>
  </w:num>
  <w:num w:numId="12">
    <w:abstractNumId w:val="15"/>
  </w:num>
  <w:num w:numId="13">
    <w:abstractNumId w:val="18"/>
  </w:num>
  <w:num w:numId="14">
    <w:abstractNumId w:val="11"/>
  </w:num>
  <w:num w:numId="15">
    <w:abstractNumId w:val="17"/>
  </w:num>
  <w:num w:numId="16">
    <w:abstractNumId w:val="3"/>
  </w:num>
  <w:num w:numId="17">
    <w:abstractNumId w:val="14"/>
  </w:num>
  <w:num w:numId="18">
    <w:abstractNumId w:val="5"/>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zoom w:percent="100"/>
  <w:displayBackgroundShape/>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036E2"/>
    <w:rsid w:val="00011E47"/>
    <w:rsid w:val="0002047F"/>
    <w:rsid w:val="000258F5"/>
    <w:rsid w:val="00040074"/>
    <w:rsid w:val="00042DD5"/>
    <w:rsid w:val="00045B97"/>
    <w:rsid w:val="0004645F"/>
    <w:rsid w:val="00050FBE"/>
    <w:rsid w:val="000553AA"/>
    <w:rsid w:val="00061CC7"/>
    <w:rsid w:val="0006690C"/>
    <w:rsid w:val="000717A2"/>
    <w:rsid w:val="00082824"/>
    <w:rsid w:val="000A3EFB"/>
    <w:rsid w:val="000C2A42"/>
    <w:rsid w:val="000C5307"/>
    <w:rsid w:val="000D7B9E"/>
    <w:rsid w:val="00110C57"/>
    <w:rsid w:val="00134FEF"/>
    <w:rsid w:val="00143A6D"/>
    <w:rsid w:val="00156FF3"/>
    <w:rsid w:val="0015784C"/>
    <w:rsid w:val="00160D64"/>
    <w:rsid w:val="0016442B"/>
    <w:rsid w:val="001750F1"/>
    <w:rsid w:val="00176D33"/>
    <w:rsid w:val="001812EF"/>
    <w:rsid w:val="00183737"/>
    <w:rsid w:val="001850EF"/>
    <w:rsid w:val="00192106"/>
    <w:rsid w:val="00193612"/>
    <w:rsid w:val="00193B07"/>
    <w:rsid w:val="00195299"/>
    <w:rsid w:val="001A1933"/>
    <w:rsid w:val="001B168B"/>
    <w:rsid w:val="001B3193"/>
    <w:rsid w:val="001B406C"/>
    <w:rsid w:val="001D27C8"/>
    <w:rsid w:val="001D536F"/>
    <w:rsid w:val="001D5EAD"/>
    <w:rsid w:val="001E0F79"/>
    <w:rsid w:val="001E4E3E"/>
    <w:rsid w:val="002039AC"/>
    <w:rsid w:val="00222CE6"/>
    <w:rsid w:val="00242AB2"/>
    <w:rsid w:val="00243C92"/>
    <w:rsid w:val="0024445A"/>
    <w:rsid w:val="002456D6"/>
    <w:rsid w:val="00245C7F"/>
    <w:rsid w:val="00256156"/>
    <w:rsid w:val="002563C7"/>
    <w:rsid w:val="002646E1"/>
    <w:rsid w:val="00272D9C"/>
    <w:rsid w:val="00273151"/>
    <w:rsid w:val="00280098"/>
    <w:rsid w:val="00291646"/>
    <w:rsid w:val="00293F50"/>
    <w:rsid w:val="002943D2"/>
    <w:rsid w:val="00295E9C"/>
    <w:rsid w:val="002A358D"/>
    <w:rsid w:val="002B2A62"/>
    <w:rsid w:val="002B55ED"/>
    <w:rsid w:val="002B6DD1"/>
    <w:rsid w:val="002D4B6A"/>
    <w:rsid w:val="002E1DB8"/>
    <w:rsid w:val="002F1350"/>
    <w:rsid w:val="002F1A3C"/>
    <w:rsid w:val="002F61E9"/>
    <w:rsid w:val="00305139"/>
    <w:rsid w:val="00313801"/>
    <w:rsid w:val="0031486E"/>
    <w:rsid w:val="00317223"/>
    <w:rsid w:val="00322A9F"/>
    <w:rsid w:val="00324477"/>
    <w:rsid w:val="003345E5"/>
    <w:rsid w:val="003361F4"/>
    <w:rsid w:val="00351D54"/>
    <w:rsid w:val="00355AB2"/>
    <w:rsid w:val="00360206"/>
    <w:rsid w:val="0036216A"/>
    <w:rsid w:val="00363C60"/>
    <w:rsid w:val="00364DD2"/>
    <w:rsid w:val="00367AF7"/>
    <w:rsid w:val="003717BD"/>
    <w:rsid w:val="00375C3B"/>
    <w:rsid w:val="0037661D"/>
    <w:rsid w:val="00385D28"/>
    <w:rsid w:val="003B4D92"/>
    <w:rsid w:val="003B4E61"/>
    <w:rsid w:val="003B5D22"/>
    <w:rsid w:val="003C5842"/>
    <w:rsid w:val="003C6FD0"/>
    <w:rsid w:val="003D2E18"/>
    <w:rsid w:val="003E375A"/>
    <w:rsid w:val="003E4C7A"/>
    <w:rsid w:val="003E5AE4"/>
    <w:rsid w:val="003F4424"/>
    <w:rsid w:val="003F7DE2"/>
    <w:rsid w:val="00405AC0"/>
    <w:rsid w:val="00421C36"/>
    <w:rsid w:val="00427E68"/>
    <w:rsid w:val="004334A7"/>
    <w:rsid w:val="004401DB"/>
    <w:rsid w:val="004461FE"/>
    <w:rsid w:val="00447801"/>
    <w:rsid w:val="00452653"/>
    <w:rsid w:val="0045269D"/>
    <w:rsid w:val="004575DA"/>
    <w:rsid w:val="004647D2"/>
    <w:rsid w:val="0046540F"/>
    <w:rsid w:val="0046684F"/>
    <w:rsid w:val="0047620F"/>
    <w:rsid w:val="004841D6"/>
    <w:rsid w:val="00493E68"/>
    <w:rsid w:val="004B2775"/>
    <w:rsid w:val="004B563E"/>
    <w:rsid w:val="004C0188"/>
    <w:rsid w:val="004C098A"/>
    <w:rsid w:val="004C44C9"/>
    <w:rsid w:val="004D1AA7"/>
    <w:rsid w:val="004D1CF7"/>
    <w:rsid w:val="004E7ED2"/>
    <w:rsid w:val="004F61CF"/>
    <w:rsid w:val="005165EB"/>
    <w:rsid w:val="00534FE5"/>
    <w:rsid w:val="0053526F"/>
    <w:rsid w:val="00535B9D"/>
    <w:rsid w:val="00543CD4"/>
    <w:rsid w:val="005512F6"/>
    <w:rsid w:val="00553AC6"/>
    <w:rsid w:val="00553D1E"/>
    <w:rsid w:val="005575FB"/>
    <w:rsid w:val="00576725"/>
    <w:rsid w:val="00582AD3"/>
    <w:rsid w:val="00592249"/>
    <w:rsid w:val="0059624E"/>
    <w:rsid w:val="005A00C9"/>
    <w:rsid w:val="005A1D91"/>
    <w:rsid w:val="005A4506"/>
    <w:rsid w:val="005A6714"/>
    <w:rsid w:val="005A7F74"/>
    <w:rsid w:val="005B2E90"/>
    <w:rsid w:val="005B5E8D"/>
    <w:rsid w:val="005D22A5"/>
    <w:rsid w:val="005D2391"/>
    <w:rsid w:val="005E3FBF"/>
    <w:rsid w:val="005F54C5"/>
    <w:rsid w:val="005F5D46"/>
    <w:rsid w:val="00611D4D"/>
    <w:rsid w:val="00621C5E"/>
    <w:rsid w:val="0062307B"/>
    <w:rsid w:val="0065218C"/>
    <w:rsid w:val="00662B41"/>
    <w:rsid w:val="006764B9"/>
    <w:rsid w:val="00692E38"/>
    <w:rsid w:val="00694C95"/>
    <w:rsid w:val="006A0CD2"/>
    <w:rsid w:val="006A2E67"/>
    <w:rsid w:val="006A4446"/>
    <w:rsid w:val="006A4C80"/>
    <w:rsid w:val="006B376A"/>
    <w:rsid w:val="006B6239"/>
    <w:rsid w:val="006C103A"/>
    <w:rsid w:val="006C609D"/>
    <w:rsid w:val="006D15B3"/>
    <w:rsid w:val="006D32C3"/>
    <w:rsid w:val="006D62D9"/>
    <w:rsid w:val="006E3266"/>
    <w:rsid w:val="006F22FC"/>
    <w:rsid w:val="006F3C20"/>
    <w:rsid w:val="00705218"/>
    <w:rsid w:val="00710546"/>
    <w:rsid w:val="00717833"/>
    <w:rsid w:val="00720FF9"/>
    <w:rsid w:val="00722459"/>
    <w:rsid w:val="00723829"/>
    <w:rsid w:val="0072556B"/>
    <w:rsid w:val="00725F9C"/>
    <w:rsid w:val="007340B7"/>
    <w:rsid w:val="00746CD9"/>
    <w:rsid w:val="00756026"/>
    <w:rsid w:val="00756BEB"/>
    <w:rsid w:val="007847BA"/>
    <w:rsid w:val="007915FC"/>
    <w:rsid w:val="00795C81"/>
    <w:rsid w:val="007B6DE6"/>
    <w:rsid w:val="007D0663"/>
    <w:rsid w:val="007D459C"/>
    <w:rsid w:val="007D4B01"/>
    <w:rsid w:val="007D5D45"/>
    <w:rsid w:val="007D7AA0"/>
    <w:rsid w:val="007E0A57"/>
    <w:rsid w:val="007E17D9"/>
    <w:rsid w:val="007E6D16"/>
    <w:rsid w:val="00806164"/>
    <w:rsid w:val="00817DE1"/>
    <w:rsid w:val="00837788"/>
    <w:rsid w:val="0084198A"/>
    <w:rsid w:val="00861BBA"/>
    <w:rsid w:val="008658A4"/>
    <w:rsid w:val="00865B42"/>
    <w:rsid w:val="0088059A"/>
    <w:rsid w:val="008851DD"/>
    <w:rsid w:val="00891CE4"/>
    <w:rsid w:val="008B0264"/>
    <w:rsid w:val="008C4297"/>
    <w:rsid w:val="008D4006"/>
    <w:rsid w:val="008D721C"/>
    <w:rsid w:val="008E27FA"/>
    <w:rsid w:val="008E68E2"/>
    <w:rsid w:val="009112B1"/>
    <w:rsid w:val="00912AC0"/>
    <w:rsid w:val="009215AE"/>
    <w:rsid w:val="00925389"/>
    <w:rsid w:val="00925AAA"/>
    <w:rsid w:val="00926E78"/>
    <w:rsid w:val="00937CD5"/>
    <w:rsid w:val="00941A27"/>
    <w:rsid w:val="00942769"/>
    <w:rsid w:val="00944765"/>
    <w:rsid w:val="00945E5C"/>
    <w:rsid w:val="00966823"/>
    <w:rsid w:val="009747EF"/>
    <w:rsid w:val="009974EC"/>
    <w:rsid w:val="009A59A5"/>
    <w:rsid w:val="009B42A6"/>
    <w:rsid w:val="009B6467"/>
    <w:rsid w:val="009C1647"/>
    <w:rsid w:val="009D0B15"/>
    <w:rsid w:val="009D73B2"/>
    <w:rsid w:val="009E218B"/>
    <w:rsid w:val="009E300D"/>
    <w:rsid w:val="009E3FDE"/>
    <w:rsid w:val="00A36191"/>
    <w:rsid w:val="00A6438D"/>
    <w:rsid w:val="00A65CD4"/>
    <w:rsid w:val="00A667B9"/>
    <w:rsid w:val="00A70B6A"/>
    <w:rsid w:val="00A731AB"/>
    <w:rsid w:val="00A73740"/>
    <w:rsid w:val="00A94706"/>
    <w:rsid w:val="00AA4006"/>
    <w:rsid w:val="00AB6264"/>
    <w:rsid w:val="00AC2AFF"/>
    <w:rsid w:val="00AC7A98"/>
    <w:rsid w:val="00AD03FA"/>
    <w:rsid w:val="00AD4874"/>
    <w:rsid w:val="00AD4BDD"/>
    <w:rsid w:val="00AE05C8"/>
    <w:rsid w:val="00AE0695"/>
    <w:rsid w:val="00AE1ACE"/>
    <w:rsid w:val="00AE5066"/>
    <w:rsid w:val="00AE5F1D"/>
    <w:rsid w:val="00AF52EB"/>
    <w:rsid w:val="00AF58A1"/>
    <w:rsid w:val="00B17BB1"/>
    <w:rsid w:val="00B348F0"/>
    <w:rsid w:val="00B37F4D"/>
    <w:rsid w:val="00B4295A"/>
    <w:rsid w:val="00B671DD"/>
    <w:rsid w:val="00B71622"/>
    <w:rsid w:val="00B73874"/>
    <w:rsid w:val="00B74736"/>
    <w:rsid w:val="00B7635E"/>
    <w:rsid w:val="00B922A8"/>
    <w:rsid w:val="00BA237C"/>
    <w:rsid w:val="00BA5AC0"/>
    <w:rsid w:val="00BB7B91"/>
    <w:rsid w:val="00BE5A9D"/>
    <w:rsid w:val="00BF2F64"/>
    <w:rsid w:val="00BF63D8"/>
    <w:rsid w:val="00C0317A"/>
    <w:rsid w:val="00C10129"/>
    <w:rsid w:val="00C14755"/>
    <w:rsid w:val="00C17306"/>
    <w:rsid w:val="00C30F66"/>
    <w:rsid w:val="00C320A4"/>
    <w:rsid w:val="00C34F80"/>
    <w:rsid w:val="00C610C5"/>
    <w:rsid w:val="00C620D1"/>
    <w:rsid w:val="00C62BA3"/>
    <w:rsid w:val="00C63520"/>
    <w:rsid w:val="00C644F8"/>
    <w:rsid w:val="00C650A1"/>
    <w:rsid w:val="00C65EAE"/>
    <w:rsid w:val="00C765A3"/>
    <w:rsid w:val="00C76DD8"/>
    <w:rsid w:val="00C91421"/>
    <w:rsid w:val="00C91729"/>
    <w:rsid w:val="00CB1FEB"/>
    <w:rsid w:val="00CB4EBC"/>
    <w:rsid w:val="00CC339E"/>
    <w:rsid w:val="00CC6A8C"/>
    <w:rsid w:val="00CD2F71"/>
    <w:rsid w:val="00CD3198"/>
    <w:rsid w:val="00CD75C7"/>
    <w:rsid w:val="00CF49A8"/>
    <w:rsid w:val="00D1775D"/>
    <w:rsid w:val="00D33071"/>
    <w:rsid w:val="00D64D3F"/>
    <w:rsid w:val="00D81A7C"/>
    <w:rsid w:val="00D869EA"/>
    <w:rsid w:val="00D90982"/>
    <w:rsid w:val="00D9134F"/>
    <w:rsid w:val="00D92213"/>
    <w:rsid w:val="00D922A4"/>
    <w:rsid w:val="00DA622E"/>
    <w:rsid w:val="00DB010D"/>
    <w:rsid w:val="00DB5B83"/>
    <w:rsid w:val="00DB6C28"/>
    <w:rsid w:val="00DC50EA"/>
    <w:rsid w:val="00DD3E1E"/>
    <w:rsid w:val="00DE34D0"/>
    <w:rsid w:val="00E01BEC"/>
    <w:rsid w:val="00E0540D"/>
    <w:rsid w:val="00E113FC"/>
    <w:rsid w:val="00E115C3"/>
    <w:rsid w:val="00E177EA"/>
    <w:rsid w:val="00E2394D"/>
    <w:rsid w:val="00E23D8F"/>
    <w:rsid w:val="00E34649"/>
    <w:rsid w:val="00E34A3B"/>
    <w:rsid w:val="00E35F0A"/>
    <w:rsid w:val="00E37176"/>
    <w:rsid w:val="00E4343F"/>
    <w:rsid w:val="00E46B8A"/>
    <w:rsid w:val="00E51ADF"/>
    <w:rsid w:val="00E71DB8"/>
    <w:rsid w:val="00E7721C"/>
    <w:rsid w:val="00E87BAE"/>
    <w:rsid w:val="00E935E8"/>
    <w:rsid w:val="00E95809"/>
    <w:rsid w:val="00EA0334"/>
    <w:rsid w:val="00EB1A35"/>
    <w:rsid w:val="00EC7288"/>
    <w:rsid w:val="00ED2C68"/>
    <w:rsid w:val="00ED48D2"/>
    <w:rsid w:val="00ED6F1D"/>
    <w:rsid w:val="00EE3BED"/>
    <w:rsid w:val="00EE497E"/>
    <w:rsid w:val="00EF1452"/>
    <w:rsid w:val="00EF6825"/>
    <w:rsid w:val="00F003EC"/>
    <w:rsid w:val="00F12085"/>
    <w:rsid w:val="00F24844"/>
    <w:rsid w:val="00F31FBD"/>
    <w:rsid w:val="00F35171"/>
    <w:rsid w:val="00F46337"/>
    <w:rsid w:val="00F520DC"/>
    <w:rsid w:val="00F57C26"/>
    <w:rsid w:val="00F676F7"/>
    <w:rsid w:val="00F7099F"/>
    <w:rsid w:val="00F71332"/>
    <w:rsid w:val="00F7247E"/>
    <w:rsid w:val="00F81191"/>
    <w:rsid w:val="00F81BFD"/>
    <w:rsid w:val="00F8285A"/>
    <w:rsid w:val="00F84382"/>
    <w:rsid w:val="00F93949"/>
    <w:rsid w:val="00F95081"/>
    <w:rsid w:val="00FA252A"/>
    <w:rsid w:val="00FA33D2"/>
    <w:rsid w:val="00FA55D3"/>
    <w:rsid w:val="00FB4519"/>
    <w:rsid w:val="00FC069B"/>
    <w:rsid w:val="00FC18F3"/>
    <w:rsid w:val="00FC4428"/>
    <w:rsid w:val="00FD1684"/>
    <w:rsid w:val="00FE651C"/>
    <w:rsid w:val="00FF06CA"/>
    <w:rsid w:val="00FF124A"/>
    <w:rsid w:val="091EFC7B"/>
    <w:rsid w:val="1D32A1A7"/>
    <w:rsid w:val="266959BB"/>
    <w:rsid w:val="3EFC7BA4"/>
    <w:rsid w:val="61AF38C4"/>
    <w:rsid w:val="66E6CD30"/>
    <w:rsid w:val="7089C047"/>
    <w:rsid w:val="709C31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3973F"/>
  <w14:defaultImageDpi w14:val="300"/>
  <w15:docId w15:val="{01E6F458-9257-45F1-B1C5-33DEB425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 w:type="character" w:styleId="Onopgelostemelding">
    <w:name w:val="Unresolved Mention"/>
    <w:basedOn w:val="Standaardalinea-lettertype"/>
    <w:uiPriority w:val="99"/>
    <w:semiHidden/>
    <w:unhideWhenUsed/>
    <w:rsid w:val="00C62BA3"/>
    <w:rPr>
      <w:color w:val="605E5C"/>
      <w:shd w:val="clear" w:color="auto" w:fill="E1DFDD"/>
    </w:rPr>
  </w:style>
  <w:style w:type="character" w:styleId="Nadruk">
    <w:name w:val="Emphasis"/>
    <w:basedOn w:val="Standaardalinea-lettertype"/>
    <w:uiPriority w:val="20"/>
    <w:qFormat/>
    <w:rsid w:val="00242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02237968">
          <w:marLeft w:val="0"/>
          <w:marRight w:val="0"/>
          <w:marTop w:val="0"/>
          <w:marBottom w:val="0"/>
          <w:divBdr>
            <w:top w:val="none" w:sz="0" w:space="0" w:color="auto"/>
            <w:left w:val="none" w:sz="0" w:space="0" w:color="auto"/>
            <w:bottom w:val="none" w:sz="0" w:space="0" w:color="auto"/>
            <w:right w:val="none" w:sz="0" w:space="0" w:color="auto"/>
          </w:divBdr>
        </w:div>
        <w:div w:id="1568764771">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1116407528">
          <w:marLeft w:val="0"/>
          <w:marRight w:val="750"/>
          <w:marTop w:val="0"/>
          <w:marBottom w:val="0"/>
          <w:divBdr>
            <w:top w:val="none" w:sz="0" w:space="0" w:color="auto"/>
            <w:left w:val="none" w:sz="0" w:space="0" w:color="auto"/>
            <w:bottom w:val="none" w:sz="0" w:space="0" w:color="auto"/>
            <w:right w:val="none" w:sz="0" w:space="0" w:color="auto"/>
          </w:divBdr>
        </w:div>
        <w:div w:id="2104258970">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250DF"/>
    <w:rsid w:val="00A41F58"/>
    <w:rsid w:val="00A7183B"/>
    <w:rsid w:val="00B45853"/>
    <w:rsid w:val="00B55C0A"/>
    <w:rsid w:val="00BF5FAE"/>
    <w:rsid w:val="00C03A94"/>
    <w:rsid w:val="00C40026"/>
    <w:rsid w:val="00C67028"/>
    <w:rsid w:val="00C74303"/>
    <w:rsid w:val="00C773E8"/>
    <w:rsid w:val="00CB7BF4"/>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0728-9AC4-4B0E-9F09-EF95FFFC57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7</revision>
  <lastPrinted>2016-04-13T12:32:00.0000000Z</lastPrinted>
  <dcterms:created xsi:type="dcterms:W3CDTF">2021-04-10T18:46:00.0000000Z</dcterms:created>
  <dcterms:modified xsi:type="dcterms:W3CDTF">2021-07-14T12:45:31.2154616Z</dcterms:modified>
</coreProperties>
</file>