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2D1AF39" w:rsidP="42D1AF39" w:rsidRDefault="42D1AF39" w14:paraId="5B004DD9" w14:textId="48770214">
      <w:pPr>
        <w:pStyle w:val="Standaard"/>
        <w:widowControl w:val="0"/>
        <w:suppressLineNumbers w:val="0"/>
        <w:bidi w:val="0"/>
        <w:spacing w:before="0" w:beforeAutospacing="off" w:after="240" w:afterAutospacing="off" w:line="259" w:lineRule="auto"/>
        <w:ind w:left="0" w:right="0"/>
        <w:jc w:val="left"/>
        <w:rPr>
          <w:rFonts w:ascii="Arial" w:hAnsi="Arial" w:cs="Arial"/>
          <w:b w:val="1"/>
          <w:bCs w:val="1"/>
        </w:rPr>
      </w:pPr>
      <w:r w:rsidRPr="6D1B1A13" w:rsidR="6D1B1A13">
        <w:rPr>
          <w:rFonts w:ascii="Arial" w:hAnsi="Arial" w:cs="Arial"/>
          <w:b w:val="1"/>
          <w:bCs w:val="1"/>
        </w:rPr>
        <w:t>Vragen ingevolge artikel 44 reglement van orde aan het College van Gedeputeerde Staten door Statenleden Hannie Kool-Blokland, Cas Vesseur (CDA), Harold van de Velde (SGP) en Inez Flameling (PvdA – GL).</w:t>
      </w:r>
    </w:p>
    <w:p w:rsidRPr="008E5584" w:rsidR="00675798" w:rsidP="1A488B41" w:rsidRDefault="62BB30F8" w14:paraId="14E2C2B7" w14:textId="6EE78B01">
      <w:pPr>
        <w:pStyle w:val="Standaard"/>
        <w:widowControl w:val="0"/>
        <w:bidi w:val="0"/>
        <w:spacing w:before="0" w:beforeAutospacing="off" w:after="240" w:afterAutospacing="off" w:line="259" w:lineRule="auto"/>
        <w:ind w:left="0" w:right="0"/>
        <w:jc w:val="left"/>
        <w:rPr>
          <w:rFonts w:ascii="Arial" w:hAnsi="Arial" w:cs="Arial"/>
          <w:b w:val="0"/>
          <w:bCs w:val="0"/>
        </w:rPr>
      </w:pPr>
      <w:r w:rsidRPr="6D1B1A13" w:rsidR="6D1B1A13">
        <w:rPr>
          <w:rFonts w:ascii="Arial" w:hAnsi="Arial" w:cs="Arial"/>
          <w:b w:val="1"/>
          <w:bCs w:val="1"/>
        </w:rPr>
        <w:t>Ontvangen:</w:t>
      </w:r>
      <w:r w:rsidRPr="6D1B1A13" w:rsidR="6D1B1A13">
        <w:rPr>
          <w:rFonts w:ascii="Arial" w:hAnsi="Arial" w:cs="Arial"/>
        </w:rPr>
        <w:t xml:space="preserve"> 27 maart 2023</w:t>
      </w:r>
      <w:r>
        <w:br/>
      </w:r>
      <w:r w:rsidRPr="6D1B1A13" w:rsidR="6D1B1A13">
        <w:rPr>
          <w:rFonts w:ascii="Arial" w:hAnsi="Arial" w:cs="Arial"/>
          <w:b w:val="1"/>
          <w:bCs w:val="1"/>
        </w:rPr>
        <w:t xml:space="preserve">Onderwerp: </w:t>
      </w:r>
      <w:r w:rsidRPr="6D1B1A13" w:rsidR="6D1B1A13">
        <w:rPr>
          <w:rFonts w:ascii="Arial" w:hAnsi="Arial" w:cs="Arial"/>
          <w:b w:val="0"/>
          <w:bCs w:val="0"/>
        </w:rPr>
        <w:t>Transpondergestuurde verlichting</w:t>
      </w:r>
    </w:p>
    <w:p w:rsidR="14877C07" w:rsidP="14877C07" w:rsidRDefault="14877C07" w14:paraId="5C420687" w14:textId="2D0E15DC">
      <w:pPr>
        <w:widowControl w:val="0"/>
        <w:spacing w:after="240" w:line="259" w:lineRule="auto"/>
        <w:rPr>
          <w:rFonts w:eastAsia="Times New Roman" w:cs="Arial" w:cstheme="minorAscii"/>
          <w:lang w:eastAsia="nl-NL"/>
        </w:rPr>
      </w:pPr>
      <w:r w:rsidRPr="14877C07" w:rsidR="14877C07">
        <w:rPr>
          <w:rFonts w:eastAsia="Times New Roman" w:cs="Arial" w:cstheme="minorAscii"/>
          <w:lang w:eastAsia="nl-NL"/>
        </w:rPr>
        <w:t>Vorige week zaterdag, op 23 maart, deden mensen over de hele wereld een uur lang het licht uit: voor de zeventiende keer was het Earth Hour</w:t>
      </w:r>
      <w:r w:rsidRPr="14877C07">
        <w:rPr>
          <w:rStyle w:val="Voetnootmarkering"/>
          <w:rFonts w:eastAsia="Times New Roman" w:cs="Arial" w:cstheme="minorAscii"/>
          <w:lang w:eastAsia="nl-NL"/>
        </w:rPr>
        <w:footnoteReference w:id="27812"/>
      </w:r>
      <w:r w:rsidRPr="14877C07" w:rsidR="14877C07">
        <w:rPr>
          <w:rFonts w:eastAsia="Times New Roman" w:cs="Arial" w:cstheme="minorAscii"/>
          <w:lang w:eastAsia="nl-NL"/>
        </w:rPr>
        <w:t>, om aandacht te vragen voor klimaatverandering en de kwetsbaarheid van onze planeet. Tijdens Earth Hour werden wij ons bewust van de lichtvervuiling in onze provincie: ’s nachts blijven in velen bedrijfs- en kantoorpanden de lichten aanstaan, maar ook de obstakelverlichting op windmolens springen in het oog.</w:t>
      </w:r>
    </w:p>
    <w:p w:rsidR="14877C07" w:rsidP="60F8334E" w:rsidRDefault="14877C07" w14:paraId="55B85350" w14:textId="5F6F11DE">
      <w:pPr>
        <w:pStyle w:val="Standaard"/>
        <w:widowControl w:val="0"/>
        <w:spacing w:after="240" w:line="259" w:lineRule="auto"/>
        <w:rPr>
          <w:rFonts w:eastAsia="Times New Roman" w:cs="Arial" w:cstheme="minorAscii"/>
          <w:lang w:eastAsia="nl-NL"/>
        </w:rPr>
      </w:pPr>
      <w:r w:rsidRPr="14877C07" w:rsidR="14877C07">
        <w:rPr>
          <w:rFonts w:eastAsia="Times New Roman" w:cs="Arial" w:cstheme="minorAscii"/>
          <w:lang w:eastAsia="nl-NL"/>
        </w:rPr>
        <w:t>Op 25 februari 2021 diende Tweede Kamerlid Moorlag een motie</w:t>
      </w:r>
      <w:r w:rsidRPr="14877C07">
        <w:rPr>
          <w:rStyle w:val="Voetnootmarkering"/>
          <w:rFonts w:eastAsia="Times New Roman" w:cs="Arial" w:cstheme="minorAscii"/>
          <w:lang w:eastAsia="nl-NL"/>
        </w:rPr>
        <w:footnoteReference w:id="28327"/>
      </w:r>
      <w:r w:rsidRPr="14877C07" w:rsidR="14877C07">
        <w:rPr>
          <w:rFonts w:eastAsia="Times New Roman" w:cs="Arial" w:cstheme="minorAscii"/>
          <w:lang w:eastAsia="nl-NL"/>
        </w:rPr>
        <w:t xml:space="preserve"> in over lichthinder veroorzaakt door hoge windturbines, waarbij werd verwezen naar het succesvolle voorbeeld van Duitsland met transpondergestuurde verlichting. De motie roept de regering op binnen twee jaar een soortgelijke aanpak te implementeren. </w:t>
      </w:r>
      <w:r w:rsidRPr="60F8334E" w:rsidR="60F8334E">
        <w:rPr>
          <w:rFonts w:eastAsia="Times New Roman" w:cs="Arial" w:cstheme="minorAscii"/>
          <w:lang w:eastAsia="nl-NL"/>
        </w:rPr>
        <w:t xml:space="preserve">De Provinciale Staten van Zeeland debatteerden op </w:t>
      </w:r>
      <w:r w:rsidRPr="60F8334E" w:rsidR="60F8334E">
        <w:rPr>
          <w:rFonts w:ascii="Arial" w:hAnsi="Arial" w:eastAsia="Arial" w:cs="Arial"/>
          <w:noProof w:val="0"/>
          <w:sz w:val="24"/>
          <w:szCs w:val="24"/>
          <w:lang w:val="nl-NL"/>
        </w:rPr>
        <w:t xml:space="preserve">11 en 12 november 2021 over </w:t>
      </w:r>
      <w:r w:rsidRPr="14877C07" w:rsidR="14877C07">
        <w:rPr>
          <w:rFonts w:eastAsia="Times New Roman" w:cs="Arial" w:cstheme="minorAscii"/>
          <w:lang w:eastAsia="nl-NL"/>
        </w:rPr>
        <w:t xml:space="preserve">het terugdringen van overbodige nachtelijke verlichting. Een motie – ingediend door Partij van de Arbeid, Groenlinks en het CDA – was hiertoe de aanleiding. In de</w:t>
      </w:r>
      <w:r w:rsidRPr="60F8334E" w:rsidR="60F8334E">
        <w:rPr>
          <w:rFonts w:eastAsia="Times New Roman" w:cs="Arial" w:cstheme="minorAscii"/>
          <w:lang w:eastAsia="nl-NL"/>
        </w:rPr>
        <w:t xml:space="preserve"> motie werd opgeroepen om samen met betrokken partijen een plan op te stellen om binnen drie jaar de overbodige verlichting significant te verminderen, onder meer door het gebruik van slimme verlichting of 'schrikverlichting'.</w:t>
      </w:r>
      <w:r w:rsidRPr="14877C07" w:rsidR="14877C07">
        <w:rPr>
          <w:rFonts w:eastAsia="Times New Roman" w:cs="Arial" w:cstheme="minorAscii"/>
          <w:lang w:eastAsia="nl-NL"/>
        </w:rPr>
        <w:t xml:space="preserve"> </w:t>
      </w:r>
    </w:p>
    <w:p w:rsidR="14877C07" w:rsidP="14877C07" w:rsidRDefault="14877C07" w14:paraId="10AE71B7" w14:textId="71D455FE">
      <w:pPr>
        <w:pStyle w:val="Standaard"/>
        <w:widowControl w:val="0"/>
        <w:spacing w:after="240" w:line="259" w:lineRule="auto"/>
        <w:rPr>
          <w:rFonts w:eastAsia="Times New Roman" w:cs="Arial" w:cstheme="minorAscii"/>
          <w:lang w:eastAsia="nl-NL"/>
        </w:rPr>
      </w:pPr>
      <w:r w:rsidRPr="14877C07" w:rsidR="14877C07">
        <w:rPr>
          <w:rFonts w:eastAsia="Times New Roman" w:cs="Arial" w:cstheme="minorAscii"/>
          <w:lang w:eastAsia="nl-NL"/>
        </w:rPr>
        <w:t xml:space="preserve">Op 24 januari 2022 meldde de PZC</w:t>
      </w:r>
      <w:r w:rsidRPr="14877C07">
        <w:rPr>
          <w:rStyle w:val="Voetnootmarkering"/>
          <w:rFonts w:eastAsia="Times New Roman" w:cs="Arial" w:cstheme="minorAscii"/>
          <w:lang w:eastAsia="nl-NL"/>
        </w:rPr>
        <w:footnoteReference w:id="10897"/>
      </w:r>
      <w:r w:rsidRPr="14877C07" w:rsidR="14877C07">
        <w:rPr>
          <w:rFonts w:eastAsia="Times New Roman" w:cs="Arial" w:cstheme="minorAscii"/>
          <w:lang w:eastAsia="nl-NL"/>
        </w:rPr>
        <w:t xml:space="preserve"> dat Vattenfall succesvolle tests heeft uitgevoerd met systemen die knipperende rode lampen op windmolens alleen laten branden wanneer naderende vliegtuigen worden gedetecteerd. Hoewel technische oplossingen beschikbaar zijn, blijkt het niet haalbaar om alle windparken snel uit te rusten. Kosten voor radar- of transpondersystemen variëren tussen €60.000 en €100.000 per park, waarbij de verdeling van kosten tussen de windsector, provincies en de Rijksoverheid nog wordt besproken. Op 11 april 2023 verzocht het college van de gemeente Hollands Kroon minister Harbers om de regels rondom obstakelverlichting van windmolens te wijzigen per 1 januari 2024, waarover Kamervragen zijn gesteld door Tweede Kamerlid Krul</w:t>
      </w:r>
      <w:r w:rsidRPr="60F8334E">
        <w:rPr>
          <w:rStyle w:val="Voetnootmarkering"/>
          <w:rFonts w:eastAsia="Times New Roman" w:cs="Arial" w:cstheme="minorAscii"/>
          <w:lang w:eastAsia="nl-NL"/>
        </w:rPr>
        <w:footnoteReference w:id="31033"/>
      </w:r>
      <w:r w:rsidRPr="60F8334E" w:rsidR="60F8334E">
        <w:rPr>
          <w:rFonts w:eastAsia="Times New Roman" w:cs="Arial" w:cstheme="minorAscii"/>
          <w:lang w:eastAsia="nl-NL"/>
        </w:rPr>
        <w:t>. Het ministerie van IenW heeft aangegeven actief te willen bijdragen aan het verminderen van hinder van obstakelverlichting op windparken, zoals benadrukt in de moties van Moorlag en Krul, om de maatschappelijke acceptatie van windenergie te bevorderen.</w:t>
      </w:r>
    </w:p>
    <w:p w:rsidR="14877C07" w:rsidP="14877C07" w:rsidRDefault="14877C07" w14:paraId="69B834CD" w14:textId="36C981C2">
      <w:pPr>
        <w:pStyle w:val="Standaard"/>
        <w:widowControl w:val="0"/>
        <w:spacing w:after="240" w:line="259" w:lineRule="auto"/>
        <w:rPr>
          <w:rFonts w:eastAsia="Times New Roman" w:cs="Arial" w:cstheme="minorAscii"/>
          <w:lang w:eastAsia="nl-NL"/>
        </w:rPr>
      </w:pPr>
      <w:r w:rsidRPr="14877C07" w:rsidR="14877C07">
        <w:rPr>
          <w:rFonts w:eastAsia="Times New Roman" w:cs="Arial" w:cstheme="minorAscii"/>
          <w:lang w:eastAsia="nl-NL"/>
        </w:rPr>
        <w:t>Windmolens op land moeten zorgvuldig, met oog op het beperken van overlast voor omwonenden en met respect voor het landschap, worden ingepast. Het tegengaan van lichtvervuiling is daarmee onlosmakelijk verbonden.</w:t>
      </w:r>
    </w:p>
    <w:p w:rsidRPr="00D14A0C" w:rsidR="00FD21F5" w:rsidP="00FD21F5" w:rsidRDefault="00FD21F5" w14:paraId="090B243F" w14:textId="4444DD60">
      <w:pPr>
        <w:shd w:val="clear" w:color="auto" w:fill="FFFFFF" w:themeFill="background1"/>
      </w:pPr>
      <w:r w:rsidR="14877C07">
        <w:rPr/>
        <w:t xml:space="preserve">Wij hebben naar aanleiding van de recente berichten de volgende vragen aan het College van Gedeputeerde Staten (GS):          </w:t>
      </w:r>
    </w:p>
    <w:p w:rsidR="14877C07" w:rsidP="14877C07" w:rsidRDefault="14877C07" w14:paraId="2702CC19" w14:textId="0DA191B1">
      <w:pPr>
        <w:pStyle w:val="Standaard"/>
        <w:numPr>
          <w:ilvl w:val="0"/>
          <w:numId w:val="27"/>
        </w:numPr>
        <w:suppressLineNumbers w:val="0"/>
        <w:shd w:val="clear" w:color="auto" w:fill="FFFFFF" w:themeFill="background1"/>
        <w:bidi w:val="0"/>
        <w:spacing w:beforeAutospacing="on" w:afterAutospacing="on" w:line="259" w:lineRule="auto"/>
        <w:ind w:left="720" w:right="0" w:hanging="360"/>
        <w:jc w:val="left"/>
        <w:rPr>
          <w:rFonts w:eastAsia="Times New Roman" w:cs="Arial" w:cstheme="minorAscii"/>
          <w:lang w:eastAsia="nl-NL"/>
        </w:rPr>
      </w:pPr>
      <w:r w:rsidRPr="14877C07" w:rsidR="14877C07">
        <w:rPr>
          <w:rFonts w:eastAsia="Times New Roman" w:cs="Arial" w:cstheme="minorAscii"/>
          <w:lang w:eastAsia="nl-NL"/>
        </w:rPr>
        <w:t xml:space="preserve">Hebben GS kennisgenomen van bovenstaande motie, Kamervragen en antwoorden door het ministerie van IenW? </w:t>
      </w:r>
    </w:p>
    <w:p w:rsidR="14877C07" w:rsidP="14877C07" w:rsidRDefault="14877C07" w14:paraId="66191069" w14:textId="7E103434">
      <w:pPr>
        <w:pStyle w:val="Standaard"/>
        <w:numPr>
          <w:ilvl w:val="0"/>
          <w:numId w:val="27"/>
        </w:numPr>
        <w:suppressLineNumbers w:val="0"/>
        <w:shd w:val="clear" w:color="auto" w:fill="FFFFFF" w:themeFill="background1"/>
        <w:bidi w:val="0"/>
        <w:spacing w:beforeAutospacing="on" w:afterAutospacing="on" w:line="259" w:lineRule="auto"/>
        <w:ind w:left="720" w:right="0" w:hanging="360"/>
        <w:jc w:val="left"/>
        <w:rPr>
          <w:rFonts w:eastAsia="Times New Roman" w:cs="Arial" w:cstheme="minorAscii"/>
          <w:lang w:eastAsia="nl-NL"/>
        </w:rPr>
      </w:pPr>
      <w:r w:rsidRPr="60F8334E" w:rsidR="60F8334E">
        <w:rPr>
          <w:rFonts w:eastAsia="Times New Roman" w:cs="Arial" w:cstheme="minorAscii"/>
          <w:lang w:eastAsia="nl-NL"/>
        </w:rPr>
        <w:t>Zijn GS op de hoogte van de klachten over lichtvervuiling in Zeeland?</w:t>
      </w:r>
    </w:p>
    <w:p w:rsidR="60F8334E" w:rsidP="60F8334E" w:rsidRDefault="60F8334E" w14:paraId="34A69FDE" w14:textId="4EE651AA">
      <w:pPr>
        <w:pStyle w:val="Lijstalinea"/>
        <w:numPr>
          <w:ilvl w:val="0"/>
          <w:numId w:val="27"/>
        </w:numPr>
        <w:bidi w:val="0"/>
        <w:jc w:val="left"/>
        <w:rPr>
          <w:rFonts w:ascii="Arial" w:hAnsi="Arial" w:eastAsia="Arial" w:cs="Arial"/>
          <w:noProof w:val="0"/>
          <w:sz w:val="24"/>
          <w:szCs w:val="24"/>
          <w:lang w:val="nl-NL"/>
        </w:rPr>
      </w:pPr>
      <w:r w:rsidRPr="60F8334E" w:rsidR="60F8334E">
        <w:rPr>
          <w:rFonts w:ascii="Arial" w:hAnsi="Arial" w:eastAsia="Arial" w:cs="Arial"/>
          <w:noProof w:val="0"/>
          <w:sz w:val="24"/>
          <w:szCs w:val="24"/>
          <w:lang w:val="nl-NL"/>
        </w:rPr>
        <w:t>Kunnen GS met ons instemmen dat het van belang is om de verlichting op windmolens zoveel mogelijk uit te schakelen?</w:t>
      </w:r>
    </w:p>
    <w:p w:rsidR="14877C07" w:rsidP="42D1AF39" w:rsidRDefault="14877C07" w14:paraId="2B3792B0" w14:textId="4F43E8FC">
      <w:pPr>
        <w:numPr>
          <w:ilvl w:val="0"/>
          <w:numId w:val="27"/>
        </w:numPr>
        <w:shd w:val="clear" w:color="auto" w:fill="FFFFFF" w:themeFill="background1"/>
        <w:spacing w:beforeAutospacing="on" w:afterAutospacing="on"/>
        <w:rPr>
          <w:rFonts w:eastAsia="Times New Roman" w:cs="Arial" w:cstheme="minorAscii"/>
          <w:lang w:eastAsia="nl-NL"/>
        </w:rPr>
      </w:pPr>
      <w:r w:rsidRPr="60F8334E" w:rsidR="60F8334E">
        <w:rPr>
          <w:rFonts w:eastAsia="Times New Roman" w:cs="Arial" w:cstheme="minorAscii"/>
          <w:lang w:eastAsia="nl-NL"/>
        </w:rPr>
        <w:t>Hebben GS inzicht in de consequenties van verlichting op windturbines voor bijvoorbeeld vogels en vleermuizen?</w:t>
      </w:r>
    </w:p>
    <w:p w:rsidR="60F8334E" w:rsidP="60F8334E" w:rsidRDefault="60F8334E" w14:paraId="518615F7" w14:textId="3F5A77AC">
      <w:pPr>
        <w:pStyle w:val="Standaard"/>
        <w:shd w:val="clear" w:color="auto" w:fill="FFFFFF" w:themeFill="background1"/>
        <w:spacing w:beforeAutospacing="on" w:afterAutospacing="on"/>
        <w:rPr>
          <w:rFonts w:eastAsia="Times New Roman" w:cs="Arial" w:cstheme="minorAscii"/>
          <w:lang w:eastAsia="nl-NL"/>
        </w:rPr>
      </w:pPr>
    </w:p>
    <w:p w:rsidR="14877C07" w:rsidP="14877C07" w:rsidRDefault="14877C07" w14:paraId="54629BCE" w14:textId="2E81A287">
      <w:pPr>
        <w:pStyle w:val="Standaard"/>
        <w:shd w:val="clear" w:color="auto" w:fill="FFFFFF" w:themeFill="background1"/>
        <w:spacing w:beforeAutospacing="on" w:afterAutospacing="on"/>
        <w:rPr>
          <w:rFonts w:eastAsia="Times New Roman" w:cs="Arial" w:cstheme="minorAscii"/>
          <w:lang w:eastAsia="nl-NL"/>
        </w:rPr>
      </w:pPr>
      <w:r w:rsidRPr="14877C07" w:rsidR="14877C07">
        <w:rPr>
          <w:rFonts w:eastAsia="Times New Roman" w:cs="Arial" w:cstheme="minorAscii"/>
          <w:lang w:eastAsia="nl-NL"/>
        </w:rPr>
        <w:t>Op 12 september 2023 zijn Kamervragen van de Tweede Kamerleden Krul en Bontenbal aan de Ministers van Infrastructuur en Waterstaat en voor Klimaat en Energie over de regels rond verlichting van Windmolens, beantwoord</w:t>
      </w:r>
      <w:r w:rsidRPr="14877C07">
        <w:rPr>
          <w:rStyle w:val="Voetnootmarkering"/>
          <w:rFonts w:eastAsia="Times New Roman" w:cs="Arial" w:cstheme="minorAscii"/>
          <w:lang w:eastAsia="nl-NL"/>
        </w:rPr>
        <w:footnoteReference w:id="11213"/>
      </w:r>
      <w:r w:rsidRPr="14877C07" w:rsidR="14877C07">
        <w:rPr>
          <w:rFonts w:eastAsia="Times New Roman" w:cs="Arial" w:cstheme="minorAscii"/>
          <w:lang w:eastAsia="nl-NL"/>
        </w:rPr>
        <w:t xml:space="preserve">. De kosten voor het implementeren van naderingsdetectiesystemen bij windparken worden meegenomen in de berekeningen voor de SDE++-bedragen sinds de openstelling van de SDE-ronde van 2023. Voor bestaande windturbines op land met een SDE+(+)-beschikking is een kostenverdeling van 60/20/20 afgesproken tussen de windsector, provincie en rijk. Provincies dienen een kader op te stellen voor het gebruik van deze middelen, bijvoorbeeld via een subsidieregeling. </w:t>
      </w:r>
    </w:p>
    <w:p w:rsidR="14877C07" w:rsidP="14877C07" w:rsidRDefault="14877C07" w14:paraId="0E7473F3" w14:textId="0EBE8129">
      <w:pPr>
        <w:pStyle w:val="Standaard"/>
        <w:shd w:val="clear" w:color="auto" w:fill="FFFFFF" w:themeFill="background1"/>
        <w:spacing w:beforeAutospacing="on" w:afterAutospacing="on"/>
        <w:ind w:firstLine="720"/>
        <w:rPr>
          <w:rFonts w:eastAsia="Times New Roman" w:cs="Arial" w:cstheme="minorAscii"/>
          <w:lang w:eastAsia="nl-NL"/>
        </w:rPr>
      </w:pPr>
      <w:r w:rsidRPr="14877C07" w:rsidR="14877C07">
        <w:rPr>
          <w:rFonts w:eastAsia="Times New Roman" w:cs="Arial" w:cstheme="minorAscii"/>
          <w:lang w:eastAsia="nl-NL"/>
        </w:rPr>
        <w:t xml:space="preserve">De minister werkt aan een regeling voor het verstrekken van een specifieke uitkering aan provincies voor deze kosten, waarbij provinciale bijdragen vereist zijn. In 2023 waren provincies Zuid-Holland, Noord-Brabant, Noord-Holland, Gelderland, Flevoland en Groningen bezig met het opstellen van een kader. De specifieke uitkering werd in de herfst van 2023 opengesteld. </w:t>
      </w:r>
    </w:p>
    <w:p w:rsidR="14877C07" w:rsidP="14877C07" w:rsidRDefault="14877C07" w14:paraId="4F6E99C7" w14:textId="172328EC">
      <w:pPr>
        <w:pStyle w:val="Standaard"/>
        <w:shd w:val="clear" w:color="auto" w:fill="FFFFFF" w:themeFill="background1"/>
        <w:spacing w:beforeAutospacing="on" w:afterAutospacing="on"/>
        <w:rPr>
          <w:rFonts w:eastAsia="Times New Roman" w:cs="Arial" w:cstheme="minorAscii"/>
          <w:lang w:eastAsia="nl-NL"/>
        </w:rPr>
      </w:pPr>
    </w:p>
    <w:p w:rsidR="14877C07" w:rsidP="14877C07" w:rsidRDefault="14877C07" w14:paraId="7F3C4C6C" w14:textId="360734AE">
      <w:pPr>
        <w:pStyle w:val="Lijstalinea"/>
        <w:numPr>
          <w:ilvl w:val="0"/>
          <w:numId w:val="27"/>
        </w:numPr>
        <w:shd w:val="clear" w:color="auto" w:fill="FFFFFF" w:themeFill="background1"/>
        <w:spacing w:beforeAutospacing="on" w:afterAutospacing="on"/>
        <w:rPr>
          <w:rStyle w:val="Voetnootmarkering"/>
          <w:rFonts w:eastAsia="Times New Roman" w:cs="Arial" w:cstheme="minorAscii"/>
          <w:lang w:eastAsia="nl-NL"/>
        </w:rPr>
      </w:pPr>
      <w:r w:rsidRPr="60F8334E" w:rsidR="60F8334E">
        <w:rPr>
          <w:rFonts w:eastAsia="Times New Roman" w:cs="Arial" w:cstheme="minorAscii"/>
          <w:lang w:eastAsia="nl-NL"/>
        </w:rPr>
        <w:t>Is de provincie Zeeland ook bezig met het ontwikkelen van een dergelijk kader? Zo nee, zijn GS bereid om dit te doen?</w:t>
      </w:r>
    </w:p>
    <w:p w:rsidR="42D1AF39" w:rsidP="42D1AF39" w:rsidRDefault="42D1AF39" w14:paraId="2301A204" w14:textId="09E9B2F5">
      <w:pPr>
        <w:shd w:val="clear" w:color="auto" w:fill="FFFFFF" w:themeFill="background1"/>
        <w:spacing w:beforeAutospacing="on" w:afterAutospacing="on"/>
        <w:ind w:left="0"/>
        <w:rPr>
          <w:rFonts w:eastAsia="Times New Roman" w:cs="Arial" w:cstheme="minorAscii"/>
          <w:lang w:eastAsia="nl-NL"/>
        </w:rPr>
      </w:pPr>
    </w:p>
    <w:p w:rsidR="42D1AF39" w:rsidP="42D1AF39" w:rsidRDefault="42D1AF39" w14:paraId="5A6217C3" w14:textId="5D9E66F3">
      <w:pPr>
        <w:shd w:val="clear" w:color="auto" w:fill="FFFFFF" w:themeFill="background1"/>
        <w:spacing w:beforeAutospacing="on" w:afterAutospacing="on"/>
        <w:ind w:left="0"/>
        <w:rPr>
          <w:rFonts w:eastAsia="Times New Roman" w:cs="Arial" w:cstheme="minorAscii"/>
          <w:lang w:eastAsia="nl-NL"/>
        </w:rPr>
      </w:pPr>
      <w:r w:rsidRPr="42D1AF39" w:rsidR="42D1AF39">
        <w:rPr>
          <w:rFonts w:eastAsia="Times New Roman" w:cs="Arial" w:cstheme="minorAscii"/>
          <w:lang w:eastAsia="nl-NL"/>
        </w:rPr>
        <w:t>Vanuit de Nederlandse windenergiebranche (NWEA) is aangegeven dat</w:t>
      </w:r>
    </w:p>
    <w:p w:rsidR="42D1AF39" w:rsidP="42D1AF39" w:rsidRDefault="42D1AF39" w14:paraId="1021493D" w14:textId="773CBE27">
      <w:pPr>
        <w:pStyle w:val="Standaard"/>
        <w:shd w:val="clear" w:color="auto" w:fill="FFFFFF" w:themeFill="background1"/>
        <w:spacing w:beforeAutospacing="on" w:afterAutospacing="on"/>
        <w:ind w:left="0"/>
        <w:rPr>
          <w:rFonts w:eastAsia="Times New Roman" w:cs="Arial" w:cstheme="minorAscii"/>
          <w:lang w:eastAsia="nl-NL"/>
        </w:rPr>
      </w:pPr>
      <w:r w:rsidRPr="60F8334E" w:rsidR="60F8334E">
        <w:rPr>
          <w:rFonts w:eastAsia="Times New Roman" w:cs="Arial" w:cstheme="minorAscii"/>
          <w:lang w:eastAsia="nl-NL"/>
        </w:rPr>
        <w:t>veel bestaande en vrijwel alle nieuw te bouwen windparken naderingsdetectie willen toepassen wanneer de transponder gebaseerde naderingsdetectie kan worden gebruikt, voor zover de kosten redelijk zijn. De fracties hebben vernomen dat op windpark te Rilland er al naderingsdetectie wordt toegepast.</w:t>
      </w:r>
    </w:p>
    <w:p w:rsidR="60F8334E" w:rsidP="60F8334E" w:rsidRDefault="60F8334E" w14:paraId="3D15AFBE" w14:textId="766369C7">
      <w:pPr>
        <w:pStyle w:val="Standaard"/>
        <w:shd w:val="clear" w:color="auto" w:fill="FFFFFF" w:themeFill="background1"/>
        <w:spacing w:beforeAutospacing="on" w:afterAutospacing="on"/>
        <w:ind w:left="0"/>
        <w:rPr>
          <w:rFonts w:eastAsia="Times New Roman" w:cs="Arial" w:cstheme="minorAscii"/>
          <w:lang w:eastAsia="nl-NL"/>
        </w:rPr>
      </w:pPr>
    </w:p>
    <w:p w:rsidR="42D1AF39" w:rsidP="42D1AF39" w:rsidRDefault="42D1AF39" w14:paraId="797801EC" w14:textId="7A7316D0">
      <w:pPr>
        <w:pStyle w:val="Lijstalinea"/>
        <w:numPr>
          <w:ilvl w:val="0"/>
          <w:numId w:val="27"/>
        </w:numPr>
        <w:shd w:val="clear" w:color="auto" w:fill="FFFFFF" w:themeFill="background1"/>
        <w:spacing w:beforeAutospacing="on" w:afterAutospacing="on"/>
        <w:rPr>
          <w:rFonts w:eastAsia="Times New Roman" w:cs="Arial" w:cstheme="minorAscii"/>
          <w:lang w:eastAsia="nl-NL"/>
        </w:rPr>
      </w:pPr>
      <w:r w:rsidRPr="60F8334E" w:rsidR="60F8334E">
        <w:rPr>
          <w:rFonts w:eastAsia="Times New Roman" w:cs="Arial" w:cstheme="minorAscii"/>
          <w:lang w:eastAsia="nl-NL"/>
        </w:rPr>
        <w:t>Op welke wijze is het toepassen van deze naderingsdetectie tot stand gekomen? Bij welke windparken in Zeeland vindt dit tevens plaats? Bij welke niet?</w:t>
      </w:r>
    </w:p>
    <w:p w:rsidR="60F8334E" w:rsidP="60F8334E" w:rsidRDefault="60F8334E" w14:paraId="3B245E6F" w14:textId="47BA084E">
      <w:pPr>
        <w:pStyle w:val="Lijstalinea"/>
        <w:numPr>
          <w:ilvl w:val="0"/>
          <w:numId w:val="27"/>
        </w:numPr>
        <w:shd w:val="clear" w:color="auto" w:fill="FFFFFF" w:themeFill="background1"/>
        <w:spacing w:beforeAutospacing="on" w:afterAutospacing="on"/>
        <w:rPr>
          <w:rFonts w:eastAsia="Times New Roman" w:cs="Arial" w:cstheme="minorAscii"/>
          <w:lang w:eastAsia="nl-NL"/>
        </w:rPr>
      </w:pPr>
      <w:r w:rsidRPr="60F8334E" w:rsidR="60F8334E">
        <w:rPr>
          <w:rFonts w:eastAsia="Times New Roman" w:cs="Arial" w:cstheme="minorAscii"/>
          <w:lang w:eastAsia="nl-NL"/>
        </w:rPr>
        <w:t>Kunnen GS zich inspannen om (indien haalbaar) bij alle Zeeuwse windparken naderingsdetectie te implementeren? Graag een uitleg hierbij.</w:t>
      </w:r>
    </w:p>
    <w:sectPr w:rsidRPr="00D14A0C" w:rsidR="00CF3D3C" w:rsidSect="00E115C3">
      <w:headerReference w:type="even" r:id="rId8"/>
      <w:headerReference w:type="default" r:id="rId9"/>
      <w:footerReference w:type="default" r:id="rId10"/>
      <w:pgSz w:w="11900" w:h="16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0C4B" w:rsidP="00912AC0" w:rsidRDefault="00B20C4B" w14:paraId="21E27CD6" w14:textId="77777777">
      <w:r>
        <w:separator/>
      </w:r>
    </w:p>
  </w:endnote>
  <w:endnote w:type="continuationSeparator" w:id="0">
    <w:p w:rsidR="00B20C4B" w:rsidP="00912AC0" w:rsidRDefault="00B20C4B" w14:paraId="751B55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4F644226" w:rsidTr="4F644226" w14:paraId="79C8E690" w14:textId="77777777">
      <w:tc>
        <w:tcPr>
          <w:tcW w:w="2765" w:type="dxa"/>
        </w:tcPr>
        <w:p w:rsidR="4F644226" w:rsidP="4F644226" w:rsidRDefault="4F644226" w14:paraId="74AEDBC9" w14:textId="622A8844">
          <w:pPr>
            <w:pStyle w:val="Koptekst"/>
            <w:ind w:left="-115"/>
          </w:pPr>
        </w:p>
      </w:tc>
      <w:tc>
        <w:tcPr>
          <w:tcW w:w="2765" w:type="dxa"/>
        </w:tcPr>
        <w:p w:rsidR="4F644226" w:rsidP="4F644226" w:rsidRDefault="4F644226" w14:paraId="2AEB4204" w14:textId="3164BDF1">
          <w:pPr>
            <w:pStyle w:val="Koptekst"/>
            <w:jc w:val="center"/>
          </w:pPr>
        </w:p>
      </w:tc>
      <w:tc>
        <w:tcPr>
          <w:tcW w:w="2765" w:type="dxa"/>
        </w:tcPr>
        <w:p w:rsidR="4F644226" w:rsidP="4F644226" w:rsidRDefault="4F644226" w14:paraId="4BB2C796" w14:textId="2EFF8EDA">
          <w:pPr>
            <w:pStyle w:val="Koptekst"/>
            <w:ind w:right="-115"/>
            <w:jc w:val="right"/>
          </w:pPr>
        </w:p>
      </w:tc>
    </w:tr>
  </w:tbl>
  <w:p w:rsidR="4F644226" w:rsidP="4F644226" w:rsidRDefault="4F644226" w14:paraId="33BBC8D1" w14:textId="4726D6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0C4B" w:rsidP="00912AC0" w:rsidRDefault="00B20C4B" w14:paraId="4676ACDE" w14:textId="77777777">
      <w:r>
        <w:separator/>
      </w:r>
    </w:p>
  </w:footnote>
  <w:footnote w:type="continuationSeparator" w:id="0">
    <w:p w:rsidR="00B20C4B" w:rsidP="00912AC0" w:rsidRDefault="00B20C4B" w14:paraId="199F4A80" w14:textId="77777777">
      <w:r>
        <w:continuationSeparator/>
      </w:r>
    </w:p>
  </w:footnote>
  <w:footnote w:id="27812">
    <w:p w:rsidR="14877C07" w:rsidP="14877C07" w:rsidRDefault="14877C07" w14:paraId="24F0C268" w14:textId="65CCEC25">
      <w:pPr>
        <w:pStyle w:val="Voetnoottekst"/>
        <w:bidi w:val="0"/>
      </w:pPr>
      <w:r w:rsidRPr="14877C07">
        <w:rPr>
          <w:rStyle w:val="Voetnootmarkering"/>
        </w:rPr>
        <w:footnoteRef/>
      </w:r>
      <w:r w:rsidR="14877C07">
        <w:rPr/>
        <w:t xml:space="preserve"> </w:t>
      </w:r>
      <w:hyperlink r:id="R5a826443392d4aad">
        <w:r w:rsidRPr="14877C07" w:rsidR="14877C07">
          <w:rPr>
            <w:rStyle w:val="Hyperlink"/>
            <w:noProof w:val="0"/>
            <w:lang w:val="nl-NL"/>
          </w:rPr>
          <w:t>https://www.wwf.nl/kom-in-actie/earth-hour</w:t>
        </w:r>
      </w:hyperlink>
    </w:p>
  </w:footnote>
  <w:footnote w:id="28327">
    <w:p w:rsidR="14877C07" w:rsidP="14877C07" w:rsidRDefault="14877C07" w14:paraId="36E87959" w14:textId="008C7337">
      <w:pPr>
        <w:pStyle w:val="Voetnoottekst"/>
        <w:bidi w:val="0"/>
      </w:pPr>
      <w:r w:rsidRPr="14877C07">
        <w:rPr>
          <w:rStyle w:val="Voetnootmarkering"/>
        </w:rPr>
        <w:footnoteRef/>
      </w:r>
      <w:r w:rsidR="14877C07">
        <w:rPr/>
        <w:t xml:space="preserve"> </w:t>
      </w:r>
      <w:hyperlink r:id="R47c6076e8a3047bd">
        <w:r w:rsidRPr="14877C07" w:rsidR="14877C07">
          <w:rPr>
            <w:rStyle w:val="Hyperlink"/>
            <w:noProof w:val="0"/>
            <w:lang w:val="nl-NL"/>
          </w:rPr>
          <w:t>https://www.tweedekamer.nl/kamerstukken/detail?id=2021Z03765&amp;did=2021D08254</w:t>
        </w:r>
      </w:hyperlink>
    </w:p>
  </w:footnote>
  <w:footnote w:id="31033">
    <w:p w:rsidR="14877C07" w:rsidP="14877C07" w:rsidRDefault="14877C07" w14:paraId="2B738766" w14:textId="39565332">
      <w:pPr>
        <w:pStyle w:val="Voetnoottekst"/>
        <w:bidi w:val="0"/>
      </w:pPr>
      <w:r w:rsidRPr="14877C07">
        <w:rPr>
          <w:rStyle w:val="Voetnootmarkering"/>
        </w:rPr>
        <w:footnoteRef/>
      </w:r>
      <w:r w:rsidR="14877C07">
        <w:rPr/>
        <w:t xml:space="preserve"> </w:t>
      </w:r>
      <w:hyperlink r:id="R8f5a82a16ad14ede">
        <w:r w:rsidRPr="14877C07" w:rsidR="14877C07">
          <w:rPr>
            <w:rStyle w:val="Hyperlink"/>
            <w:noProof w:val="0"/>
            <w:lang w:val="nl-NL"/>
          </w:rPr>
          <w:t>https://www.tweedekamer.nl/kamerstukken/kamervragen/detail?id=2023Z06796&amp;did=2023D22923</w:t>
        </w:r>
      </w:hyperlink>
    </w:p>
  </w:footnote>
  <w:footnote w:id="11213">
    <w:p w:rsidR="14877C07" w:rsidP="14877C07" w:rsidRDefault="14877C07" w14:paraId="284264C5" w14:textId="1A20C773">
      <w:pPr>
        <w:pStyle w:val="Voetnoottekst"/>
        <w:bidi w:val="0"/>
      </w:pPr>
      <w:r w:rsidRPr="14877C07">
        <w:rPr>
          <w:rStyle w:val="Voetnootmarkering"/>
        </w:rPr>
        <w:footnoteRef/>
      </w:r>
      <w:r w:rsidR="14877C07">
        <w:rPr/>
        <w:t xml:space="preserve"> </w:t>
      </w:r>
      <w:hyperlink r:id="Ra82f437cdef44b35">
        <w:r w:rsidRPr="14877C07" w:rsidR="14877C07">
          <w:rPr>
            <w:rStyle w:val="Hyperlink"/>
            <w:noProof w:val="0"/>
            <w:lang w:val="nl-NL"/>
          </w:rPr>
          <w:t>https://www.tweedekamer.nl/kamerstukken/kamervragen/detail?id=2023Z11494&amp;did=2023D36611</w:t>
        </w:r>
      </w:hyperlink>
    </w:p>
  </w:footnote>
  <w:footnote w:id="10897">
    <w:p w14:paraId="0340847E" w14:textId="6E79DE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B168B" w:rsidR="00CB1FEB" w:rsidRDefault="00000000" w14:paraId="50077B7A" w14:textId="77777777">
    <w:pPr>
      <w:pStyle w:val="Koptekst"/>
      <w:rPr>
        <w:lang w:val="en-GB"/>
      </w:rPr>
    </w:pPr>
    <w:sdt>
      <w:sdtPr>
        <w:id w:val="171999623"/>
        <w:placeholder>
          <w:docPart w:val="4B5D79CFDE86CD4EBA40A455D3F66351"/>
        </w:placeholder>
        <w:temporary/>
        <w:showingPlcHdr/>
      </w:sdtPr>
      <w:sdtContent>
        <w:r w:rsidRPr="001B168B" w:rsidR="00CB1FEB">
          <w:rPr>
            <w:lang w:val="en-GB"/>
          </w:rPr>
          <w:t>[Type text]</w:t>
        </w:r>
      </w:sdtContent>
    </w:sdt>
    <w:r w:rsidR="00CB1FEB">
      <w:ptab w:alignment="center" w:relativeTo="margin" w:leader="none"/>
    </w:r>
    <w:sdt>
      <w:sdtPr>
        <w:id w:val="171999624"/>
        <w:placeholder>
          <w:docPart w:val="B8B8304034FAE24D8E22C01CF4A4EDD5"/>
        </w:placeholder>
        <w:temporary/>
        <w:showingPlcHdr/>
      </w:sdtPr>
      <w:sdtContent>
        <w:r w:rsidRPr="001B168B" w:rsidR="00CB1FEB">
          <w:rPr>
            <w:lang w:val="en-GB"/>
          </w:rPr>
          <w:t>[Type text]</w:t>
        </w:r>
      </w:sdtContent>
    </w:sdt>
    <w:r w:rsidR="00CB1FEB">
      <w:ptab w:alignment="right" w:relativeTo="margin" w:leader="none"/>
    </w:r>
    <w:sdt>
      <w:sdtPr>
        <w:id w:val="171999625"/>
        <w:placeholder>
          <w:docPart w:val="0B180264D743BB4993D8FA4D320176AC"/>
        </w:placeholder>
        <w:temporary/>
        <w:showingPlcHdr/>
      </w:sdtPr>
      <w:sdtContent>
        <w:r w:rsidRPr="001B168B" w:rsidR="00CB1FEB">
          <w:rPr>
            <w:lang w:val="en-GB"/>
          </w:rPr>
          <w:t>[Type text]</w:t>
        </w:r>
      </w:sdtContent>
    </w:sdt>
  </w:p>
  <w:p w:rsidRPr="001B168B" w:rsidR="00CB1FEB" w:rsidRDefault="00CB1FEB" w14:paraId="4A18CEE9" w14:textId="77777777">
    <w:pPr>
      <w:pStyle w:val="Kopteks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B1FEB" w:rsidRDefault="00CB1FEB" w14:paraId="71DDC9C3" w14:textId="113D9755">
    <w:pPr>
      <w:pStyle w:val="Koptekst"/>
    </w:pPr>
    <w:r>
      <w:drawing>
        <wp:inline wp14:editId="6655D50E" wp14:anchorId="07441412">
          <wp:extent cx="1972100" cy="645041"/>
          <wp:effectExtent l="0" t="0" r="0" b="0"/>
          <wp:docPr id="1474312441" name="Afbeelding 1474312441" title=""/>
          <wp:cNvGraphicFramePr>
            <a:graphicFrameLocks noChangeAspect="1"/>
          </wp:cNvGraphicFramePr>
          <a:graphic>
            <a:graphicData uri="http://schemas.openxmlformats.org/drawingml/2006/picture">
              <pic:pic>
                <pic:nvPicPr>
                  <pic:cNvPr id="0" name="Afbeelding 1474312441"/>
                  <pic:cNvPicPr/>
                </pic:nvPicPr>
                <pic:blipFill>
                  <a:blip r:embed="Rce38928c69fa439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72100" cy="645041"/>
                  </a:xfrm>
                  <a:prstGeom prst="rect">
                    <a:avLst/>
                  </a:prstGeom>
                </pic:spPr>
              </pic:pic>
            </a:graphicData>
          </a:graphic>
        </wp:inline>
      </w:drawing>
    </w:r>
    <w:r>
      <w:drawing>
        <wp:inline wp14:editId="0FE6793B" wp14:anchorId="23270239">
          <wp:extent cx="742950" cy="742950"/>
          <wp:effectExtent l="0" t="0" r="0" b="0"/>
          <wp:docPr id="1712589823" name="" title=""/>
          <wp:cNvGraphicFramePr>
            <a:graphicFrameLocks noChangeAspect="1"/>
          </wp:cNvGraphicFramePr>
          <a:graphic>
            <a:graphicData uri="http://schemas.openxmlformats.org/drawingml/2006/picture">
              <pic:pic>
                <pic:nvPicPr>
                  <pic:cNvPr id="0" name=""/>
                  <pic:cNvPicPr/>
                </pic:nvPicPr>
                <pic:blipFill>
                  <a:blip r:embed="R334a122b74634597">
                    <a:extLst>
                      <a:ext xmlns:a="http://schemas.openxmlformats.org/drawingml/2006/main" uri="{28A0092B-C50C-407E-A947-70E740481C1C}">
                        <a14:useLocalDpi val="0"/>
                      </a:ext>
                    </a:extLst>
                  </a:blip>
                  <a:stretch>
                    <a:fillRect/>
                  </a:stretch>
                </pic:blipFill>
                <pic:spPr>
                  <a:xfrm>
                    <a:off x="0" y="0"/>
                    <a:ext cx="742950" cy="742950"/>
                  </a:xfrm>
                  <a:prstGeom prst="rect">
                    <a:avLst/>
                  </a:prstGeom>
                </pic:spPr>
              </pic:pic>
            </a:graphicData>
          </a:graphic>
        </wp:inline>
      </w:drawing>
    </w:r>
    <w:r>
      <w:drawing>
        <wp:inline wp14:editId="6E3E7BE0" wp14:anchorId="076C2261">
          <wp:extent cx="2038350" cy="619998"/>
          <wp:effectExtent l="0" t="0" r="0" b="0"/>
          <wp:docPr id="1600870028" name="" title=""/>
          <wp:cNvGraphicFramePr>
            <a:graphicFrameLocks noChangeAspect="1"/>
          </wp:cNvGraphicFramePr>
          <a:graphic>
            <a:graphicData uri="http://schemas.openxmlformats.org/drawingml/2006/picture">
              <pic:pic>
                <pic:nvPicPr>
                  <pic:cNvPr id="0" name=""/>
                  <pic:cNvPicPr/>
                </pic:nvPicPr>
                <pic:blipFill>
                  <a:blip r:embed="R9daf3eeb492a4069">
                    <a:extLst>
                      <a:ext xmlns:a="http://schemas.openxmlformats.org/drawingml/2006/main" uri="{28A0092B-C50C-407E-A947-70E740481C1C}">
                        <a14:useLocalDpi val="0"/>
                      </a:ext>
                    </a:extLst>
                  </a:blip>
                  <a:stretch>
                    <a:fillRect/>
                  </a:stretch>
                </pic:blipFill>
                <pic:spPr>
                  <a:xfrm>
                    <a:off x="0" y="0"/>
                    <a:ext cx="2038350" cy="6199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60623"/>
    <w:multiLevelType w:val="hybridMultilevel"/>
    <w:tmpl w:val="138AE60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A37136B"/>
    <w:multiLevelType w:val="hybridMultilevel"/>
    <w:tmpl w:val="E60C0C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603C47"/>
    <w:multiLevelType w:val="hybridMultilevel"/>
    <w:tmpl w:val="4EA80C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254327"/>
    <w:multiLevelType w:val="hybridMultilevel"/>
    <w:tmpl w:val="46C8F56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3E73E6"/>
    <w:multiLevelType w:val="hybridMultilevel"/>
    <w:tmpl w:val="09E02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644AB7"/>
    <w:multiLevelType w:val="hybridMultilevel"/>
    <w:tmpl w:val="CE6A5896"/>
    <w:lvl w:ilvl="0" w:tplc="994A5A90">
      <w:start w:val="1"/>
      <w:numFmt w:val="decimal"/>
      <w:lvlText w:val="%1."/>
      <w:lvlJc w:val="left"/>
      <w:pPr>
        <w:ind w:left="720" w:hanging="360"/>
      </w:pPr>
      <w:rPr>
        <w:rFonts w:hint="default" w:eastAsiaTheme="minorEastAsia"/>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3D760B9"/>
    <w:multiLevelType w:val="hybridMultilevel"/>
    <w:tmpl w:val="DE421D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DC82ED4"/>
    <w:multiLevelType w:val="hybridMultilevel"/>
    <w:tmpl w:val="7D92BA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0C14D1C"/>
    <w:multiLevelType w:val="hybridMultilevel"/>
    <w:tmpl w:val="4120E234"/>
    <w:lvl w:ilvl="0" w:tplc="867A5E28">
      <w:start w:val="1"/>
      <w:numFmt w:val="decimal"/>
      <w:lvlText w:val="%1."/>
      <w:lvlJc w:val="left"/>
      <w:pPr>
        <w:ind w:left="360" w:hanging="360"/>
      </w:pPr>
      <w:rPr>
        <w:rFonts w:hint="default" w:ascii="Arial" w:hAnsi="Arial" w:cs="Arial" w:eastAsiaTheme="minorHAnsi"/>
        <w:sz w:val="21"/>
        <w:szCs w:val="2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5003A5A"/>
    <w:multiLevelType w:val="hybridMultilevel"/>
    <w:tmpl w:val="5BFC6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59026F"/>
    <w:multiLevelType w:val="hybridMultilevel"/>
    <w:tmpl w:val="F2040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16291"/>
    <w:multiLevelType w:val="hybridMultilevel"/>
    <w:tmpl w:val="2B4443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71E3B20"/>
    <w:multiLevelType w:val="hybridMultilevel"/>
    <w:tmpl w:val="AC5025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9867784"/>
    <w:multiLevelType w:val="hybridMultilevel"/>
    <w:tmpl w:val="BC0A5B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5712FF6"/>
    <w:multiLevelType w:val="hybridMultilevel"/>
    <w:tmpl w:val="715EC3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61028C3"/>
    <w:multiLevelType w:val="hybridMultilevel"/>
    <w:tmpl w:val="FDBC98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8D72558"/>
    <w:multiLevelType w:val="hybridMultilevel"/>
    <w:tmpl w:val="9A58A2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5945710"/>
    <w:multiLevelType w:val="hybridMultilevel"/>
    <w:tmpl w:val="A26806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7BE6135"/>
    <w:multiLevelType w:val="hybridMultilevel"/>
    <w:tmpl w:val="16E0D5DA"/>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20" w15:restartNumberingAfterBreak="0">
    <w:nsid w:val="5AAC3C5C"/>
    <w:multiLevelType w:val="hybridMultilevel"/>
    <w:tmpl w:val="86FE24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B202C35"/>
    <w:multiLevelType w:val="hybridMultilevel"/>
    <w:tmpl w:val="5448DFF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61513489"/>
    <w:multiLevelType w:val="multilevel"/>
    <w:tmpl w:val="76341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286A85"/>
    <w:multiLevelType w:val="hybridMultilevel"/>
    <w:tmpl w:val="5C80F4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CF125F0"/>
    <w:multiLevelType w:val="hybridMultilevel"/>
    <w:tmpl w:val="2C24AF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4886999"/>
    <w:multiLevelType w:val="hybridMultilevel"/>
    <w:tmpl w:val="C04E1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5D3E3D"/>
    <w:multiLevelType w:val="hybridMultilevel"/>
    <w:tmpl w:val="DCD6A6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75479784">
    <w:abstractNumId w:val="0"/>
  </w:num>
  <w:num w:numId="2" w16cid:durableId="663581943">
    <w:abstractNumId w:val="25"/>
  </w:num>
  <w:num w:numId="3" w16cid:durableId="2109231212">
    <w:abstractNumId w:val="10"/>
  </w:num>
  <w:num w:numId="4" w16cid:durableId="2145389888">
    <w:abstractNumId w:val="11"/>
  </w:num>
  <w:num w:numId="5" w16cid:durableId="170026538">
    <w:abstractNumId w:val="8"/>
  </w:num>
  <w:num w:numId="6" w16cid:durableId="52122646">
    <w:abstractNumId w:val="4"/>
  </w:num>
  <w:num w:numId="7" w16cid:durableId="1964771324">
    <w:abstractNumId w:val="7"/>
  </w:num>
  <w:num w:numId="8" w16cid:durableId="424424502">
    <w:abstractNumId w:val="14"/>
  </w:num>
  <w:num w:numId="9" w16cid:durableId="240793992">
    <w:abstractNumId w:val="15"/>
  </w:num>
  <w:num w:numId="10" w16cid:durableId="365062260">
    <w:abstractNumId w:val="1"/>
  </w:num>
  <w:num w:numId="11" w16cid:durableId="785319328">
    <w:abstractNumId w:val="18"/>
  </w:num>
  <w:num w:numId="12" w16cid:durableId="1984432850">
    <w:abstractNumId w:val="24"/>
  </w:num>
  <w:num w:numId="13" w16cid:durableId="1849632695">
    <w:abstractNumId w:val="13"/>
  </w:num>
  <w:num w:numId="14" w16cid:durableId="1061175409">
    <w:abstractNumId w:val="23"/>
  </w:num>
  <w:num w:numId="15" w16cid:durableId="1756366451">
    <w:abstractNumId w:val="3"/>
  </w:num>
  <w:num w:numId="16" w16cid:durableId="1934585797">
    <w:abstractNumId w:val="16"/>
  </w:num>
  <w:num w:numId="17" w16cid:durableId="2132895285">
    <w:abstractNumId w:val="6"/>
  </w:num>
  <w:num w:numId="18" w16cid:durableId="1874926025">
    <w:abstractNumId w:val="26"/>
  </w:num>
  <w:num w:numId="19" w16cid:durableId="2103797632">
    <w:abstractNumId w:val="12"/>
  </w:num>
  <w:num w:numId="20" w16cid:durableId="2131196663">
    <w:abstractNumId w:val="19"/>
  </w:num>
  <w:num w:numId="21" w16cid:durableId="1822382123">
    <w:abstractNumId w:val="9"/>
  </w:num>
  <w:num w:numId="22" w16cid:durableId="311103166">
    <w:abstractNumId w:val="17"/>
  </w:num>
  <w:num w:numId="23" w16cid:durableId="1533107623">
    <w:abstractNumId w:val="2"/>
  </w:num>
  <w:num w:numId="24" w16cid:durableId="1263760744">
    <w:abstractNumId w:val="22"/>
  </w:num>
  <w:num w:numId="25" w16cid:durableId="1158811901">
    <w:abstractNumId w:val="20"/>
  </w:num>
  <w:num w:numId="26" w16cid:durableId="212733637">
    <w:abstractNumId w:val="21"/>
  </w:num>
  <w:num w:numId="27" w16cid:durableId="55346768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22E"/>
    <w:rsid w:val="00017AA7"/>
    <w:rsid w:val="000258F5"/>
    <w:rsid w:val="00040074"/>
    <w:rsid w:val="000553AA"/>
    <w:rsid w:val="00056E62"/>
    <w:rsid w:val="00061CC7"/>
    <w:rsid w:val="000717A2"/>
    <w:rsid w:val="000864A1"/>
    <w:rsid w:val="000A67E9"/>
    <w:rsid w:val="000B5606"/>
    <w:rsid w:val="000C1EAD"/>
    <w:rsid w:val="000C2A42"/>
    <w:rsid w:val="000C5307"/>
    <w:rsid w:val="000D7B9E"/>
    <w:rsid w:val="000E0CAE"/>
    <w:rsid w:val="000E7E43"/>
    <w:rsid w:val="00104A44"/>
    <w:rsid w:val="0013306C"/>
    <w:rsid w:val="00134FEF"/>
    <w:rsid w:val="00143A6D"/>
    <w:rsid w:val="00156FF3"/>
    <w:rsid w:val="001750F1"/>
    <w:rsid w:val="00192106"/>
    <w:rsid w:val="00193612"/>
    <w:rsid w:val="00193B07"/>
    <w:rsid w:val="00195299"/>
    <w:rsid w:val="001A0FE1"/>
    <w:rsid w:val="001A1933"/>
    <w:rsid w:val="001A56DC"/>
    <w:rsid w:val="001A63F9"/>
    <w:rsid w:val="001B168B"/>
    <w:rsid w:val="001B3193"/>
    <w:rsid w:val="001B3D91"/>
    <w:rsid w:val="001C6A5C"/>
    <w:rsid w:val="001D5EAD"/>
    <w:rsid w:val="001E0F79"/>
    <w:rsid w:val="001E29DB"/>
    <w:rsid w:val="00206D65"/>
    <w:rsid w:val="0022224B"/>
    <w:rsid w:val="00222CE6"/>
    <w:rsid w:val="00243C92"/>
    <w:rsid w:val="00272D9C"/>
    <w:rsid w:val="00273151"/>
    <w:rsid w:val="00280098"/>
    <w:rsid w:val="00280B61"/>
    <w:rsid w:val="0028250F"/>
    <w:rsid w:val="00287ED6"/>
    <w:rsid w:val="00293F50"/>
    <w:rsid w:val="00295E9C"/>
    <w:rsid w:val="002A358D"/>
    <w:rsid w:val="002B2A62"/>
    <w:rsid w:val="002D4B6A"/>
    <w:rsid w:val="002F1A3C"/>
    <w:rsid w:val="00305139"/>
    <w:rsid w:val="00317223"/>
    <w:rsid w:val="00324477"/>
    <w:rsid w:val="003345E5"/>
    <w:rsid w:val="00340352"/>
    <w:rsid w:val="003503BB"/>
    <w:rsid w:val="00355AB2"/>
    <w:rsid w:val="0036216A"/>
    <w:rsid w:val="0036231F"/>
    <w:rsid w:val="00363C60"/>
    <w:rsid w:val="00364DD2"/>
    <w:rsid w:val="003706F9"/>
    <w:rsid w:val="0037661D"/>
    <w:rsid w:val="00380D37"/>
    <w:rsid w:val="003936D6"/>
    <w:rsid w:val="003961EA"/>
    <w:rsid w:val="003B5D22"/>
    <w:rsid w:val="003D2E18"/>
    <w:rsid w:val="003E375A"/>
    <w:rsid w:val="003E4C7A"/>
    <w:rsid w:val="003E736D"/>
    <w:rsid w:val="003F49C8"/>
    <w:rsid w:val="003F6830"/>
    <w:rsid w:val="00405AC0"/>
    <w:rsid w:val="00407BFA"/>
    <w:rsid w:val="00427E68"/>
    <w:rsid w:val="004334A7"/>
    <w:rsid w:val="00447801"/>
    <w:rsid w:val="00452653"/>
    <w:rsid w:val="0045269D"/>
    <w:rsid w:val="004575DA"/>
    <w:rsid w:val="0046684F"/>
    <w:rsid w:val="004726A9"/>
    <w:rsid w:val="00481C27"/>
    <w:rsid w:val="00487F08"/>
    <w:rsid w:val="004B24AE"/>
    <w:rsid w:val="004B4100"/>
    <w:rsid w:val="004C0188"/>
    <w:rsid w:val="004C098A"/>
    <w:rsid w:val="004C44C9"/>
    <w:rsid w:val="004D1CF7"/>
    <w:rsid w:val="004D2935"/>
    <w:rsid w:val="004F61CF"/>
    <w:rsid w:val="004F7496"/>
    <w:rsid w:val="005165EB"/>
    <w:rsid w:val="00534FE5"/>
    <w:rsid w:val="0053526F"/>
    <w:rsid w:val="00535B9D"/>
    <w:rsid w:val="00546EA5"/>
    <w:rsid w:val="005512F6"/>
    <w:rsid w:val="00553D1E"/>
    <w:rsid w:val="005575FB"/>
    <w:rsid w:val="00566BA1"/>
    <w:rsid w:val="00582AD3"/>
    <w:rsid w:val="005833B2"/>
    <w:rsid w:val="005838E5"/>
    <w:rsid w:val="0059624E"/>
    <w:rsid w:val="005A1D91"/>
    <w:rsid w:val="005A4506"/>
    <w:rsid w:val="005A7F74"/>
    <w:rsid w:val="005B2E90"/>
    <w:rsid w:val="005B5E8D"/>
    <w:rsid w:val="005D78DF"/>
    <w:rsid w:val="005E2686"/>
    <w:rsid w:val="005E3FBF"/>
    <w:rsid w:val="005E4089"/>
    <w:rsid w:val="005F5D46"/>
    <w:rsid w:val="00601603"/>
    <w:rsid w:val="00642A4E"/>
    <w:rsid w:val="0065218C"/>
    <w:rsid w:val="00664DEA"/>
    <w:rsid w:val="00675798"/>
    <w:rsid w:val="006764B9"/>
    <w:rsid w:val="00680EEE"/>
    <w:rsid w:val="00692E38"/>
    <w:rsid w:val="00694C95"/>
    <w:rsid w:val="006B1100"/>
    <w:rsid w:val="006B376A"/>
    <w:rsid w:val="006B6239"/>
    <w:rsid w:val="006C103A"/>
    <w:rsid w:val="006C609D"/>
    <w:rsid w:val="006D15B3"/>
    <w:rsid w:val="006D62D9"/>
    <w:rsid w:val="00722459"/>
    <w:rsid w:val="0072556B"/>
    <w:rsid w:val="00734015"/>
    <w:rsid w:val="007340B7"/>
    <w:rsid w:val="00737441"/>
    <w:rsid w:val="00746CD9"/>
    <w:rsid w:val="00756026"/>
    <w:rsid w:val="00756BEB"/>
    <w:rsid w:val="00757460"/>
    <w:rsid w:val="007819C1"/>
    <w:rsid w:val="007847BA"/>
    <w:rsid w:val="00795C81"/>
    <w:rsid w:val="007B639F"/>
    <w:rsid w:val="007B6DE6"/>
    <w:rsid w:val="007B7D18"/>
    <w:rsid w:val="007C3FCE"/>
    <w:rsid w:val="007C495D"/>
    <w:rsid w:val="007D3056"/>
    <w:rsid w:val="007D459C"/>
    <w:rsid w:val="007D5D45"/>
    <w:rsid w:val="007D7AA0"/>
    <w:rsid w:val="007E0A57"/>
    <w:rsid w:val="007E17D9"/>
    <w:rsid w:val="00800F36"/>
    <w:rsid w:val="00806CE4"/>
    <w:rsid w:val="008245E7"/>
    <w:rsid w:val="0084198A"/>
    <w:rsid w:val="00856491"/>
    <w:rsid w:val="00860B11"/>
    <w:rsid w:val="00865B42"/>
    <w:rsid w:val="0088059A"/>
    <w:rsid w:val="008930CC"/>
    <w:rsid w:val="008B05C6"/>
    <w:rsid w:val="008B3D00"/>
    <w:rsid w:val="008B7429"/>
    <w:rsid w:val="008D721C"/>
    <w:rsid w:val="008E27FA"/>
    <w:rsid w:val="008E5584"/>
    <w:rsid w:val="009112B1"/>
    <w:rsid w:val="00912AC0"/>
    <w:rsid w:val="00925AAA"/>
    <w:rsid w:val="00941A27"/>
    <w:rsid w:val="00942769"/>
    <w:rsid w:val="00966823"/>
    <w:rsid w:val="00970C9C"/>
    <w:rsid w:val="009747EF"/>
    <w:rsid w:val="009974EC"/>
    <w:rsid w:val="009A0F57"/>
    <w:rsid w:val="009A59A5"/>
    <w:rsid w:val="009B1C32"/>
    <w:rsid w:val="009B6467"/>
    <w:rsid w:val="009D4D4F"/>
    <w:rsid w:val="009E218B"/>
    <w:rsid w:val="009E300D"/>
    <w:rsid w:val="009E3FDE"/>
    <w:rsid w:val="009F0E7A"/>
    <w:rsid w:val="009F2059"/>
    <w:rsid w:val="009F4341"/>
    <w:rsid w:val="009F60AE"/>
    <w:rsid w:val="00A04B46"/>
    <w:rsid w:val="00A56F2E"/>
    <w:rsid w:val="00A6438D"/>
    <w:rsid w:val="00AA1AAD"/>
    <w:rsid w:val="00AB2528"/>
    <w:rsid w:val="00AB6264"/>
    <w:rsid w:val="00AC2AFF"/>
    <w:rsid w:val="00AC515A"/>
    <w:rsid w:val="00AC7A98"/>
    <w:rsid w:val="00AD03FA"/>
    <w:rsid w:val="00AD1B22"/>
    <w:rsid w:val="00AD4062"/>
    <w:rsid w:val="00AD4874"/>
    <w:rsid w:val="00AE05C8"/>
    <w:rsid w:val="00AE0695"/>
    <w:rsid w:val="00AF3753"/>
    <w:rsid w:val="00AF5668"/>
    <w:rsid w:val="00B062D5"/>
    <w:rsid w:val="00B11F36"/>
    <w:rsid w:val="00B17BB1"/>
    <w:rsid w:val="00B20C4B"/>
    <w:rsid w:val="00B309E6"/>
    <w:rsid w:val="00B348F0"/>
    <w:rsid w:val="00B3774C"/>
    <w:rsid w:val="00B4295A"/>
    <w:rsid w:val="00B7635E"/>
    <w:rsid w:val="00B8211F"/>
    <w:rsid w:val="00B922A8"/>
    <w:rsid w:val="00BA237C"/>
    <w:rsid w:val="00BB2759"/>
    <w:rsid w:val="00BC0BEF"/>
    <w:rsid w:val="00BF2F64"/>
    <w:rsid w:val="00BF5247"/>
    <w:rsid w:val="00C0317A"/>
    <w:rsid w:val="00C10129"/>
    <w:rsid w:val="00C14755"/>
    <w:rsid w:val="00C17306"/>
    <w:rsid w:val="00C320A4"/>
    <w:rsid w:val="00C34F80"/>
    <w:rsid w:val="00C445FE"/>
    <w:rsid w:val="00C63520"/>
    <w:rsid w:val="00C650A1"/>
    <w:rsid w:val="00C76DD8"/>
    <w:rsid w:val="00C91421"/>
    <w:rsid w:val="00C91729"/>
    <w:rsid w:val="00C971F6"/>
    <w:rsid w:val="00CB1FEB"/>
    <w:rsid w:val="00CC5AA4"/>
    <w:rsid w:val="00CD2F71"/>
    <w:rsid w:val="00CD75C7"/>
    <w:rsid w:val="00CF3D3C"/>
    <w:rsid w:val="00CF49A8"/>
    <w:rsid w:val="00CF663C"/>
    <w:rsid w:val="00D14A0C"/>
    <w:rsid w:val="00D33C6C"/>
    <w:rsid w:val="00D63145"/>
    <w:rsid w:val="00D721BF"/>
    <w:rsid w:val="00D747A5"/>
    <w:rsid w:val="00D81A7C"/>
    <w:rsid w:val="00D869EA"/>
    <w:rsid w:val="00D9134F"/>
    <w:rsid w:val="00D92213"/>
    <w:rsid w:val="00DA594F"/>
    <w:rsid w:val="00DA622E"/>
    <w:rsid w:val="00DA70D0"/>
    <w:rsid w:val="00DB010D"/>
    <w:rsid w:val="00DB5ADC"/>
    <w:rsid w:val="00DC2C35"/>
    <w:rsid w:val="00DC3DEA"/>
    <w:rsid w:val="00DD11BC"/>
    <w:rsid w:val="00DD3E1E"/>
    <w:rsid w:val="00DE4813"/>
    <w:rsid w:val="00E01BEC"/>
    <w:rsid w:val="00E115C3"/>
    <w:rsid w:val="00E239E2"/>
    <w:rsid w:val="00E23D8F"/>
    <w:rsid w:val="00E23FAE"/>
    <w:rsid w:val="00E35F0A"/>
    <w:rsid w:val="00E46B8A"/>
    <w:rsid w:val="00E51ADF"/>
    <w:rsid w:val="00E6116E"/>
    <w:rsid w:val="00E71DB8"/>
    <w:rsid w:val="00E7721C"/>
    <w:rsid w:val="00E87BAE"/>
    <w:rsid w:val="00E87C84"/>
    <w:rsid w:val="00E935E8"/>
    <w:rsid w:val="00E95809"/>
    <w:rsid w:val="00EA0334"/>
    <w:rsid w:val="00EA7DB6"/>
    <w:rsid w:val="00EB1A35"/>
    <w:rsid w:val="00EC5FBD"/>
    <w:rsid w:val="00EC7288"/>
    <w:rsid w:val="00EC7517"/>
    <w:rsid w:val="00EC7783"/>
    <w:rsid w:val="00ED2C68"/>
    <w:rsid w:val="00ED63CF"/>
    <w:rsid w:val="00EE3BED"/>
    <w:rsid w:val="00EF1452"/>
    <w:rsid w:val="00F003EC"/>
    <w:rsid w:val="00F24844"/>
    <w:rsid w:val="00F314FC"/>
    <w:rsid w:val="00F33089"/>
    <w:rsid w:val="00F35171"/>
    <w:rsid w:val="00F4125E"/>
    <w:rsid w:val="00F46337"/>
    <w:rsid w:val="00F56EA1"/>
    <w:rsid w:val="00F57C26"/>
    <w:rsid w:val="00F609C6"/>
    <w:rsid w:val="00F7099F"/>
    <w:rsid w:val="00F71332"/>
    <w:rsid w:val="00F7222D"/>
    <w:rsid w:val="00F7247E"/>
    <w:rsid w:val="00F81191"/>
    <w:rsid w:val="00F870B9"/>
    <w:rsid w:val="00FA252A"/>
    <w:rsid w:val="00FA33D2"/>
    <w:rsid w:val="00FA55D3"/>
    <w:rsid w:val="00FB4519"/>
    <w:rsid w:val="00FC4428"/>
    <w:rsid w:val="00FD21F5"/>
    <w:rsid w:val="00FE651C"/>
    <w:rsid w:val="00FF06CA"/>
    <w:rsid w:val="00FF124A"/>
    <w:rsid w:val="0A32024D"/>
    <w:rsid w:val="14877C07"/>
    <w:rsid w:val="1A488B41"/>
    <w:rsid w:val="29995D7D"/>
    <w:rsid w:val="359EA2C7"/>
    <w:rsid w:val="42D1AF39"/>
    <w:rsid w:val="4F644226"/>
    <w:rsid w:val="60F8334E"/>
    <w:rsid w:val="62BB30F8"/>
    <w:rsid w:val="6D1B1A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33973F"/>
  <w15:docId w15:val="{359B83A6-1DB1-49DB-895E-A4EBA642AA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styleId="Standaard" w:default="1">
    <w:name w:val="Normal"/>
    <w:qFormat/>
    <w:rsid w:val="00DA622E"/>
    <w:rPr>
      <w:lang w:val="nl-NL"/>
    </w:rPr>
  </w:style>
  <w:style w:type="paragraph" w:styleId="Kop2">
    <w:name w:val="heading 2"/>
    <w:basedOn w:val="Standaard"/>
    <w:link w:val="Kop2Char"/>
    <w:uiPriority w:val="9"/>
    <w:qFormat/>
    <w:rsid w:val="009F60AE"/>
    <w:pPr>
      <w:spacing w:before="100" w:beforeAutospacing="1" w:after="100" w:afterAutospacing="1"/>
      <w:outlineLvl w:val="1"/>
    </w:pPr>
    <w:rPr>
      <w:rFonts w:ascii="Times New Roman" w:hAnsi="Times New Roman" w:eastAsia="Times New Roman" w:cs="Times New Roman"/>
      <w:b/>
      <w:bCs/>
      <w:sz w:val="36"/>
      <w:szCs w:val="36"/>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Ballontekst">
    <w:name w:val="Balloon Text"/>
    <w:basedOn w:val="Standaard"/>
    <w:link w:val="BallontekstChar"/>
    <w:uiPriority w:val="99"/>
    <w:semiHidden/>
    <w:unhideWhenUsed/>
    <w:rsid w:val="00912AC0"/>
    <w:rPr>
      <w:rFonts w:ascii="Lucida Grande" w:hAnsi="Lucida Grande"/>
      <w:sz w:val="18"/>
      <w:szCs w:val="18"/>
    </w:rPr>
  </w:style>
  <w:style w:type="character" w:styleId="BallontekstChar" w:customStyle="1">
    <w:name w:val="Ballontekst Char"/>
    <w:basedOn w:val="Standaardalinea-lettertype"/>
    <w:link w:val="Ballontekst"/>
    <w:uiPriority w:val="99"/>
    <w:semiHidden/>
    <w:rsid w:val="00912AC0"/>
    <w:rPr>
      <w:rFonts w:ascii="Lucida Grande" w:hAnsi="Lucida Grande"/>
      <w:sz w:val="18"/>
      <w:szCs w:val="18"/>
    </w:rPr>
  </w:style>
  <w:style w:type="paragraph" w:styleId="Koptekst">
    <w:name w:val="header"/>
    <w:basedOn w:val="Standaard"/>
    <w:link w:val="KoptekstChar"/>
    <w:uiPriority w:val="99"/>
    <w:unhideWhenUsed/>
    <w:rsid w:val="00912AC0"/>
    <w:pPr>
      <w:tabs>
        <w:tab w:val="center" w:pos="4320"/>
        <w:tab w:val="right" w:pos="8640"/>
      </w:tabs>
    </w:pPr>
  </w:style>
  <w:style w:type="character" w:styleId="KoptekstChar" w:customStyle="1">
    <w:name w:val="Koptekst Char"/>
    <w:basedOn w:val="Standaardalinea-lettertype"/>
    <w:link w:val="Koptekst"/>
    <w:uiPriority w:val="99"/>
    <w:rsid w:val="00912AC0"/>
  </w:style>
  <w:style w:type="paragraph" w:styleId="Voettekst">
    <w:name w:val="footer"/>
    <w:basedOn w:val="Standaard"/>
    <w:link w:val="VoettekstChar"/>
    <w:uiPriority w:val="99"/>
    <w:unhideWhenUsed/>
    <w:rsid w:val="00912AC0"/>
    <w:pPr>
      <w:tabs>
        <w:tab w:val="center" w:pos="4320"/>
        <w:tab w:val="right" w:pos="8640"/>
      </w:tabs>
    </w:pPr>
  </w:style>
  <w:style w:type="character" w:styleId="VoettekstChar" w:customStyle="1">
    <w:name w:val="Voettekst Char"/>
    <w:basedOn w:val="Standaardalinea-lettertype"/>
    <w:link w:val="Voettekst"/>
    <w:uiPriority w:val="99"/>
    <w:rsid w:val="00912AC0"/>
  </w:style>
  <w:style w:type="paragraph" w:styleId="Lijstalinea">
    <w:name w:val="List Paragraph"/>
    <w:basedOn w:val="Standaard"/>
    <w:uiPriority w:val="34"/>
    <w:qFormat/>
    <w:rsid w:val="00912AC0"/>
    <w:pPr>
      <w:ind w:left="720"/>
      <w:contextualSpacing/>
    </w:pPr>
  </w:style>
  <w:style w:type="paragraph" w:styleId="Voetnoottekst">
    <w:name w:val="footnote text"/>
    <w:basedOn w:val="Standaard"/>
    <w:link w:val="VoetnoottekstChar"/>
    <w:uiPriority w:val="99"/>
    <w:unhideWhenUsed/>
    <w:rsid w:val="00DA622E"/>
  </w:style>
  <w:style w:type="character" w:styleId="VoetnoottekstChar" w:customStyle="1">
    <w:name w:val="Voetnoottekst Char"/>
    <w:basedOn w:val="Standaardalinea-lettertype"/>
    <w:link w:val="Voetnoottekst"/>
    <w:uiPriority w:val="99"/>
    <w:rsid w:val="00DA622E"/>
    <w:rPr>
      <w:lang w:val="nl-NL"/>
    </w:rPr>
  </w:style>
  <w:style w:type="character" w:styleId="Voetnootmarkering">
    <w:name w:val="footnote reference"/>
    <w:basedOn w:val="Standaardalinea-lettertype"/>
    <w:uiPriority w:val="99"/>
    <w:unhideWhenUsed/>
    <w:rsid w:val="00DA622E"/>
    <w:rPr>
      <w:vertAlign w:val="superscript"/>
    </w:rPr>
  </w:style>
  <w:style w:type="paragraph" w:styleId="Normaalweb">
    <w:name w:val="Normal (Web)"/>
    <w:basedOn w:val="Standaard"/>
    <w:uiPriority w:val="99"/>
    <w:semiHidden/>
    <w:unhideWhenUsed/>
    <w:rsid w:val="001B168B"/>
    <w:pPr>
      <w:spacing w:before="100" w:beforeAutospacing="1" w:after="100" w:afterAutospacing="1"/>
    </w:pPr>
    <w:rPr>
      <w:rFonts w:ascii="Times New Roman" w:hAnsi="Times New Roman" w:eastAsia="Times New Roman" w:cs="Times New Roman"/>
      <w:lang w:eastAsia="nl-NL"/>
    </w:rPr>
  </w:style>
  <w:style w:type="character" w:styleId="Hyperlink">
    <w:name w:val="Hyperlink"/>
    <w:basedOn w:val="Standaardalinea-lettertype"/>
    <w:uiPriority w:val="99"/>
    <w:unhideWhenUsed/>
    <w:rsid w:val="00AE0695"/>
    <w:rPr>
      <w:color w:val="0000FF" w:themeColor="hyperlink"/>
      <w:u w:val="single"/>
    </w:rPr>
  </w:style>
  <w:style w:type="character" w:styleId="Vermelding1" w:customStyle="1">
    <w:name w:val="Vermelding1"/>
    <w:basedOn w:val="Standaardalinea-lettertype"/>
    <w:uiPriority w:val="99"/>
    <w:semiHidden/>
    <w:unhideWhenUsed/>
    <w:rsid w:val="00AE0695"/>
    <w:rPr>
      <w:color w:val="2B579A"/>
      <w:shd w:val="clear" w:color="auto" w:fill="E6E6E6"/>
    </w:rPr>
  </w:style>
  <w:style w:type="character" w:styleId="GevolgdeHyperlink">
    <w:name w:val="FollowedHyperlink"/>
    <w:basedOn w:val="Standaardalinea-lettertype"/>
    <w:uiPriority w:val="99"/>
    <w:semiHidden/>
    <w:unhideWhenUsed/>
    <w:rsid w:val="00AE0695"/>
    <w:rPr>
      <w:color w:val="800080" w:themeColor="followedHyperlink"/>
      <w:u w:val="single"/>
    </w:rPr>
  </w:style>
  <w:style w:type="character" w:styleId="Verwijzingopmerking">
    <w:name w:val="annotation reference"/>
    <w:basedOn w:val="Standaardalinea-lettertype"/>
    <w:uiPriority w:val="99"/>
    <w:semiHidden/>
    <w:unhideWhenUsed/>
    <w:rsid w:val="00364DD2"/>
    <w:rPr>
      <w:sz w:val="16"/>
      <w:szCs w:val="16"/>
    </w:rPr>
  </w:style>
  <w:style w:type="paragraph" w:styleId="Tekstopmerking">
    <w:name w:val="annotation text"/>
    <w:basedOn w:val="Standaard"/>
    <w:link w:val="TekstopmerkingChar"/>
    <w:uiPriority w:val="99"/>
    <w:semiHidden/>
    <w:unhideWhenUsed/>
    <w:rsid w:val="00364DD2"/>
    <w:rPr>
      <w:sz w:val="20"/>
      <w:szCs w:val="20"/>
    </w:rPr>
  </w:style>
  <w:style w:type="character" w:styleId="TekstopmerkingChar" w:customStyle="1">
    <w:name w:val="Tekst opmerking Char"/>
    <w:basedOn w:val="Standaardalinea-lettertype"/>
    <w:link w:val="Tekstopmerking"/>
    <w:uiPriority w:val="99"/>
    <w:semiHidden/>
    <w:rsid w:val="00364DD2"/>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364DD2"/>
    <w:rPr>
      <w:b/>
      <w:bCs/>
    </w:rPr>
  </w:style>
  <w:style w:type="character" w:styleId="OnderwerpvanopmerkingChar" w:customStyle="1">
    <w:name w:val="Onderwerp van opmerking Char"/>
    <w:basedOn w:val="TekstopmerkingChar"/>
    <w:link w:val="Onderwerpvanopmerking"/>
    <w:uiPriority w:val="99"/>
    <w:semiHidden/>
    <w:rsid w:val="00364DD2"/>
    <w:rPr>
      <w:b/>
      <w:bCs/>
      <w:sz w:val="20"/>
      <w:szCs w:val="20"/>
      <w:lang w:val="nl-NL"/>
    </w:rPr>
  </w:style>
  <w:style w:type="table" w:styleId="Tabelraster">
    <w:name w:val="Table Grid"/>
    <w:basedOn w:val="Standaardtabel"/>
    <w:uiPriority w:val="59"/>
    <w:rsid w:val="006C10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ermelding">
    <w:name w:val="Mention"/>
    <w:basedOn w:val="Standaardalinea-lettertype"/>
    <w:uiPriority w:val="99"/>
    <w:semiHidden/>
    <w:unhideWhenUsed/>
    <w:rsid w:val="006C103A"/>
    <w:rPr>
      <w:color w:val="2B579A"/>
      <w:shd w:val="clear" w:color="auto" w:fill="E6E6E6"/>
    </w:rPr>
  </w:style>
  <w:style w:type="table" w:styleId="Rastertabel4">
    <w:name w:val="Grid Table 4"/>
    <w:basedOn w:val="Standaardtabel"/>
    <w:uiPriority w:val="49"/>
    <w:rsid w:val="00293F50"/>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293F50"/>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1licht">
    <w:name w:val="Grid Table 1 Light"/>
    <w:basedOn w:val="Standaardtabel"/>
    <w:uiPriority w:val="99"/>
    <w:rsid w:val="00293F5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Onopgelostemelding">
    <w:name w:val="Unresolved Mention"/>
    <w:basedOn w:val="Standaardalinea-lettertype"/>
    <w:uiPriority w:val="99"/>
    <w:semiHidden/>
    <w:unhideWhenUsed/>
    <w:rsid w:val="003345E5"/>
    <w:rPr>
      <w:color w:val="808080"/>
      <w:shd w:val="clear" w:color="auto" w:fill="E6E6E6"/>
    </w:rPr>
  </w:style>
  <w:style w:type="character" w:styleId="5yl5" w:customStyle="1">
    <w:name w:val="_5yl5"/>
    <w:basedOn w:val="Standaardalinea-lettertype"/>
    <w:rsid w:val="00AD03FA"/>
  </w:style>
  <w:style w:type="paragraph" w:styleId="Default" w:customStyle="1">
    <w:name w:val="Default"/>
    <w:rsid w:val="00BC0BEF"/>
    <w:pPr>
      <w:autoSpaceDE w:val="0"/>
      <w:autoSpaceDN w:val="0"/>
      <w:adjustRightInd w:val="0"/>
    </w:pPr>
    <w:rPr>
      <w:rFonts w:ascii="Arial" w:hAnsi="Arial" w:cs="Arial" w:eastAsiaTheme="minorHAnsi"/>
      <w:color w:val="000000"/>
      <w:lang w:val="nl-NL"/>
    </w:rPr>
  </w:style>
  <w:style w:type="character" w:styleId="Kop2Char" w:customStyle="1">
    <w:name w:val="Kop 2 Char"/>
    <w:basedOn w:val="Standaardalinea-lettertype"/>
    <w:link w:val="Kop2"/>
    <w:uiPriority w:val="9"/>
    <w:rsid w:val="009F60AE"/>
    <w:rPr>
      <w:rFonts w:ascii="Times New Roman" w:hAnsi="Times New Roman" w:eastAsia="Times New Roman" w:cs="Times New Roman"/>
      <w:b/>
      <w:bCs/>
      <w:sz w:val="36"/>
      <w:szCs w:val="36"/>
      <w:lang w:val="nl-NL" w:eastAsia="nl-NL"/>
    </w:rPr>
  </w:style>
  <w:style w:type="paragraph" w:styleId="article-paragraph" w:customStyle="1">
    <w:name w:val="article-paragraph"/>
    <w:basedOn w:val="Standaard"/>
    <w:rsid w:val="009F60AE"/>
    <w:pPr>
      <w:spacing w:before="100" w:beforeAutospacing="1" w:after="100" w:afterAutospacing="1"/>
    </w:pPr>
    <w:rPr>
      <w:rFonts w:ascii="Times New Roman" w:hAnsi="Times New Roman" w:eastAsia="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8050">
      <w:bodyDiv w:val="1"/>
      <w:marLeft w:val="0"/>
      <w:marRight w:val="0"/>
      <w:marTop w:val="0"/>
      <w:marBottom w:val="0"/>
      <w:divBdr>
        <w:top w:val="none" w:sz="0" w:space="0" w:color="auto"/>
        <w:left w:val="none" w:sz="0" w:space="0" w:color="auto"/>
        <w:bottom w:val="none" w:sz="0" w:space="0" w:color="auto"/>
        <w:right w:val="none" w:sz="0" w:space="0" w:color="auto"/>
      </w:divBdr>
    </w:div>
    <w:div w:id="185563077">
      <w:bodyDiv w:val="1"/>
      <w:marLeft w:val="0"/>
      <w:marRight w:val="0"/>
      <w:marTop w:val="0"/>
      <w:marBottom w:val="0"/>
      <w:divBdr>
        <w:top w:val="none" w:sz="0" w:space="0" w:color="auto"/>
        <w:left w:val="none" w:sz="0" w:space="0" w:color="auto"/>
        <w:bottom w:val="none" w:sz="0" w:space="0" w:color="auto"/>
        <w:right w:val="none" w:sz="0" w:space="0" w:color="auto"/>
      </w:divBdr>
    </w:div>
    <w:div w:id="286356654">
      <w:bodyDiv w:val="1"/>
      <w:marLeft w:val="0"/>
      <w:marRight w:val="0"/>
      <w:marTop w:val="0"/>
      <w:marBottom w:val="0"/>
      <w:divBdr>
        <w:top w:val="none" w:sz="0" w:space="0" w:color="auto"/>
        <w:left w:val="none" w:sz="0" w:space="0" w:color="auto"/>
        <w:bottom w:val="none" w:sz="0" w:space="0" w:color="auto"/>
        <w:right w:val="none" w:sz="0" w:space="0" w:color="auto"/>
      </w:divBdr>
    </w:div>
    <w:div w:id="384989553">
      <w:bodyDiv w:val="1"/>
      <w:marLeft w:val="0"/>
      <w:marRight w:val="0"/>
      <w:marTop w:val="0"/>
      <w:marBottom w:val="0"/>
      <w:divBdr>
        <w:top w:val="none" w:sz="0" w:space="0" w:color="auto"/>
        <w:left w:val="none" w:sz="0" w:space="0" w:color="auto"/>
        <w:bottom w:val="none" w:sz="0" w:space="0" w:color="auto"/>
        <w:right w:val="none" w:sz="0" w:space="0" w:color="auto"/>
      </w:divBdr>
      <w:divsChild>
        <w:div w:id="1502237968">
          <w:marLeft w:val="0"/>
          <w:marRight w:val="0"/>
          <w:marTop w:val="0"/>
          <w:marBottom w:val="0"/>
          <w:divBdr>
            <w:top w:val="none" w:sz="0" w:space="0" w:color="auto"/>
            <w:left w:val="none" w:sz="0" w:space="0" w:color="auto"/>
            <w:bottom w:val="none" w:sz="0" w:space="0" w:color="auto"/>
            <w:right w:val="none" w:sz="0" w:space="0" w:color="auto"/>
          </w:divBdr>
        </w:div>
        <w:div w:id="1568764771">
          <w:marLeft w:val="0"/>
          <w:marRight w:val="0"/>
          <w:marTop w:val="0"/>
          <w:marBottom w:val="0"/>
          <w:divBdr>
            <w:top w:val="none" w:sz="0" w:space="0" w:color="auto"/>
            <w:left w:val="none" w:sz="0" w:space="0" w:color="auto"/>
            <w:bottom w:val="none" w:sz="0" w:space="0" w:color="auto"/>
            <w:right w:val="none" w:sz="0" w:space="0" w:color="auto"/>
          </w:divBdr>
        </w:div>
        <w:div w:id="1659191811">
          <w:marLeft w:val="0"/>
          <w:marRight w:val="0"/>
          <w:marTop w:val="0"/>
          <w:marBottom w:val="0"/>
          <w:divBdr>
            <w:top w:val="none" w:sz="0" w:space="0" w:color="auto"/>
            <w:left w:val="none" w:sz="0" w:space="0" w:color="auto"/>
            <w:bottom w:val="none" w:sz="0" w:space="0" w:color="auto"/>
            <w:right w:val="none" w:sz="0" w:space="0" w:color="auto"/>
          </w:divBdr>
        </w:div>
      </w:divsChild>
    </w:div>
    <w:div w:id="846140533">
      <w:bodyDiv w:val="1"/>
      <w:marLeft w:val="0"/>
      <w:marRight w:val="0"/>
      <w:marTop w:val="0"/>
      <w:marBottom w:val="0"/>
      <w:divBdr>
        <w:top w:val="none" w:sz="0" w:space="0" w:color="auto"/>
        <w:left w:val="none" w:sz="0" w:space="0" w:color="auto"/>
        <w:bottom w:val="none" w:sz="0" w:space="0" w:color="auto"/>
        <w:right w:val="none" w:sz="0" w:space="0" w:color="auto"/>
      </w:divBdr>
      <w:divsChild>
        <w:div w:id="272251953">
          <w:marLeft w:val="0"/>
          <w:marRight w:val="0"/>
          <w:marTop w:val="0"/>
          <w:marBottom w:val="0"/>
          <w:divBdr>
            <w:top w:val="none" w:sz="0" w:space="0" w:color="auto"/>
            <w:left w:val="none" w:sz="0" w:space="0" w:color="auto"/>
            <w:bottom w:val="none" w:sz="0" w:space="0" w:color="auto"/>
            <w:right w:val="none" w:sz="0" w:space="0" w:color="auto"/>
          </w:divBdr>
        </w:div>
        <w:div w:id="398480445">
          <w:marLeft w:val="0"/>
          <w:marRight w:val="0"/>
          <w:marTop w:val="0"/>
          <w:marBottom w:val="0"/>
          <w:divBdr>
            <w:top w:val="none" w:sz="0" w:space="0" w:color="auto"/>
            <w:left w:val="none" w:sz="0" w:space="0" w:color="auto"/>
            <w:bottom w:val="none" w:sz="0" w:space="0" w:color="auto"/>
            <w:right w:val="none" w:sz="0" w:space="0" w:color="auto"/>
          </w:divBdr>
        </w:div>
        <w:div w:id="912203850">
          <w:marLeft w:val="0"/>
          <w:marRight w:val="0"/>
          <w:marTop w:val="0"/>
          <w:marBottom w:val="0"/>
          <w:divBdr>
            <w:top w:val="none" w:sz="0" w:space="0" w:color="auto"/>
            <w:left w:val="none" w:sz="0" w:space="0" w:color="auto"/>
            <w:bottom w:val="none" w:sz="0" w:space="0" w:color="auto"/>
            <w:right w:val="none" w:sz="0" w:space="0" w:color="auto"/>
          </w:divBdr>
        </w:div>
        <w:div w:id="996304723">
          <w:marLeft w:val="0"/>
          <w:marRight w:val="0"/>
          <w:marTop w:val="0"/>
          <w:marBottom w:val="0"/>
          <w:divBdr>
            <w:top w:val="none" w:sz="0" w:space="0" w:color="auto"/>
            <w:left w:val="none" w:sz="0" w:space="0" w:color="auto"/>
            <w:bottom w:val="none" w:sz="0" w:space="0" w:color="auto"/>
            <w:right w:val="none" w:sz="0" w:space="0" w:color="auto"/>
          </w:divBdr>
        </w:div>
        <w:div w:id="1121456317">
          <w:marLeft w:val="0"/>
          <w:marRight w:val="0"/>
          <w:marTop w:val="0"/>
          <w:marBottom w:val="0"/>
          <w:divBdr>
            <w:top w:val="none" w:sz="0" w:space="0" w:color="auto"/>
            <w:left w:val="none" w:sz="0" w:space="0" w:color="auto"/>
            <w:bottom w:val="none" w:sz="0" w:space="0" w:color="auto"/>
            <w:right w:val="none" w:sz="0" w:space="0" w:color="auto"/>
          </w:divBdr>
        </w:div>
        <w:div w:id="1312952228">
          <w:marLeft w:val="0"/>
          <w:marRight w:val="0"/>
          <w:marTop w:val="0"/>
          <w:marBottom w:val="0"/>
          <w:divBdr>
            <w:top w:val="none" w:sz="0" w:space="0" w:color="auto"/>
            <w:left w:val="none" w:sz="0" w:space="0" w:color="auto"/>
            <w:bottom w:val="none" w:sz="0" w:space="0" w:color="auto"/>
            <w:right w:val="none" w:sz="0" w:space="0" w:color="auto"/>
          </w:divBdr>
        </w:div>
        <w:div w:id="1889107155">
          <w:marLeft w:val="0"/>
          <w:marRight w:val="0"/>
          <w:marTop w:val="0"/>
          <w:marBottom w:val="0"/>
          <w:divBdr>
            <w:top w:val="none" w:sz="0" w:space="0" w:color="auto"/>
            <w:left w:val="none" w:sz="0" w:space="0" w:color="auto"/>
            <w:bottom w:val="none" w:sz="0" w:space="0" w:color="auto"/>
            <w:right w:val="none" w:sz="0" w:space="0" w:color="auto"/>
          </w:divBdr>
        </w:div>
      </w:divsChild>
    </w:div>
    <w:div w:id="1294866733">
      <w:bodyDiv w:val="1"/>
      <w:marLeft w:val="0"/>
      <w:marRight w:val="0"/>
      <w:marTop w:val="0"/>
      <w:marBottom w:val="0"/>
      <w:divBdr>
        <w:top w:val="none" w:sz="0" w:space="0" w:color="auto"/>
        <w:left w:val="none" w:sz="0" w:space="0" w:color="auto"/>
        <w:bottom w:val="none" w:sz="0" w:space="0" w:color="auto"/>
        <w:right w:val="none" w:sz="0" w:space="0" w:color="auto"/>
      </w:divBdr>
      <w:divsChild>
        <w:div w:id="1888449141">
          <w:marLeft w:val="0"/>
          <w:marRight w:val="0"/>
          <w:marTop w:val="0"/>
          <w:marBottom w:val="0"/>
          <w:divBdr>
            <w:top w:val="none" w:sz="0" w:space="0" w:color="auto"/>
            <w:left w:val="none" w:sz="0" w:space="0" w:color="auto"/>
            <w:bottom w:val="none" w:sz="0" w:space="0" w:color="auto"/>
            <w:right w:val="none" w:sz="0" w:space="0" w:color="auto"/>
          </w:divBdr>
        </w:div>
        <w:div w:id="490758489">
          <w:marLeft w:val="0"/>
          <w:marRight w:val="0"/>
          <w:marTop w:val="0"/>
          <w:marBottom w:val="0"/>
          <w:divBdr>
            <w:top w:val="none" w:sz="0" w:space="0" w:color="auto"/>
            <w:left w:val="none" w:sz="0" w:space="0" w:color="auto"/>
            <w:bottom w:val="none" w:sz="0" w:space="0" w:color="auto"/>
            <w:right w:val="none" w:sz="0" w:space="0" w:color="auto"/>
          </w:divBdr>
        </w:div>
        <w:div w:id="843937045">
          <w:marLeft w:val="0"/>
          <w:marRight w:val="0"/>
          <w:marTop w:val="0"/>
          <w:marBottom w:val="0"/>
          <w:divBdr>
            <w:top w:val="none" w:sz="0" w:space="0" w:color="auto"/>
            <w:left w:val="none" w:sz="0" w:space="0" w:color="auto"/>
            <w:bottom w:val="none" w:sz="0" w:space="0" w:color="auto"/>
            <w:right w:val="none" w:sz="0" w:space="0" w:color="auto"/>
          </w:divBdr>
        </w:div>
        <w:div w:id="1167742370">
          <w:marLeft w:val="0"/>
          <w:marRight w:val="0"/>
          <w:marTop w:val="0"/>
          <w:marBottom w:val="0"/>
          <w:divBdr>
            <w:top w:val="none" w:sz="0" w:space="0" w:color="auto"/>
            <w:left w:val="none" w:sz="0" w:space="0" w:color="auto"/>
            <w:bottom w:val="none" w:sz="0" w:space="0" w:color="auto"/>
            <w:right w:val="none" w:sz="0" w:space="0" w:color="auto"/>
          </w:divBdr>
        </w:div>
        <w:div w:id="1036001063">
          <w:marLeft w:val="0"/>
          <w:marRight w:val="0"/>
          <w:marTop w:val="0"/>
          <w:marBottom w:val="0"/>
          <w:divBdr>
            <w:top w:val="none" w:sz="0" w:space="0" w:color="auto"/>
            <w:left w:val="none" w:sz="0" w:space="0" w:color="auto"/>
            <w:bottom w:val="none" w:sz="0" w:space="0" w:color="auto"/>
            <w:right w:val="none" w:sz="0" w:space="0" w:color="auto"/>
          </w:divBdr>
        </w:div>
        <w:div w:id="822745539">
          <w:marLeft w:val="0"/>
          <w:marRight w:val="0"/>
          <w:marTop w:val="0"/>
          <w:marBottom w:val="0"/>
          <w:divBdr>
            <w:top w:val="none" w:sz="0" w:space="0" w:color="auto"/>
            <w:left w:val="none" w:sz="0" w:space="0" w:color="auto"/>
            <w:bottom w:val="none" w:sz="0" w:space="0" w:color="auto"/>
            <w:right w:val="none" w:sz="0" w:space="0" w:color="auto"/>
          </w:divBdr>
        </w:div>
        <w:div w:id="1376614796">
          <w:marLeft w:val="0"/>
          <w:marRight w:val="0"/>
          <w:marTop w:val="0"/>
          <w:marBottom w:val="0"/>
          <w:divBdr>
            <w:top w:val="none" w:sz="0" w:space="0" w:color="auto"/>
            <w:left w:val="none" w:sz="0" w:space="0" w:color="auto"/>
            <w:bottom w:val="none" w:sz="0" w:space="0" w:color="auto"/>
            <w:right w:val="none" w:sz="0" w:space="0" w:color="auto"/>
          </w:divBdr>
        </w:div>
        <w:div w:id="73087796">
          <w:marLeft w:val="0"/>
          <w:marRight w:val="0"/>
          <w:marTop w:val="0"/>
          <w:marBottom w:val="0"/>
          <w:divBdr>
            <w:top w:val="none" w:sz="0" w:space="0" w:color="auto"/>
            <w:left w:val="none" w:sz="0" w:space="0" w:color="auto"/>
            <w:bottom w:val="none" w:sz="0" w:space="0" w:color="auto"/>
            <w:right w:val="none" w:sz="0" w:space="0" w:color="auto"/>
          </w:divBdr>
        </w:div>
      </w:divsChild>
    </w:div>
    <w:div w:id="1691832364">
      <w:bodyDiv w:val="1"/>
      <w:marLeft w:val="0"/>
      <w:marRight w:val="0"/>
      <w:marTop w:val="0"/>
      <w:marBottom w:val="0"/>
      <w:divBdr>
        <w:top w:val="none" w:sz="0" w:space="0" w:color="auto"/>
        <w:left w:val="none" w:sz="0" w:space="0" w:color="auto"/>
        <w:bottom w:val="none" w:sz="0" w:space="0" w:color="auto"/>
        <w:right w:val="none" w:sz="0" w:space="0" w:color="auto"/>
      </w:divBdr>
      <w:divsChild>
        <w:div w:id="332682799">
          <w:marLeft w:val="120"/>
          <w:marRight w:val="135"/>
          <w:marTop w:val="150"/>
          <w:marBottom w:val="150"/>
          <w:divBdr>
            <w:top w:val="none" w:sz="0" w:space="0" w:color="auto"/>
            <w:left w:val="none" w:sz="0" w:space="0" w:color="auto"/>
            <w:bottom w:val="none" w:sz="0" w:space="0" w:color="auto"/>
            <w:right w:val="none" w:sz="0" w:space="0" w:color="auto"/>
          </w:divBdr>
          <w:divsChild>
            <w:div w:id="1928732167">
              <w:marLeft w:val="0"/>
              <w:marRight w:val="0"/>
              <w:marTop w:val="0"/>
              <w:marBottom w:val="0"/>
              <w:divBdr>
                <w:top w:val="none" w:sz="0" w:space="0" w:color="auto"/>
                <w:left w:val="none" w:sz="0" w:space="0" w:color="auto"/>
                <w:bottom w:val="none" w:sz="0" w:space="0" w:color="auto"/>
                <w:right w:val="none" w:sz="0" w:space="0" w:color="auto"/>
              </w:divBdr>
              <w:divsChild>
                <w:div w:id="176962430">
                  <w:marLeft w:val="0"/>
                  <w:marRight w:val="0"/>
                  <w:marTop w:val="0"/>
                  <w:marBottom w:val="0"/>
                  <w:divBdr>
                    <w:top w:val="none" w:sz="0" w:space="0" w:color="auto"/>
                    <w:left w:val="none" w:sz="0" w:space="0" w:color="auto"/>
                    <w:bottom w:val="none" w:sz="0" w:space="0" w:color="auto"/>
                    <w:right w:val="none" w:sz="0" w:space="0" w:color="auto"/>
                  </w:divBdr>
                  <w:divsChild>
                    <w:div w:id="2092462658">
                      <w:marLeft w:val="0"/>
                      <w:marRight w:val="0"/>
                      <w:marTop w:val="0"/>
                      <w:marBottom w:val="0"/>
                      <w:divBdr>
                        <w:top w:val="none" w:sz="0" w:space="0" w:color="auto"/>
                        <w:left w:val="none" w:sz="0" w:space="0" w:color="auto"/>
                        <w:bottom w:val="none" w:sz="0" w:space="0" w:color="auto"/>
                        <w:right w:val="none" w:sz="0" w:space="0" w:color="auto"/>
                      </w:divBdr>
                      <w:divsChild>
                        <w:div w:id="1922638480">
                          <w:marLeft w:val="0"/>
                          <w:marRight w:val="0"/>
                          <w:marTop w:val="0"/>
                          <w:marBottom w:val="0"/>
                          <w:divBdr>
                            <w:top w:val="none" w:sz="0" w:space="0" w:color="auto"/>
                            <w:left w:val="none" w:sz="0" w:space="0" w:color="auto"/>
                            <w:bottom w:val="none" w:sz="0" w:space="0" w:color="auto"/>
                            <w:right w:val="none" w:sz="0" w:space="0" w:color="auto"/>
                          </w:divBdr>
                          <w:divsChild>
                            <w:div w:id="544678914">
                              <w:marLeft w:val="120"/>
                              <w:marRight w:val="0"/>
                              <w:marTop w:val="0"/>
                              <w:marBottom w:val="0"/>
                              <w:divBdr>
                                <w:top w:val="none" w:sz="0" w:space="0" w:color="auto"/>
                                <w:left w:val="none" w:sz="0" w:space="0" w:color="auto"/>
                                <w:bottom w:val="none" w:sz="0" w:space="0" w:color="auto"/>
                                <w:right w:val="none" w:sz="0" w:space="0" w:color="auto"/>
                              </w:divBdr>
                              <w:divsChild>
                                <w:div w:id="1040784687">
                                  <w:marLeft w:val="0"/>
                                  <w:marRight w:val="0"/>
                                  <w:marTop w:val="0"/>
                                  <w:marBottom w:val="0"/>
                                  <w:divBdr>
                                    <w:top w:val="none" w:sz="0" w:space="0" w:color="auto"/>
                                    <w:left w:val="none" w:sz="0" w:space="0" w:color="auto"/>
                                    <w:bottom w:val="none" w:sz="0" w:space="0" w:color="auto"/>
                                    <w:right w:val="none" w:sz="0" w:space="0" w:color="auto"/>
                                  </w:divBdr>
                                  <w:divsChild>
                                    <w:div w:id="1534152501">
                                      <w:marLeft w:val="0"/>
                                      <w:marRight w:val="0"/>
                                      <w:marTop w:val="0"/>
                                      <w:marBottom w:val="0"/>
                                      <w:divBdr>
                                        <w:top w:val="none" w:sz="0" w:space="0" w:color="auto"/>
                                        <w:left w:val="none" w:sz="0" w:space="0" w:color="auto"/>
                                        <w:bottom w:val="none" w:sz="0" w:space="0" w:color="auto"/>
                                        <w:right w:val="none" w:sz="0" w:space="0" w:color="auto"/>
                                      </w:divBdr>
                                      <w:divsChild>
                                        <w:div w:id="1770660929">
                                          <w:marLeft w:val="0"/>
                                          <w:marRight w:val="0"/>
                                          <w:marTop w:val="0"/>
                                          <w:marBottom w:val="0"/>
                                          <w:divBdr>
                                            <w:top w:val="none" w:sz="0" w:space="0" w:color="auto"/>
                                            <w:left w:val="none" w:sz="0" w:space="0" w:color="auto"/>
                                            <w:bottom w:val="none" w:sz="0" w:space="0" w:color="auto"/>
                                            <w:right w:val="none" w:sz="0" w:space="0" w:color="auto"/>
                                          </w:divBdr>
                                          <w:divsChild>
                                            <w:div w:id="13619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930494">
          <w:marLeft w:val="120"/>
          <w:marRight w:val="135"/>
          <w:marTop w:val="150"/>
          <w:marBottom w:val="150"/>
          <w:divBdr>
            <w:top w:val="none" w:sz="0" w:space="0" w:color="auto"/>
            <w:left w:val="none" w:sz="0" w:space="0" w:color="auto"/>
            <w:bottom w:val="none" w:sz="0" w:space="0" w:color="auto"/>
            <w:right w:val="none" w:sz="0" w:space="0" w:color="auto"/>
          </w:divBdr>
          <w:divsChild>
            <w:div w:id="1243949806">
              <w:marLeft w:val="0"/>
              <w:marRight w:val="0"/>
              <w:marTop w:val="0"/>
              <w:marBottom w:val="0"/>
              <w:divBdr>
                <w:top w:val="none" w:sz="0" w:space="0" w:color="auto"/>
                <w:left w:val="none" w:sz="0" w:space="0" w:color="auto"/>
                <w:bottom w:val="none" w:sz="0" w:space="0" w:color="auto"/>
                <w:right w:val="none" w:sz="0" w:space="0" w:color="auto"/>
              </w:divBdr>
              <w:divsChild>
                <w:div w:id="2073842522">
                  <w:marLeft w:val="0"/>
                  <w:marRight w:val="0"/>
                  <w:marTop w:val="0"/>
                  <w:marBottom w:val="0"/>
                  <w:divBdr>
                    <w:top w:val="none" w:sz="0" w:space="0" w:color="auto"/>
                    <w:left w:val="none" w:sz="0" w:space="0" w:color="auto"/>
                    <w:bottom w:val="none" w:sz="0" w:space="0" w:color="auto"/>
                    <w:right w:val="none" w:sz="0" w:space="0" w:color="auto"/>
                  </w:divBdr>
                  <w:divsChild>
                    <w:div w:id="378406122">
                      <w:marLeft w:val="0"/>
                      <w:marRight w:val="0"/>
                      <w:marTop w:val="0"/>
                      <w:marBottom w:val="0"/>
                      <w:divBdr>
                        <w:top w:val="none" w:sz="0" w:space="0" w:color="auto"/>
                        <w:left w:val="none" w:sz="0" w:space="0" w:color="auto"/>
                        <w:bottom w:val="none" w:sz="0" w:space="0" w:color="auto"/>
                        <w:right w:val="none" w:sz="0" w:space="0" w:color="auto"/>
                      </w:divBdr>
                      <w:divsChild>
                        <w:div w:id="2007391819">
                          <w:marLeft w:val="0"/>
                          <w:marRight w:val="0"/>
                          <w:marTop w:val="0"/>
                          <w:marBottom w:val="0"/>
                          <w:divBdr>
                            <w:top w:val="none" w:sz="0" w:space="0" w:color="auto"/>
                            <w:left w:val="none" w:sz="0" w:space="0" w:color="auto"/>
                            <w:bottom w:val="none" w:sz="0" w:space="0" w:color="auto"/>
                            <w:right w:val="none" w:sz="0" w:space="0" w:color="auto"/>
                          </w:divBdr>
                          <w:divsChild>
                            <w:div w:id="2015262234">
                              <w:marLeft w:val="120"/>
                              <w:marRight w:val="0"/>
                              <w:marTop w:val="0"/>
                              <w:marBottom w:val="0"/>
                              <w:divBdr>
                                <w:top w:val="none" w:sz="0" w:space="0" w:color="auto"/>
                                <w:left w:val="none" w:sz="0" w:space="0" w:color="auto"/>
                                <w:bottom w:val="none" w:sz="0" w:space="0" w:color="auto"/>
                                <w:right w:val="none" w:sz="0" w:space="0" w:color="auto"/>
                              </w:divBdr>
                              <w:divsChild>
                                <w:div w:id="1033924415">
                                  <w:marLeft w:val="0"/>
                                  <w:marRight w:val="0"/>
                                  <w:marTop w:val="0"/>
                                  <w:marBottom w:val="0"/>
                                  <w:divBdr>
                                    <w:top w:val="none" w:sz="0" w:space="0" w:color="auto"/>
                                    <w:left w:val="none" w:sz="0" w:space="0" w:color="auto"/>
                                    <w:bottom w:val="none" w:sz="0" w:space="0" w:color="auto"/>
                                    <w:right w:val="none" w:sz="0" w:space="0" w:color="auto"/>
                                  </w:divBdr>
                                  <w:divsChild>
                                    <w:div w:id="1663583171">
                                      <w:marLeft w:val="0"/>
                                      <w:marRight w:val="0"/>
                                      <w:marTop w:val="0"/>
                                      <w:marBottom w:val="0"/>
                                      <w:divBdr>
                                        <w:top w:val="none" w:sz="0" w:space="0" w:color="auto"/>
                                        <w:left w:val="none" w:sz="0" w:space="0" w:color="auto"/>
                                        <w:bottom w:val="none" w:sz="0" w:space="0" w:color="auto"/>
                                        <w:right w:val="none" w:sz="0" w:space="0" w:color="auto"/>
                                      </w:divBdr>
                                      <w:divsChild>
                                        <w:div w:id="1238443043">
                                          <w:marLeft w:val="0"/>
                                          <w:marRight w:val="0"/>
                                          <w:marTop w:val="0"/>
                                          <w:marBottom w:val="0"/>
                                          <w:divBdr>
                                            <w:top w:val="none" w:sz="0" w:space="0" w:color="auto"/>
                                            <w:left w:val="none" w:sz="0" w:space="0" w:color="auto"/>
                                            <w:bottom w:val="none" w:sz="0" w:space="0" w:color="auto"/>
                                            <w:right w:val="none" w:sz="0" w:space="0" w:color="auto"/>
                                          </w:divBdr>
                                          <w:divsChild>
                                            <w:div w:id="4840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83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01185">
      <w:bodyDiv w:val="1"/>
      <w:marLeft w:val="0"/>
      <w:marRight w:val="0"/>
      <w:marTop w:val="0"/>
      <w:marBottom w:val="0"/>
      <w:divBdr>
        <w:top w:val="none" w:sz="0" w:space="0" w:color="auto"/>
        <w:left w:val="none" w:sz="0" w:space="0" w:color="auto"/>
        <w:bottom w:val="none" w:sz="0" w:space="0" w:color="auto"/>
        <w:right w:val="none" w:sz="0" w:space="0" w:color="auto"/>
      </w:divBdr>
    </w:div>
    <w:div w:id="1874072529">
      <w:bodyDiv w:val="1"/>
      <w:marLeft w:val="0"/>
      <w:marRight w:val="0"/>
      <w:marTop w:val="0"/>
      <w:marBottom w:val="0"/>
      <w:divBdr>
        <w:top w:val="none" w:sz="0" w:space="0" w:color="auto"/>
        <w:left w:val="none" w:sz="0" w:space="0" w:color="auto"/>
        <w:bottom w:val="none" w:sz="0" w:space="0" w:color="auto"/>
        <w:right w:val="none" w:sz="0" w:space="0" w:color="auto"/>
      </w:divBdr>
      <w:divsChild>
        <w:div w:id="319624822">
          <w:marLeft w:val="0"/>
          <w:marRight w:val="0"/>
          <w:marTop w:val="0"/>
          <w:marBottom w:val="0"/>
          <w:divBdr>
            <w:top w:val="none" w:sz="0" w:space="0" w:color="auto"/>
            <w:left w:val="none" w:sz="0" w:space="0" w:color="auto"/>
            <w:bottom w:val="none" w:sz="0" w:space="0" w:color="auto"/>
            <w:right w:val="none" w:sz="0" w:space="0" w:color="auto"/>
          </w:divBdr>
        </w:div>
        <w:div w:id="480118620">
          <w:marLeft w:val="0"/>
          <w:marRight w:val="0"/>
          <w:marTop w:val="0"/>
          <w:marBottom w:val="0"/>
          <w:divBdr>
            <w:top w:val="none" w:sz="0" w:space="0" w:color="auto"/>
            <w:left w:val="none" w:sz="0" w:space="0" w:color="auto"/>
            <w:bottom w:val="none" w:sz="0" w:space="0" w:color="auto"/>
            <w:right w:val="none" w:sz="0" w:space="0" w:color="auto"/>
          </w:divBdr>
        </w:div>
        <w:div w:id="864515803">
          <w:marLeft w:val="0"/>
          <w:marRight w:val="0"/>
          <w:marTop w:val="0"/>
          <w:marBottom w:val="0"/>
          <w:divBdr>
            <w:top w:val="none" w:sz="0" w:space="0" w:color="auto"/>
            <w:left w:val="none" w:sz="0" w:space="0" w:color="auto"/>
            <w:bottom w:val="none" w:sz="0" w:space="0" w:color="auto"/>
            <w:right w:val="none" w:sz="0" w:space="0" w:color="auto"/>
          </w:divBdr>
        </w:div>
        <w:div w:id="1002784390">
          <w:marLeft w:val="0"/>
          <w:marRight w:val="0"/>
          <w:marTop w:val="0"/>
          <w:marBottom w:val="0"/>
          <w:divBdr>
            <w:top w:val="none" w:sz="0" w:space="0" w:color="auto"/>
            <w:left w:val="none" w:sz="0" w:space="0" w:color="auto"/>
            <w:bottom w:val="none" w:sz="0" w:space="0" w:color="auto"/>
            <w:right w:val="none" w:sz="0" w:space="0" w:color="auto"/>
          </w:divBdr>
        </w:div>
        <w:div w:id="1135681162">
          <w:marLeft w:val="0"/>
          <w:marRight w:val="0"/>
          <w:marTop w:val="0"/>
          <w:marBottom w:val="0"/>
          <w:divBdr>
            <w:top w:val="none" w:sz="0" w:space="0" w:color="auto"/>
            <w:left w:val="none" w:sz="0" w:space="0" w:color="auto"/>
            <w:bottom w:val="none" w:sz="0" w:space="0" w:color="auto"/>
            <w:right w:val="none" w:sz="0" w:space="0" w:color="auto"/>
          </w:divBdr>
        </w:div>
        <w:div w:id="1177498419">
          <w:marLeft w:val="0"/>
          <w:marRight w:val="0"/>
          <w:marTop w:val="0"/>
          <w:marBottom w:val="0"/>
          <w:divBdr>
            <w:top w:val="none" w:sz="0" w:space="0" w:color="auto"/>
            <w:left w:val="none" w:sz="0" w:space="0" w:color="auto"/>
            <w:bottom w:val="none" w:sz="0" w:space="0" w:color="auto"/>
            <w:right w:val="none" w:sz="0" w:space="0" w:color="auto"/>
          </w:divBdr>
        </w:div>
        <w:div w:id="1402483658">
          <w:marLeft w:val="0"/>
          <w:marRight w:val="0"/>
          <w:marTop w:val="0"/>
          <w:marBottom w:val="0"/>
          <w:divBdr>
            <w:top w:val="none" w:sz="0" w:space="0" w:color="auto"/>
            <w:left w:val="none" w:sz="0" w:space="0" w:color="auto"/>
            <w:bottom w:val="none" w:sz="0" w:space="0" w:color="auto"/>
            <w:right w:val="none" w:sz="0" w:space="0" w:color="auto"/>
          </w:divBdr>
        </w:div>
        <w:div w:id="1508709664">
          <w:marLeft w:val="0"/>
          <w:marRight w:val="0"/>
          <w:marTop w:val="0"/>
          <w:marBottom w:val="0"/>
          <w:divBdr>
            <w:top w:val="none" w:sz="0" w:space="0" w:color="auto"/>
            <w:left w:val="none" w:sz="0" w:space="0" w:color="auto"/>
            <w:bottom w:val="none" w:sz="0" w:space="0" w:color="auto"/>
            <w:right w:val="none" w:sz="0" w:space="0" w:color="auto"/>
          </w:divBdr>
        </w:div>
        <w:div w:id="1817259454">
          <w:marLeft w:val="0"/>
          <w:marRight w:val="0"/>
          <w:marTop w:val="0"/>
          <w:marBottom w:val="0"/>
          <w:divBdr>
            <w:top w:val="none" w:sz="0" w:space="0" w:color="auto"/>
            <w:left w:val="none" w:sz="0" w:space="0" w:color="auto"/>
            <w:bottom w:val="none" w:sz="0" w:space="0" w:color="auto"/>
            <w:right w:val="none" w:sz="0" w:space="0" w:color="auto"/>
          </w:divBdr>
        </w:div>
        <w:div w:id="1933273438">
          <w:marLeft w:val="0"/>
          <w:marRight w:val="0"/>
          <w:marTop w:val="0"/>
          <w:marBottom w:val="0"/>
          <w:divBdr>
            <w:top w:val="none" w:sz="0" w:space="0" w:color="auto"/>
            <w:left w:val="none" w:sz="0" w:space="0" w:color="auto"/>
            <w:bottom w:val="none" w:sz="0" w:space="0" w:color="auto"/>
            <w:right w:val="none" w:sz="0" w:space="0" w:color="auto"/>
          </w:divBdr>
        </w:div>
        <w:div w:id="1955669170">
          <w:marLeft w:val="0"/>
          <w:marRight w:val="0"/>
          <w:marTop w:val="0"/>
          <w:marBottom w:val="0"/>
          <w:divBdr>
            <w:top w:val="none" w:sz="0" w:space="0" w:color="auto"/>
            <w:left w:val="none" w:sz="0" w:space="0" w:color="auto"/>
            <w:bottom w:val="none" w:sz="0" w:space="0" w:color="auto"/>
            <w:right w:val="none" w:sz="0" w:space="0" w:color="auto"/>
          </w:divBdr>
        </w:div>
      </w:divsChild>
    </w:div>
    <w:div w:id="1903982585">
      <w:bodyDiv w:val="1"/>
      <w:marLeft w:val="0"/>
      <w:marRight w:val="0"/>
      <w:marTop w:val="0"/>
      <w:marBottom w:val="0"/>
      <w:divBdr>
        <w:top w:val="none" w:sz="0" w:space="0" w:color="auto"/>
        <w:left w:val="none" w:sz="0" w:space="0" w:color="auto"/>
        <w:bottom w:val="none" w:sz="0" w:space="0" w:color="auto"/>
        <w:right w:val="none" w:sz="0" w:space="0" w:color="auto"/>
      </w:divBdr>
      <w:divsChild>
        <w:div w:id="1116407528">
          <w:marLeft w:val="0"/>
          <w:marRight w:val="750"/>
          <w:marTop w:val="0"/>
          <w:marBottom w:val="0"/>
          <w:divBdr>
            <w:top w:val="none" w:sz="0" w:space="0" w:color="auto"/>
            <w:left w:val="none" w:sz="0" w:space="0" w:color="auto"/>
            <w:bottom w:val="none" w:sz="0" w:space="0" w:color="auto"/>
            <w:right w:val="none" w:sz="0" w:space="0" w:color="auto"/>
          </w:divBdr>
        </w:div>
        <w:div w:id="2104258970">
          <w:marLeft w:val="0"/>
          <w:marRight w:val="750"/>
          <w:marTop w:val="0"/>
          <w:marBottom w:val="0"/>
          <w:divBdr>
            <w:top w:val="none" w:sz="0" w:space="0" w:color="auto"/>
            <w:left w:val="none" w:sz="0" w:space="0" w:color="auto"/>
            <w:bottom w:val="none" w:sz="0" w:space="0" w:color="auto"/>
            <w:right w:val="none" w:sz="0" w:space="0" w:color="auto"/>
          </w:divBdr>
        </w:div>
      </w:divsChild>
    </w:div>
    <w:div w:id="2053840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glossaryDocument" Target="glossary/document.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&#65279;<?xml version="1.0" encoding="utf-8"?><Relationships xmlns="http://schemas.openxmlformats.org/package/2006/relationships"><Relationship Type="http://schemas.openxmlformats.org/officeDocument/2006/relationships/hyperlink" Target="https://www.wwf.nl/kom-in-actie/earth-hour" TargetMode="External" Id="R5a826443392d4aad" /><Relationship Type="http://schemas.openxmlformats.org/officeDocument/2006/relationships/hyperlink" Target="https://www.tweedekamer.nl/kamerstukken/detail?id=2021Z03765&amp;did=2021D08254" TargetMode="External" Id="R47c6076e8a3047bd" /><Relationship Type="http://schemas.openxmlformats.org/officeDocument/2006/relationships/hyperlink" Target="https://www.tweedekamer.nl/kamerstukken/kamervragen/detail?id=2023Z06796&amp;did=2023D22923" TargetMode="External" Id="R8f5a82a16ad14ede" /><Relationship Type="http://schemas.openxmlformats.org/officeDocument/2006/relationships/hyperlink" Target="https://www.tweedekamer.nl/kamerstukken/kamervragen/detail?id=2023Z11494&amp;did=2023D36611" TargetMode="External" Id="Ra82f437cdef44b35" /></Relationships>
</file>

<file path=word/_rels/header2.xml.rels>&#65279;<?xml version="1.0" encoding="utf-8"?><Relationships xmlns="http://schemas.openxmlformats.org/package/2006/relationships"><Relationship Type="http://schemas.openxmlformats.org/officeDocument/2006/relationships/image" Target="/media/image2.png" Id="Rce38928c69fa4395" /><Relationship Type="http://schemas.openxmlformats.org/officeDocument/2006/relationships/image" Target="/media/image3.png" Id="R334a122b74634597" /><Relationship Type="http://schemas.openxmlformats.org/officeDocument/2006/relationships/image" Target="/media/image4.png" Id="R9daf3eeb492a406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5D79CFDE86CD4EBA40A455D3F66351"/>
        <w:category>
          <w:name w:val="General"/>
          <w:gallery w:val="placeholder"/>
        </w:category>
        <w:types>
          <w:type w:val="bbPlcHdr"/>
        </w:types>
        <w:behaviors>
          <w:behavior w:val="content"/>
        </w:behaviors>
        <w:guid w:val="{A1F024D3-12EC-3943-81EA-EA4C5BD86ABD}"/>
      </w:docPartPr>
      <w:docPartBody>
        <w:p w:rsidR="00877CF1" w:rsidRDefault="00877CF1">
          <w:pPr>
            <w:pStyle w:val="4B5D79CFDE86CD4EBA40A455D3F66351"/>
          </w:pPr>
          <w:r>
            <w:t>[Type text]</w:t>
          </w:r>
        </w:p>
      </w:docPartBody>
    </w:docPart>
    <w:docPart>
      <w:docPartPr>
        <w:name w:val="B8B8304034FAE24D8E22C01CF4A4EDD5"/>
        <w:category>
          <w:name w:val="General"/>
          <w:gallery w:val="placeholder"/>
        </w:category>
        <w:types>
          <w:type w:val="bbPlcHdr"/>
        </w:types>
        <w:behaviors>
          <w:behavior w:val="content"/>
        </w:behaviors>
        <w:guid w:val="{6FF25E3A-82AD-544C-B1EC-801923B6F819}"/>
      </w:docPartPr>
      <w:docPartBody>
        <w:p w:rsidR="00877CF1" w:rsidRDefault="00877CF1">
          <w:pPr>
            <w:pStyle w:val="B8B8304034FAE24D8E22C01CF4A4EDD5"/>
          </w:pPr>
          <w:r>
            <w:t>[Type text]</w:t>
          </w:r>
        </w:p>
      </w:docPartBody>
    </w:docPart>
    <w:docPart>
      <w:docPartPr>
        <w:name w:val="0B180264D743BB4993D8FA4D320176AC"/>
        <w:category>
          <w:name w:val="General"/>
          <w:gallery w:val="placeholder"/>
        </w:category>
        <w:types>
          <w:type w:val="bbPlcHdr"/>
        </w:types>
        <w:behaviors>
          <w:behavior w:val="content"/>
        </w:behaviors>
        <w:guid w:val="{3FC89C75-15FA-B54F-A5F1-3D98A972DD13}"/>
      </w:docPartPr>
      <w:docPartBody>
        <w:p w:rsidR="00877CF1" w:rsidRDefault="00877CF1">
          <w:pPr>
            <w:pStyle w:val="0B180264D743BB4993D8FA4D320176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CF1"/>
    <w:rsid w:val="00050760"/>
    <w:rsid w:val="000573E5"/>
    <w:rsid w:val="00080DB3"/>
    <w:rsid w:val="000A7732"/>
    <w:rsid w:val="000B1AC0"/>
    <w:rsid w:val="00101C7B"/>
    <w:rsid w:val="00120459"/>
    <w:rsid w:val="00140CDB"/>
    <w:rsid w:val="00151E5F"/>
    <w:rsid w:val="0015530E"/>
    <w:rsid w:val="001C1BB5"/>
    <w:rsid w:val="002109C6"/>
    <w:rsid w:val="00245ACB"/>
    <w:rsid w:val="00361B1D"/>
    <w:rsid w:val="00424C72"/>
    <w:rsid w:val="004274A2"/>
    <w:rsid w:val="00440266"/>
    <w:rsid w:val="005C6B5F"/>
    <w:rsid w:val="005F48DA"/>
    <w:rsid w:val="0060508C"/>
    <w:rsid w:val="00605F76"/>
    <w:rsid w:val="00680B1A"/>
    <w:rsid w:val="00710F1A"/>
    <w:rsid w:val="007975D0"/>
    <w:rsid w:val="007B2D66"/>
    <w:rsid w:val="007B740F"/>
    <w:rsid w:val="007D4B3C"/>
    <w:rsid w:val="00877CF1"/>
    <w:rsid w:val="008A0D82"/>
    <w:rsid w:val="008B2F3D"/>
    <w:rsid w:val="008E3D69"/>
    <w:rsid w:val="008F344F"/>
    <w:rsid w:val="009250DF"/>
    <w:rsid w:val="0096658F"/>
    <w:rsid w:val="009B3F65"/>
    <w:rsid w:val="00A7183B"/>
    <w:rsid w:val="00B45853"/>
    <w:rsid w:val="00B55C0A"/>
    <w:rsid w:val="00BF5FAE"/>
    <w:rsid w:val="00BF6AA5"/>
    <w:rsid w:val="00C03A94"/>
    <w:rsid w:val="00C40026"/>
    <w:rsid w:val="00C67028"/>
    <w:rsid w:val="00C74303"/>
    <w:rsid w:val="00CE2BFB"/>
    <w:rsid w:val="00DD0F4D"/>
    <w:rsid w:val="00DE79D2"/>
    <w:rsid w:val="00E0291A"/>
    <w:rsid w:val="00E9782C"/>
    <w:rsid w:val="00F354FD"/>
    <w:rsid w:val="00F566E1"/>
    <w:rsid w:val="00F624FA"/>
    <w:rsid w:val="00FC420C"/>
    <w:rsid w:val="00FC64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B5D79CFDE86CD4EBA40A455D3F66351">
    <w:name w:val="4B5D79CFDE86CD4EBA40A455D3F66351"/>
  </w:style>
  <w:style w:type="paragraph" w:customStyle="1" w:styleId="B8B8304034FAE24D8E22C01CF4A4EDD5">
    <w:name w:val="B8B8304034FAE24D8E22C01CF4A4EDD5"/>
  </w:style>
  <w:style w:type="paragraph" w:customStyle="1" w:styleId="0B180264D743BB4993D8FA4D320176AC">
    <w:name w:val="0B180264D743BB4993D8FA4D32017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A Zeeland">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814F7-3894-4931-92DA-4F8D748E304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Jeffrey Oudeman</dc:creator>
  <keywords/>
  <dc:description/>
  <lastModifiedBy>Easther Houmes</lastModifiedBy>
  <revision>11</revision>
  <lastPrinted>2016-04-13T12:32:00.0000000Z</lastPrinted>
  <dcterms:created xsi:type="dcterms:W3CDTF">2023-03-24T16:35:00.0000000Z</dcterms:created>
  <dcterms:modified xsi:type="dcterms:W3CDTF">2024-03-27T14:27:57.3443935Z</dcterms:modified>
</coreProperties>
</file>