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459" w:rsidP="00912AC0" w:rsidRDefault="00722459" w14:paraId="12A5DD57" w14:textId="2363A4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:rsidR="00CB4EBC" w:rsidP="28C92AEB" w:rsidRDefault="628F2325" w14:paraId="44D9E0EA" w14:textId="439A14B7">
      <w:pPr>
        <w:widowControl w:val="0"/>
        <w:autoSpaceDE w:val="0"/>
        <w:autoSpaceDN w:val="0"/>
        <w:adjustRightInd w:val="0"/>
        <w:spacing w:after="240"/>
        <w:rPr>
          <w:rFonts w:ascii="Arial" w:hAnsi="Arial" w:eastAsia="Arial" w:cs="Arial"/>
          <w:b w:val="1"/>
          <w:bCs w:val="1"/>
          <w:sz w:val="20"/>
          <w:szCs w:val="20"/>
        </w:rPr>
      </w:pPr>
      <w:r w:rsidRPr="399CC164" w:rsidR="399CC164">
        <w:rPr>
          <w:rFonts w:ascii="Arial" w:hAnsi="Arial" w:eastAsia="Arial" w:cs="Arial"/>
          <w:b w:val="1"/>
          <w:bCs w:val="1"/>
          <w:sz w:val="20"/>
          <w:szCs w:val="20"/>
        </w:rPr>
        <w:t>Vragen ingevolge artikel 44 reglement van orde aan het College van Gedeputeerde Staten door Statenleden Frank Kuijpers, Karin van den Broeke, Jeffrey Oudeman, namens de CDA-Statenfractie.</w:t>
      </w:r>
    </w:p>
    <w:p w:rsidRPr="00DE34D0" w:rsidR="00DE34D0" w:rsidP="399CC164" w:rsidRDefault="00DA622E" w14:paraId="0BC6E254" w14:textId="73218995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sz w:val="20"/>
          <w:szCs w:val="20"/>
        </w:rPr>
      </w:pPr>
      <w:r w:rsidRPr="28C92AEB">
        <w:rPr>
          <w:rFonts w:ascii="Arial" w:hAnsi="Arial" w:eastAsia="Arial" w:cs="Arial"/>
          <w:b w:val="1"/>
          <w:bCs w:val="1"/>
          <w:sz w:val="20"/>
          <w:szCs w:val="20"/>
        </w:rPr>
        <w:t>Ontvangen: 26 februari 2021</w:t>
      </w:r>
      <w:r w:rsidRPr="00582AD3" w:rsidR="00EF1452">
        <w:rPr>
          <w:rFonts w:ascii="Arial" w:hAnsi="Arial" w:cs="Arial"/>
          <w:bCs/>
          <w:sz w:val="21"/>
          <w:szCs w:val="21"/>
        </w:rPr>
        <w:tab/>
      </w:r>
      <w:r w:rsidRPr="00582AD3">
        <w:rPr>
          <w:rFonts w:ascii="Arial" w:hAnsi="Arial" w:cs="Arial"/>
          <w:sz w:val="21"/>
          <w:szCs w:val="21"/>
        </w:rPr>
        <w:br/>
      </w:r>
      <w:r w:rsidRPr="28C92AEB">
        <w:rPr>
          <w:rFonts w:ascii="Arial" w:hAnsi="Arial" w:eastAsia="Arial" w:cs="Arial"/>
          <w:b w:val="1"/>
          <w:bCs w:val="1"/>
          <w:sz w:val="20"/>
          <w:szCs w:val="20"/>
        </w:rPr>
        <w:t xml:space="preserve">Onderwerp: </w:t>
      </w:r>
      <w:r w:rsidRPr="399CC164" w:rsidR="399CC164">
        <w:rPr>
          <w:rFonts w:ascii="Arial" w:hAnsi="Arial" w:eastAsia="Arial" w:cs="Arial"/>
          <w:b w:val="1"/>
          <w:bCs w:val="1"/>
          <w:sz w:val="20"/>
          <w:szCs w:val="20"/>
        </w:rPr>
        <w:t>Toekomstbestendigheid wegeninfrastructuur West Zeeuws-Vlaanderen</w:t>
      </w:r>
      <w:r w:rsidR="00CB4EBC">
        <w:rPr>
          <w:rFonts w:ascii="Arial" w:hAnsi="Arial" w:cs="Arial"/>
          <w:bCs/>
          <w:sz w:val="21"/>
          <w:szCs w:val="21"/>
        </w:rPr>
        <w:br/>
      </w:r>
      <w:r>
        <w:br/>
      </w:r>
      <w:r w:rsidRPr="399CC164" w:rsidR="399CC164">
        <w:rPr>
          <w:rFonts w:ascii="Arial" w:hAnsi="Arial" w:eastAsia="Arial" w:cs="Arial"/>
          <w:sz w:val="20"/>
          <w:szCs w:val="20"/>
        </w:rPr>
        <w:t>In West Zeeuws-Vlaanderen wordt fors geïnvesteerd in de toeristische sector. Door de corona-crisis vieren Nederlanders meer vakantie in eigen land</w:t>
      </w:r>
      <w:r w:rsidRPr="399CC164">
        <w:rPr>
          <w:rStyle w:val="Voetnootmarkering"/>
          <w:rFonts w:ascii="Arial" w:hAnsi="Arial" w:eastAsia="Arial" w:cs="Arial"/>
          <w:sz w:val="20"/>
          <w:szCs w:val="20"/>
        </w:rPr>
        <w:footnoteReference w:id="14748"/>
      </w:r>
      <w:r w:rsidRPr="399CC164" w:rsidR="399CC164">
        <w:rPr>
          <w:rFonts w:ascii="Arial" w:hAnsi="Arial" w:eastAsia="Arial" w:cs="Arial"/>
          <w:sz w:val="20"/>
          <w:szCs w:val="20"/>
        </w:rPr>
        <w:t xml:space="preserve"> </w:t>
      </w:r>
      <w:proofErr w:type="gramStart"/>
      <w:r w:rsidRPr="399CC164" w:rsidR="399CC164">
        <w:rPr>
          <w:rFonts w:ascii="Arial" w:hAnsi="Arial" w:eastAsia="Arial" w:cs="Arial"/>
          <w:sz w:val="20"/>
          <w:szCs w:val="20"/>
        </w:rPr>
        <w:t xml:space="preserve">en</w:t>
      </w:r>
      <w:proofErr w:type="gramEnd"/>
      <w:r w:rsidRPr="399CC164" w:rsidR="399CC164">
        <w:rPr>
          <w:rFonts w:ascii="Arial" w:hAnsi="Arial" w:eastAsia="Arial" w:cs="Arial"/>
          <w:sz w:val="20"/>
          <w:szCs w:val="20"/>
        </w:rPr>
        <w:t xml:space="preserve"> weten zij Zeeuws-Vlaanderen steeds vaker te vinden. Dit zorgde afgelopen jaar voor een bruisende en levendige kust, maar tevens voor een toename in verkeersintensiteit op de wegeninfrastructuur.</w:t>
      </w:r>
    </w:p>
    <w:p w:rsidRPr="00DE34D0" w:rsidR="00DE34D0" w:rsidP="399CC164" w:rsidRDefault="00DA622E" w14:paraId="1B670A37" w14:textId="47BBCAD9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sz w:val="20"/>
          <w:szCs w:val="20"/>
        </w:rPr>
      </w:pPr>
    </w:p>
    <w:p w:rsidR="5BE85D17" w:rsidP="5BE85D17" w:rsidRDefault="5BE85D17" w14:paraId="25DE29A5" w14:textId="37A97AFE">
      <w:pPr>
        <w:pStyle w:val="Standaard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sz w:val="20"/>
          <w:szCs w:val="20"/>
        </w:rPr>
      </w:pPr>
      <w:r w:rsidRPr="5BE85D17" w:rsidR="5BE85D17">
        <w:rPr>
          <w:rFonts w:ascii="Arial" w:hAnsi="Arial" w:eastAsia="Arial" w:cs="Arial"/>
          <w:sz w:val="20"/>
          <w:szCs w:val="20"/>
        </w:rPr>
        <w:t xml:space="preserve">Enkele jaren geleden heeft de Rijksoverheid geïnvesteerd in de N61, de stroomweg voor dit specifieke gebied van Zeeuws-Vlaanderen. Zo is een gedeelte als vierbaansweg aangelegd, maar wordt over een groot stuk nog over twee banen gereden. </w:t>
      </w:r>
    </w:p>
    <w:p w:rsidR="5BE85D17" w:rsidP="5BE85D17" w:rsidRDefault="5BE85D17" w14:paraId="098C0198" w14:textId="68004154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sz w:val="20"/>
          <w:szCs w:val="20"/>
        </w:rPr>
      </w:pPr>
    </w:p>
    <w:p w:rsidR="5BE85D17" w:rsidP="5BE85D17" w:rsidRDefault="5BE85D17" w14:paraId="4AA7DF11" w14:textId="3AFD4CFC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sz w:val="20"/>
          <w:szCs w:val="20"/>
        </w:rPr>
      </w:pPr>
      <w:r w:rsidRPr="5BE85D17" w:rsidR="5BE85D17">
        <w:rPr>
          <w:rFonts w:ascii="Arial" w:hAnsi="Arial" w:eastAsia="Arial" w:cs="Arial"/>
          <w:sz w:val="20"/>
          <w:szCs w:val="20"/>
        </w:rPr>
        <w:t xml:space="preserve">Daarnaast kaarten geluiden aan vanuit onze achterban in Zeeuws-Vlaanderen, dat er onvoldoende gekeken wordt naar de wegen van en naar de N61. Specifiek in de plaatsen Breskens, </w:t>
      </w:r>
      <w:proofErr w:type="spellStart"/>
      <w:r w:rsidRPr="5BE85D17" w:rsidR="5BE85D17">
        <w:rPr>
          <w:rFonts w:ascii="Arial" w:hAnsi="Arial" w:eastAsia="Arial" w:cs="Arial"/>
          <w:sz w:val="20"/>
          <w:szCs w:val="20"/>
        </w:rPr>
        <w:t>Waterdunen</w:t>
      </w:r>
      <w:proofErr w:type="spellEnd"/>
      <w:r w:rsidRPr="5BE85D17" w:rsidR="5BE85D17">
        <w:rPr>
          <w:rFonts w:ascii="Arial" w:hAnsi="Arial" w:eastAsia="Arial" w:cs="Arial"/>
          <w:sz w:val="20"/>
          <w:szCs w:val="20"/>
        </w:rPr>
        <w:t xml:space="preserve"> en Cadzand, die door de bewoners als knelpunten met verstoppingen en files worden ervaren. </w:t>
      </w:r>
    </w:p>
    <w:p w:rsidRPr="00DE34D0" w:rsidR="00DE34D0" w:rsidP="399CC164" w:rsidRDefault="00DA622E" w14:paraId="350E5EF3" w14:textId="7592F53B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sz w:val="20"/>
          <w:szCs w:val="20"/>
        </w:rPr>
      </w:pPr>
    </w:p>
    <w:p w:rsidRPr="00DE34D0" w:rsidR="00DE34D0" w:rsidP="399CC164" w:rsidRDefault="00DA622E" w14:paraId="2B58AB95" w14:textId="5F7BCBA2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sz w:val="20"/>
          <w:szCs w:val="20"/>
        </w:rPr>
      </w:pPr>
      <w:r w:rsidRPr="5BE85D17" w:rsidR="5BE85D17">
        <w:rPr>
          <w:rFonts w:ascii="Arial" w:hAnsi="Arial" w:eastAsia="Arial" w:cs="Arial"/>
          <w:sz w:val="20"/>
          <w:szCs w:val="20"/>
        </w:rPr>
        <w:t>In het kader van de bereikbaarheid, een vlotte afwikkeling van de toeristische verkeerstromen en de veiligheid, heeft de CDA Statenfractie Zeeland de volgende vragen aan het college van Gedeputeerde Staten:</w:t>
      </w:r>
      <w:r>
        <w:br/>
      </w:r>
    </w:p>
    <w:p w:rsidR="399CC164" w:rsidP="399CC164" w:rsidRDefault="399CC164" w14:paraId="7820F5D5" w14:textId="1F5DCCB1">
      <w:pPr>
        <w:pStyle w:val="Lijstalinea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0"/>
          <w:szCs w:val="20"/>
        </w:rPr>
      </w:pPr>
      <w:r w:rsidRPr="399CC164" w:rsidR="399CC164">
        <w:rPr>
          <w:rFonts w:ascii="Arial" w:hAnsi="Arial" w:eastAsia="Arial" w:cs="Arial"/>
          <w:b w:val="0"/>
          <w:bCs w:val="0"/>
          <w:sz w:val="20"/>
          <w:szCs w:val="20"/>
        </w:rPr>
        <w:t>Kan het college van GS een analyse maken van de toegenomen toeristische verkeersstromen in 2020 in West Zeeuws-Vlaanderen? Kan het college een prognose maken voor de daaropvolgende jaren?</w:t>
      </w:r>
    </w:p>
    <w:p w:rsidR="399CC164" w:rsidP="399CC164" w:rsidRDefault="399CC164" w14:paraId="3CE3F18E" w14:textId="488AD152">
      <w:pPr>
        <w:pStyle w:val="Lijstalinea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0"/>
          <w:bCs w:val="0"/>
          <w:sz w:val="20"/>
          <w:szCs w:val="20"/>
        </w:rPr>
      </w:pPr>
      <w:r w:rsidRPr="5BE85D17" w:rsidR="5BE85D17">
        <w:rPr>
          <w:rFonts w:ascii="Arial" w:hAnsi="Arial" w:eastAsia="Arial" w:cs="Arial"/>
          <w:b w:val="0"/>
          <w:bCs w:val="0"/>
          <w:sz w:val="20"/>
          <w:szCs w:val="20"/>
        </w:rPr>
        <w:t>Kan het college aangeven of het de reeds gedane investeringen in de N61 toekomstbestendig acht, of ruimte ziet voor ontwikkeling?</w:t>
      </w:r>
    </w:p>
    <w:p w:rsidR="5BE85D17" w:rsidP="5BE85D17" w:rsidRDefault="5BE85D17" w14:paraId="312621CF" w14:textId="5DAD595F">
      <w:pPr>
        <w:pStyle w:val="Lijstalinea"/>
        <w:numPr>
          <w:ilvl w:val="0"/>
          <w:numId w:val="3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sz w:val="20"/>
          <w:szCs w:val="20"/>
        </w:rPr>
      </w:pPr>
      <w:r w:rsidRPr="5BE85D17" w:rsidR="5BE85D17">
        <w:rPr>
          <w:rFonts w:ascii="Arial" w:hAnsi="Arial" w:eastAsia="Arial" w:cs="Arial"/>
          <w:b w:val="0"/>
          <w:bCs w:val="0"/>
          <w:sz w:val="20"/>
          <w:szCs w:val="20"/>
        </w:rPr>
        <w:t xml:space="preserve">Hoe beoordeelt het college de doorstroom en veiligheid van de wegen van en naar de N61 vanuit de plaatsen Breskens, </w:t>
      </w:r>
      <w:proofErr w:type="spellStart"/>
      <w:r w:rsidRPr="5BE85D17" w:rsidR="5BE85D17">
        <w:rPr>
          <w:rFonts w:ascii="Arial" w:hAnsi="Arial" w:eastAsia="Arial" w:cs="Arial"/>
          <w:b w:val="0"/>
          <w:bCs w:val="0"/>
          <w:sz w:val="20"/>
          <w:szCs w:val="20"/>
        </w:rPr>
        <w:t>Waterdunen</w:t>
      </w:r>
      <w:proofErr w:type="spellEnd"/>
      <w:r w:rsidRPr="5BE85D17" w:rsidR="5BE85D17">
        <w:rPr>
          <w:rFonts w:ascii="Arial" w:hAnsi="Arial" w:eastAsia="Arial" w:cs="Arial"/>
          <w:b w:val="0"/>
          <w:bCs w:val="0"/>
          <w:sz w:val="20"/>
          <w:szCs w:val="20"/>
        </w:rPr>
        <w:t xml:space="preserve"> en Cadzand? Kan het college andere knelpunten in West Zeeuws-Vlaanderen adresseren?</w:t>
      </w:r>
    </w:p>
    <w:sectPr w:rsidRPr="00DE34D0" w:rsidR="00DE34D0" w:rsidSect="00E115C3">
      <w:headerReference w:type="even" r:id="rId8"/>
      <w:headerReference w:type="default" r:id="rId9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0FCB" w:rsidP="00912AC0" w:rsidRDefault="000D0FCB" w14:paraId="27847601" w14:textId="77777777">
      <w:r>
        <w:separator/>
      </w:r>
    </w:p>
  </w:endnote>
  <w:endnote w:type="continuationSeparator" w:id="0">
    <w:p w:rsidR="000D0FCB" w:rsidP="00912AC0" w:rsidRDefault="000D0FCB" w14:paraId="36BE9B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0FCB" w:rsidP="00912AC0" w:rsidRDefault="000D0FCB" w14:paraId="100CA501" w14:textId="77777777">
      <w:r>
        <w:separator/>
      </w:r>
    </w:p>
  </w:footnote>
  <w:footnote w:type="continuationSeparator" w:id="0">
    <w:p w:rsidR="000D0FCB" w:rsidP="00912AC0" w:rsidRDefault="000D0FCB" w14:paraId="643F0F95" w14:textId="77777777">
      <w:r>
        <w:continuationSeparator/>
      </w:r>
    </w:p>
  </w:footnote>
  <w:footnote w:id="14748">
    <w:p w:rsidR="399CC164" w:rsidP="399CC164" w:rsidRDefault="399CC164" w14:paraId="592B8125" w14:textId="57DC6F11">
      <w:pPr>
        <w:pStyle w:val="Voetnoottekst"/>
        <w:bidi w:val="0"/>
      </w:pPr>
      <w:r w:rsidRPr="399CC164">
        <w:rPr>
          <w:rStyle w:val="Voetnootmarkering"/>
        </w:rPr>
        <w:footnoteRef/>
      </w:r>
      <w:r w:rsidR="399CC164">
        <w:rPr/>
        <w:t xml:space="preserve"> https://www.cbs.nl/nl-nl/nieuws/2020/52/nederlanders-in-zomer-2020-vaker-op-vakantie-in-eigen-land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B168B" w:rsidR="00CB1FEB" w:rsidRDefault="000D0FCB" w14:paraId="50077B7A" w14:textId="77777777">
    <w:pPr>
      <w:pStyle w:val="Koptekst"/>
      <w:rPr>
        <w:lang w:val="en-GB"/>
      </w:rPr>
    </w:pPr>
    <w:sdt>
      <w:sdtPr>
        <w:id w:val="171999623"/>
        <w:placeholder>
          <w:docPart w:val="4B5D79CFDE86CD4EBA40A455D3F66351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center" w:relativeTo="margin" w:leader="none"/>
    </w:r>
    <w:sdt>
      <w:sdtPr>
        <w:id w:val="171999624"/>
        <w:placeholder>
          <w:docPart w:val="B8B8304034FAE24D8E22C01CF4A4EDD5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right" w:relativeTo="margin" w:leader="none"/>
    </w:r>
    <w:sdt>
      <w:sdtPr>
        <w:id w:val="171999625"/>
        <w:placeholder>
          <w:docPart w:val="0B180264D743BB4993D8FA4D320176AC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</w:p>
  <w:p w:rsidRPr="001B168B" w:rsidR="00CB1FEB" w:rsidRDefault="00CB1FEB" w14:paraId="4A18CEE9" w14:textId="77777777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p14">
  <w:p w:rsidR="00CB1FEB" w:rsidRDefault="00CB1FEB" w14:paraId="71DDC9C3" w14:textId="0D38BAB6">
    <w:pPr>
      <w:pStyle w:val="Koptekst"/>
    </w:pPr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545F94A9" wp14:editId="512E24BC">
          <wp:simplePos x="0" y="0"/>
          <wp:positionH relativeFrom="margin">
            <wp:posOffset>3372485</wp:posOffset>
          </wp:positionH>
          <wp:positionV relativeFrom="margin">
            <wp:posOffset>-448310</wp:posOffset>
          </wp:positionV>
          <wp:extent cx="1847215" cy="873760"/>
          <wp:effectExtent l="0" t="0" r="635" b="254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5-11-01 om 19.41.2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2" r="2368"/>
                  <a:stretch/>
                </pic:blipFill>
                <pic:spPr bwMode="auto">
                  <a:xfrm>
                    <a:off x="0" y="0"/>
                    <a:ext cx="1847215" cy="873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60623"/>
    <w:multiLevelType w:val="hybridMultilevel"/>
    <w:tmpl w:val="138AE6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03C47"/>
    <w:multiLevelType w:val="hybridMultilevel"/>
    <w:tmpl w:val="4EA80C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4327"/>
    <w:multiLevelType w:val="hybridMultilevel"/>
    <w:tmpl w:val="46C8F5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4AB7"/>
    <w:multiLevelType w:val="hybridMultilevel"/>
    <w:tmpl w:val="CE6A5896"/>
    <w:lvl w:ilvl="0" w:tplc="994A5A90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0B9"/>
    <w:multiLevelType w:val="hybridMultilevel"/>
    <w:tmpl w:val="DE421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82ED4"/>
    <w:multiLevelType w:val="hybridMultilevel"/>
    <w:tmpl w:val="7D92B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7CD8"/>
    <w:multiLevelType w:val="hybridMultilevel"/>
    <w:tmpl w:val="FFFFFFFF"/>
    <w:lvl w:ilvl="0" w:tplc="829884D8">
      <w:start w:val="1"/>
      <w:numFmt w:val="decimal"/>
      <w:lvlText w:val="%1."/>
      <w:lvlJc w:val="left"/>
      <w:pPr>
        <w:ind w:left="720" w:hanging="360"/>
      </w:pPr>
    </w:lvl>
    <w:lvl w:ilvl="1" w:tplc="EF2C2796">
      <w:start w:val="1"/>
      <w:numFmt w:val="lowerLetter"/>
      <w:lvlText w:val="%2."/>
      <w:lvlJc w:val="left"/>
      <w:pPr>
        <w:ind w:left="1440" w:hanging="360"/>
      </w:pPr>
    </w:lvl>
    <w:lvl w:ilvl="2" w:tplc="EC229122">
      <w:start w:val="1"/>
      <w:numFmt w:val="lowerRoman"/>
      <w:lvlText w:val="%3."/>
      <w:lvlJc w:val="right"/>
      <w:pPr>
        <w:ind w:left="2160" w:hanging="180"/>
      </w:pPr>
    </w:lvl>
    <w:lvl w:ilvl="3" w:tplc="66EE45C6">
      <w:start w:val="1"/>
      <w:numFmt w:val="decimal"/>
      <w:lvlText w:val="%4."/>
      <w:lvlJc w:val="left"/>
      <w:pPr>
        <w:ind w:left="2880" w:hanging="360"/>
      </w:pPr>
    </w:lvl>
    <w:lvl w:ilvl="4" w:tplc="23A002C4">
      <w:start w:val="1"/>
      <w:numFmt w:val="lowerLetter"/>
      <w:lvlText w:val="%5."/>
      <w:lvlJc w:val="left"/>
      <w:pPr>
        <w:ind w:left="3600" w:hanging="360"/>
      </w:pPr>
    </w:lvl>
    <w:lvl w:ilvl="5" w:tplc="79AEA9CA">
      <w:start w:val="1"/>
      <w:numFmt w:val="lowerRoman"/>
      <w:lvlText w:val="%6."/>
      <w:lvlJc w:val="right"/>
      <w:pPr>
        <w:ind w:left="4320" w:hanging="180"/>
      </w:pPr>
    </w:lvl>
    <w:lvl w:ilvl="6" w:tplc="4B9E3DBC">
      <w:start w:val="1"/>
      <w:numFmt w:val="decimal"/>
      <w:lvlText w:val="%7."/>
      <w:lvlJc w:val="left"/>
      <w:pPr>
        <w:ind w:left="5040" w:hanging="360"/>
      </w:pPr>
    </w:lvl>
    <w:lvl w:ilvl="7" w:tplc="DC0C7318">
      <w:start w:val="1"/>
      <w:numFmt w:val="lowerLetter"/>
      <w:lvlText w:val="%8."/>
      <w:lvlJc w:val="left"/>
      <w:pPr>
        <w:ind w:left="5760" w:hanging="360"/>
      </w:pPr>
    </w:lvl>
    <w:lvl w:ilvl="8" w:tplc="C05C07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A5A"/>
    <w:multiLevelType w:val="hybridMultilevel"/>
    <w:tmpl w:val="5BFC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026F"/>
    <w:multiLevelType w:val="hybridMultilevel"/>
    <w:tmpl w:val="F204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291"/>
    <w:multiLevelType w:val="hybridMultilevel"/>
    <w:tmpl w:val="2B44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3B20"/>
    <w:multiLevelType w:val="hybridMultilevel"/>
    <w:tmpl w:val="AC502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67784"/>
    <w:multiLevelType w:val="hybridMultilevel"/>
    <w:tmpl w:val="BC0A5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1172"/>
    <w:multiLevelType w:val="hybridMultilevel"/>
    <w:tmpl w:val="FFFFFFFF"/>
    <w:lvl w:ilvl="0" w:tplc="0C48628C">
      <w:start w:val="1"/>
      <w:numFmt w:val="decimal"/>
      <w:lvlText w:val="%1."/>
      <w:lvlJc w:val="left"/>
      <w:pPr>
        <w:ind w:left="720" w:hanging="360"/>
      </w:pPr>
    </w:lvl>
    <w:lvl w:ilvl="1" w:tplc="F5B241C2">
      <w:start w:val="1"/>
      <w:numFmt w:val="lowerLetter"/>
      <w:lvlText w:val="%2."/>
      <w:lvlJc w:val="left"/>
      <w:pPr>
        <w:ind w:left="1440" w:hanging="360"/>
      </w:pPr>
    </w:lvl>
    <w:lvl w:ilvl="2" w:tplc="2CDAF516">
      <w:start w:val="1"/>
      <w:numFmt w:val="lowerRoman"/>
      <w:lvlText w:val="%3."/>
      <w:lvlJc w:val="right"/>
      <w:pPr>
        <w:ind w:left="2160" w:hanging="180"/>
      </w:pPr>
    </w:lvl>
    <w:lvl w:ilvl="3" w:tplc="D55CABD0">
      <w:start w:val="1"/>
      <w:numFmt w:val="decimal"/>
      <w:lvlText w:val="%4."/>
      <w:lvlJc w:val="left"/>
      <w:pPr>
        <w:ind w:left="2880" w:hanging="360"/>
      </w:pPr>
    </w:lvl>
    <w:lvl w:ilvl="4" w:tplc="DBDAEE76">
      <w:start w:val="1"/>
      <w:numFmt w:val="lowerLetter"/>
      <w:lvlText w:val="%5."/>
      <w:lvlJc w:val="left"/>
      <w:pPr>
        <w:ind w:left="3600" w:hanging="360"/>
      </w:pPr>
    </w:lvl>
    <w:lvl w:ilvl="5" w:tplc="AE00B0E8">
      <w:start w:val="1"/>
      <w:numFmt w:val="lowerRoman"/>
      <w:lvlText w:val="%6."/>
      <w:lvlJc w:val="right"/>
      <w:pPr>
        <w:ind w:left="4320" w:hanging="180"/>
      </w:pPr>
    </w:lvl>
    <w:lvl w:ilvl="6" w:tplc="3246FC96">
      <w:start w:val="1"/>
      <w:numFmt w:val="decimal"/>
      <w:lvlText w:val="%7."/>
      <w:lvlJc w:val="left"/>
      <w:pPr>
        <w:ind w:left="5040" w:hanging="360"/>
      </w:pPr>
    </w:lvl>
    <w:lvl w:ilvl="7" w:tplc="9724AF4A">
      <w:start w:val="1"/>
      <w:numFmt w:val="lowerLetter"/>
      <w:lvlText w:val="%8."/>
      <w:lvlJc w:val="left"/>
      <w:pPr>
        <w:ind w:left="5760" w:hanging="360"/>
      </w:pPr>
    </w:lvl>
    <w:lvl w:ilvl="8" w:tplc="5FF00D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2FF6"/>
    <w:multiLevelType w:val="hybridMultilevel"/>
    <w:tmpl w:val="715EC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028C3"/>
    <w:multiLevelType w:val="hybridMultilevel"/>
    <w:tmpl w:val="FDB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A4"/>
    <w:multiLevelType w:val="hybridMultilevel"/>
    <w:tmpl w:val="FFFFFFFF"/>
    <w:lvl w:ilvl="0" w:tplc="EA94C3AC">
      <w:start w:val="1"/>
      <w:numFmt w:val="decimal"/>
      <w:lvlText w:val="%1."/>
      <w:lvlJc w:val="left"/>
      <w:pPr>
        <w:ind w:left="720" w:hanging="360"/>
      </w:pPr>
    </w:lvl>
    <w:lvl w:ilvl="1" w:tplc="4BB005CE">
      <w:start w:val="1"/>
      <w:numFmt w:val="lowerLetter"/>
      <w:lvlText w:val="%2."/>
      <w:lvlJc w:val="left"/>
      <w:pPr>
        <w:ind w:left="1440" w:hanging="360"/>
      </w:pPr>
    </w:lvl>
    <w:lvl w:ilvl="2" w:tplc="E8FCC864">
      <w:start w:val="1"/>
      <w:numFmt w:val="lowerRoman"/>
      <w:lvlText w:val="%3."/>
      <w:lvlJc w:val="right"/>
      <w:pPr>
        <w:ind w:left="2160" w:hanging="180"/>
      </w:pPr>
    </w:lvl>
    <w:lvl w:ilvl="3" w:tplc="492C80C6">
      <w:start w:val="1"/>
      <w:numFmt w:val="decimal"/>
      <w:lvlText w:val="%4."/>
      <w:lvlJc w:val="left"/>
      <w:pPr>
        <w:ind w:left="2880" w:hanging="360"/>
      </w:pPr>
    </w:lvl>
    <w:lvl w:ilvl="4" w:tplc="A3580850">
      <w:start w:val="1"/>
      <w:numFmt w:val="lowerLetter"/>
      <w:lvlText w:val="%5."/>
      <w:lvlJc w:val="left"/>
      <w:pPr>
        <w:ind w:left="3600" w:hanging="360"/>
      </w:pPr>
    </w:lvl>
    <w:lvl w:ilvl="5" w:tplc="5EA2EE50">
      <w:start w:val="1"/>
      <w:numFmt w:val="lowerRoman"/>
      <w:lvlText w:val="%6."/>
      <w:lvlJc w:val="right"/>
      <w:pPr>
        <w:ind w:left="4320" w:hanging="180"/>
      </w:pPr>
    </w:lvl>
    <w:lvl w:ilvl="6" w:tplc="F3BAC4FA">
      <w:start w:val="1"/>
      <w:numFmt w:val="decimal"/>
      <w:lvlText w:val="%7."/>
      <w:lvlJc w:val="left"/>
      <w:pPr>
        <w:ind w:left="5040" w:hanging="360"/>
      </w:pPr>
    </w:lvl>
    <w:lvl w:ilvl="7" w:tplc="237803C0">
      <w:start w:val="1"/>
      <w:numFmt w:val="lowerLetter"/>
      <w:lvlText w:val="%8."/>
      <w:lvlJc w:val="left"/>
      <w:pPr>
        <w:ind w:left="5760" w:hanging="360"/>
      </w:pPr>
    </w:lvl>
    <w:lvl w:ilvl="8" w:tplc="3760D0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45710"/>
    <w:multiLevelType w:val="hybridMultilevel"/>
    <w:tmpl w:val="A26806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135"/>
    <w:multiLevelType w:val="hybridMultilevel"/>
    <w:tmpl w:val="16E0D5DA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286A85"/>
    <w:multiLevelType w:val="hybridMultilevel"/>
    <w:tmpl w:val="5C80F4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125F0"/>
    <w:multiLevelType w:val="hybridMultilevel"/>
    <w:tmpl w:val="2C24AF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86999"/>
    <w:multiLevelType w:val="hybridMultilevel"/>
    <w:tmpl w:val="C04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D3E3D"/>
    <w:multiLevelType w:val="hybridMultilevel"/>
    <w:tmpl w:val="DCD6A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0"/>
  </w:num>
  <w:num w:numId="5">
    <w:abstractNumId w:val="2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4"/>
  </w:num>
  <w:num w:numId="13">
    <w:abstractNumId w:val="1"/>
  </w:num>
  <w:num w:numId="14">
    <w:abstractNumId w:val="17"/>
  </w:num>
  <w:num w:numId="15">
    <w:abstractNumId w:val="20"/>
  </w:num>
  <w:num w:numId="16">
    <w:abstractNumId w:val="11"/>
  </w:num>
  <w:num w:numId="17">
    <w:abstractNumId w:val="19"/>
  </w:num>
  <w:num w:numId="18">
    <w:abstractNumId w:val="2"/>
  </w:num>
  <w:num w:numId="19">
    <w:abstractNumId w:val="15"/>
  </w:num>
  <w:num w:numId="20">
    <w:abstractNumId w:val="4"/>
  </w:num>
  <w:num w:numId="21">
    <w:abstractNumId w:val="22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229"/>
  <w:displayBackgroundShape/>
  <w:defaultTabStop w:val="720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2E"/>
    <w:rsid w:val="000258F5"/>
    <w:rsid w:val="00040074"/>
    <w:rsid w:val="0004645F"/>
    <w:rsid w:val="000553AA"/>
    <w:rsid w:val="00061CC7"/>
    <w:rsid w:val="000717A2"/>
    <w:rsid w:val="000C2A42"/>
    <w:rsid w:val="000C5307"/>
    <w:rsid w:val="000D0FCB"/>
    <w:rsid w:val="000D7B9E"/>
    <w:rsid w:val="00134FEF"/>
    <w:rsid w:val="00143A6D"/>
    <w:rsid w:val="00156FF3"/>
    <w:rsid w:val="001750F1"/>
    <w:rsid w:val="00192106"/>
    <w:rsid w:val="00193612"/>
    <w:rsid w:val="00193B07"/>
    <w:rsid w:val="00195299"/>
    <w:rsid w:val="001A1933"/>
    <w:rsid w:val="001B168B"/>
    <w:rsid w:val="001B3193"/>
    <w:rsid w:val="001D27C8"/>
    <w:rsid w:val="001D5EAD"/>
    <w:rsid w:val="001E0F79"/>
    <w:rsid w:val="00222CE6"/>
    <w:rsid w:val="00243C92"/>
    <w:rsid w:val="00272D9C"/>
    <w:rsid w:val="00273151"/>
    <w:rsid w:val="00280098"/>
    <w:rsid w:val="00293F50"/>
    <w:rsid w:val="00295E9C"/>
    <w:rsid w:val="002A358D"/>
    <w:rsid w:val="002B2A62"/>
    <w:rsid w:val="002B6DD1"/>
    <w:rsid w:val="002D4B6A"/>
    <w:rsid w:val="002F1350"/>
    <w:rsid w:val="002F1A3C"/>
    <w:rsid w:val="00305139"/>
    <w:rsid w:val="00317223"/>
    <w:rsid w:val="00324477"/>
    <w:rsid w:val="003345E5"/>
    <w:rsid w:val="00351D54"/>
    <w:rsid w:val="00355AB2"/>
    <w:rsid w:val="0036216A"/>
    <w:rsid w:val="00363C60"/>
    <w:rsid w:val="00364DD2"/>
    <w:rsid w:val="0037661D"/>
    <w:rsid w:val="003B5D22"/>
    <w:rsid w:val="003D2E18"/>
    <w:rsid w:val="003E375A"/>
    <w:rsid w:val="003E4C7A"/>
    <w:rsid w:val="003E5AE4"/>
    <w:rsid w:val="00405AC0"/>
    <w:rsid w:val="00427E68"/>
    <w:rsid w:val="004334A7"/>
    <w:rsid w:val="00447801"/>
    <w:rsid w:val="00452653"/>
    <w:rsid w:val="0045269D"/>
    <w:rsid w:val="004575DA"/>
    <w:rsid w:val="0046540F"/>
    <w:rsid w:val="0046684F"/>
    <w:rsid w:val="004B256F"/>
    <w:rsid w:val="004C0188"/>
    <w:rsid w:val="004C098A"/>
    <w:rsid w:val="004C44C9"/>
    <w:rsid w:val="004D1CF7"/>
    <w:rsid w:val="004F61CF"/>
    <w:rsid w:val="005165EB"/>
    <w:rsid w:val="00534FE5"/>
    <w:rsid w:val="0053526F"/>
    <w:rsid w:val="00535B9D"/>
    <w:rsid w:val="005512F6"/>
    <w:rsid w:val="00553D1E"/>
    <w:rsid w:val="005575FB"/>
    <w:rsid w:val="00582AD3"/>
    <w:rsid w:val="00592249"/>
    <w:rsid w:val="0059624E"/>
    <w:rsid w:val="005A00C9"/>
    <w:rsid w:val="005A1D91"/>
    <w:rsid w:val="005A4506"/>
    <w:rsid w:val="005A7F74"/>
    <w:rsid w:val="005B2E90"/>
    <w:rsid w:val="005B5E8D"/>
    <w:rsid w:val="005E3FBF"/>
    <w:rsid w:val="005F5D46"/>
    <w:rsid w:val="0065218C"/>
    <w:rsid w:val="006764B9"/>
    <w:rsid w:val="00692E38"/>
    <w:rsid w:val="00694C95"/>
    <w:rsid w:val="006B376A"/>
    <w:rsid w:val="006B6239"/>
    <w:rsid w:val="006C103A"/>
    <w:rsid w:val="006C609D"/>
    <w:rsid w:val="006D15B3"/>
    <w:rsid w:val="006D62D9"/>
    <w:rsid w:val="006E3266"/>
    <w:rsid w:val="00717833"/>
    <w:rsid w:val="00722459"/>
    <w:rsid w:val="0072556B"/>
    <w:rsid w:val="007340B7"/>
    <w:rsid w:val="00746CD9"/>
    <w:rsid w:val="00756026"/>
    <w:rsid w:val="00756BEB"/>
    <w:rsid w:val="007847BA"/>
    <w:rsid w:val="00795C81"/>
    <w:rsid w:val="007B6DE6"/>
    <w:rsid w:val="007D459C"/>
    <w:rsid w:val="007D5D45"/>
    <w:rsid w:val="007D7AA0"/>
    <w:rsid w:val="007E0A57"/>
    <w:rsid w:val="007E17D9"/>
    <w:rsid w:val="0080692F"/>
    <w:rsid w:val="00822EED"/>
    <w:rsid w:val="0084198A"/>
    <w:rsid w:val="00865B42"/>
    <w:rsid w:val="0088059A"/>
    <w:rsid w:val="008A568F"/>
    <w:rsid w:val="008D721C"/>
    <w:rsid w:val="008E27FA"/>
    <w:rsid w:val="009112B1"/>
    <w:rsid w:val="00912AC0"/>
    <w:rsid w:val="00925AAA"/>
    <w:rsid w:val="00941A27"/>
    <w:rsid w:val="00942769"/>
    <w:rsid w:val="00945E5C"/>
    <w:rsid w:val="00966823"/>
    <w:rsid w:val="009747EF"/>
    <w:rsid w:val="0097706C"/>
    <w:rsid w:val="009974EC"/>
    <w:rsid w:val="009A59A5"/>
    <w:rsid w:val="009B6467"/>
    <w:rsid w:val="009D0625"/>
    <w:rsid w:val="009E218B"/>
    <w:rsid w:val="009E300D"/>
    <w:rsid w:val="009E3FDE"/>
    <w:rsid w:val="00A0379D"/>
    <w:rsid w:val="00A17C93"/>
    <w:rsid w:val="00A6438D"/>
    <w:rsid w:val="00A731AB"/>
    <w:rsid w:val="00AB6264"/>
    <w:rsid w:val="00AC2AFF"/>
    <w:rsid w:val="00AC7A98"/>
    <w:rsid w:val="00AD03FA"/>
    <w:rsid w:val="00AD4874"/>
    <w:rsid w:val="00AE05C8"/>
    <w:rsid w:val="00AE0695"/>
    <w:rsid w:val="00AE5066"/>
    <w:rsid w:val="00B022C6"/>
    <w:rsid w:val="00B05D82"/>
    <w:rsid w:val="00B17BB1"/>
    <w:rsid w:val="00B348F0"/>
    <w:rsid w:val="00B4295A"/>
    <w:rsid w:val="00B7635E"/>
    <w:rsid w:val="00B81F37"/>
    <w:rsid w:val="00B922A8"/>
    <w:rsid w:val="00BA237C"/>
    <w:rsid w:val="00BF2F64"/>
    <w:rsid w:val="00BF63D8"/>
    <w:rsid w:val="00C0317A"/>
    <w:rsid w:val="00C10129"/>
    <w:rsid w:val="00C14755"/>
    <w:rsid w:val="00C17306"/>
    <w:rsid w:val="00C30F66"/>
    <w:rsid w:val="00C320A4"/>
    <w:rsid w:val="00C34F80"/>
    <w:rsid w:val="00C63520"/>
    <w:rsid w:val="00C650A1"/>
    <w:rsid w:val="00C76DD8"/>
    <w:rsid w:val="00C91421"/>
    <w:rsid w:val="00C91729"/>
    <w:rsid w:val="00CB1FEB"/>
    <w:rsid w:val="00CB4EBC"/>
    <w:rsid w:val="00CD2F71"/>
    <w:rsid w:val="00CD75C7"/>
    <w:rsid w:val="00CF49A8"/>
    <w:rsid w:val="00D1775D"/>
    <w:rsid w:val="00D81A7C"/>
    <w:rsid w:val="00D869EA"/>
    <w:rsid w:val="00D9134F"/>
    <w:rsid w:val="00D92213"/>
    <w:rsid w:val="00D922A4"/>
    <w:rsid w:val="00DA622E"/>
    <w:rsid w:val="00DB010D"/>
    <w:rsid w:val="00DD3E1E"/>
    <w:rsid w:val="00DE34D0"/>
    <w:rsid w:val="00E01BEC"/>
    <w:rsid w:val="00E115C3"/>
    <w:rsid w:val="00E23D8F"/>
    <w:rsid w:val="00E34649"/>
    <w:rsid w:val="00E35F0A"/>
    <w:rsid w:val="00E46B8A"/>
    <w:rsid w:val="00E51ADF"/>
    <w:rsid w:val="00E71DB8"/>
    <w:rsid w:val="00E7721C"/>
    <w:rsid w:val="00E87BAE"/>
    <w:rsid w:val="00E935E8"/>
    <w:rsid w:val="00E95809"/>
    <w:rsid w:val="00EA0334"/>
    <w:rsid w:val="00EB1A35"/>
    <w:rsid w:val="00EC7288"/>
    <w:rsid w:val="00ED2C68"/>
    <w:rsid w:val="00EE3BED"/>
    <w:rsid w:val="00EF1452"/>
    <w:rsid w:val="00F003EC"/>
    <w:rsid w:val="00F24844"/>
    <w:rsid w:val="00F35171"/>
    <w:rsid w:val="00F46337"/>
    <w:rsid w:val="00F57C26"/>
    <w:rsid w:val="00F7099F"/>
    <w:rsid w:val="00F71332"/>
    <w:rsid w:val="00F7247E"/>
    <w:rsid w:val="00F81191"/>
    <w:rsid w:val="00FA252A"/>
    <w:rsid w:val="00FA33D2"/>
    <w:rsid w:val="00FA55D3"/>
    <w:rsid w:val="00FB4519"/>
    <w:rsid w:val="00FC2AE5"/>
    <w:rsid w:val="00FC4428"/>
    <w:rsid w:val="00FD1684"/>
    <w:rsid w:val="00FD36C1"/>
    <w:rsid w:val="00FE651C"/>
    <w:rsid w:val="00FF06CA"/>
    <w:rsid w:val="00FF124A"/>
    <w:rsid w:val="0D96527F"/>
    <w:rsid w:val="1D52D3A9"/>
    <w:rsid w:val="28C92AEB"/>
    <w:rsid w:val="399CC164"/>
    <w:rsid w:val="3B96FAA4"/>
    <w:rsid w:val="5BE85D17"/>
    <w:rsid w:val="628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3973F"/>
  <w14:defaultImageDpi w14:val="300"/>
  <w15:docId w15:val="{E6FB2EC1-B11B-47D6-9CED-8C9D123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A622E"/>
    <w:rPr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AC0"/>
    <w:rPr>
      <w:rFonts w:ascii="Lucida Grande" w:hAnsi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2AC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12AC0"/>
  </w:style>
  <w:style w:type="paragraph" w:styleId="Voettekst">
    <w:name w:val="footer"/>
    <w:basedOn w:val="Standaard"/>
    <w:link w:val="Voet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12AC0"/>
  </w:style>
  <w:style w:type="paragraph" w:styleId="Lijstalinea">
    <w:name w:val="List Paragraph"/>
    <w:basedOn w:val="Standaard"/>
    <w:uiPriority w:val="34"/>
    <w:qFormat/>
    <w:rsid w:val="00912AC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DA622E"/>
  </w:style>
  <w:style w:type="character" w:styleId="VoetnoottekstChar" w:customStyle="1">
    <w:name w:val="Voetnoottekst Char"/>
    <w:basedOn w:val="Standaardalinea-lettertype"/>
    <w:link w:val="Voetnoottekst"/>
    <w:uiPriority w:val="99"/>
    <w:rsid w:val="00DA622E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A622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168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95"/>
    <w:rPr>
      <w:color w:val="0000FF" w:themeColor="hyperlink"/>
      <w:u w:val="single"/>
    </w:rPr>
  </w:style>
  <w:style w:type="character" w:styleId="Vermelding1" w:customStyle="1">
    <w:name w:val="Vermelding1"/>
    <w:basedOn w:val="Standaardalinea-lettertype"/>
    <w:uiPriority w:val="99"/>
    <w:semiHidden/>
    <w:unhideWhenUsed/>
    <w:rsid w:val="00AE0695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69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4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4DD2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364D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DD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64DD2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6C10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melding">
    <w:name w:val="Mention"/>
    <w:basedOn w:val="Standaardalinea-lettertype"/>
    <w:uiPriority w:val="99"/>
    <w:semiHidden/>
    <w:unhideWhenUsed/>
    <w:rsid w:val="006C103A"/>
    <w:rPr>
      <w:color w:val="2B579A"/>
      <w:shd w:val="clear" w:color="auto" w:fill="E6E6E6"/>
    </w:rPr>
  </w:style>
  <w:style w:type="table" w:styleId="Rastertabel4">
    <w:name w:val="Grid Table 4"/>
    <w:basedOn w:val="Standaardtabel"/>
    <w:uiPriority w:val="49"/>
    <w:rsid w:val="00293F5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293F5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">
    <w:name w:val="Grid Table 1 Light"/>
    <w:basedOn w:val="Standaardtabel"/>
    <w:uiPriority w:val="99"/>
    <w:rsid w:val="00293F5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3345E5"/>
    <w:rPr>
      <w:color w:val="808080"/>
      <w:shd w:val="clear" w:color="auto" w:fill="E6E6E6"/>
    </w:rPr>
  </w:style>
  <w:style w:type="character" w:styleId="5yl5" w:customStyle="1">
    <w:name w:val="_5yl5"/>
    <w:basedOn w:val="Standaardalinea-lettertype"/>
    <w:rsid w:val="00AD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9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9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49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2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97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5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5D79CFDE86CD4EBA40A455D3F6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D3-12EC-3943-81EA-EA4C5BD86ABD}"/>
      </w:docPartPr>
      <w:docPartBody>
        <w:p w:rsidR="00877CF1" w:rsidRDefault="00877CF1">
          <w:pPr>
            <w:pStyle w:val="4B5D79CFDE86CD4EBA40A455D3F66351"/>
          </w:pPr>
          <w:r>
            <w:t>[Type text]</w:t>
          </w:r>
        </w:p>
      </w:docPartBody>
    </w:docPart>
    <w:docPart>
      <w:docPartPr>
        <w:name w:val="B8B8304034FAE24D8E22C01CF4A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E3A-82AD-544C-B1EC-801923B6F819}"/>
      </w:docPartPr>
      <w:docPartBody>
        <w:p w:rsidR="00877CF1" w:rsidRDefault="00877CF1">
          <w:pPr>
            <w:pStyle w:val="B8B8304034FAE24D8E22C01CF4A4EDD5"/>
          </w:pPr>
          <w:r>
            <w:t>[Type text]</w:t>
          </w:r>
        </w:p>
      </w:docPartBody>
    </w:docPart>
    <w:docPart>
      <w:docPartPr>
        <w:name w:val="0B180264D743BB4993D8FA4D3201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9C75-15FA-B54F-A5F1-3D98A972DD13}"/>
      </w:docPartPr>
      <w:docPartBody>
        <w:p w:rsidR="00877CF1" w:rsidRDefault="00877CF1">
          <w:pPr>
            <w:pStyle w:val="0B180264D743BB4993D8FA4D320176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F1"/>
    <w:rsid w:val="000573E5"/>
    <w:rsid w:val="000B1AC0"/>
    <w:rsid w:val="00140CDB"/>
    <w:rsid w:val="00151E5F"/>
    <w:rsid w:val="0015530E"/>
    <w:rsid w:val="001C1BB5"/>
    <w:rsid w:val="001C3D71"/>
    <w:rsid w:val="002109C6"/>
    <w:rsid w:val="00245ACB"/>
    <w:rsid w:val="003B7BEB"/>
    <w:rsid w:val="004274A2"/>
    <w:rsid w:val="00440266"/>
    <w:rsid w:val="00571891"/>
    <w:rsid w:val="005C6B5F"/>
    <w:rsid w:val="005F48DA"/>
    <w:rsid w:val="0060508C"/>
    <w:rsid w:val="00680B1A"/>
    <w:rsid w:val="00710F1A"/>
    <w:rsid w:val="007975D0"/>
    <w:rsid w:val="007B2D66"/>
    <w:rsid w:val="007D4B3C"/>
    <w:rsid w:val="00877CF1"/>
    <w:rsid w:val="008B2F3D"/>
    <w:rsid w:val="008F344F"/>
    <w:rsid w:val="009250DF"/>
    <w:rsid w:val="00A7183B"/>
    <w:rsid w:val="00B45853"/>
    <w:rsid w:val="00B55C0A"/>
    <w:rsid w:val="00BF5FAE"/>
    <w:rsid w:val="00C03A94"/>
    <w:rsid w:val="00C40026"/>
    <w:rsid w:val="00C67028"/>
    <w:rsid w:val="00C74303"/>
    <w:rsid w:val="00C773E8"/>
    <w:rsid w:val="00E0291A"/>
    <w:rsid w:val="00F354FD"/>
    <w:rsid w:val="00F566E1"/>
    <w:rsid w:val="00F624FA"/>
    <w:rsid w:val="00F93DF4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5D79CFDE86CD4EBA40A455D3F66351">
    <w:name w:val="4B5D79CFDE86CD4EBA40A455D3F66351"/>
  </w:style>
  <w:style w:type="paragraph" w:customStyle="1" w:styleId="B8B8304034FAE24D8E22C01CF4A4EDD5">
    <w:name w:val="B8B8304034FAE24D8E22C01CF4A4EDD5"/>
  </w:style>
  <w:style w:type="paragraph" w:customStyle="1" w:styleId="0B180264D743BB4993D8FA4D320176AC">
    <w:name w:val="0B180264D743BB4993D8FA4D3201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10728-9AC4-4B0E-9F09-EF95FFFC57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CDA-Statenfractie</dc:creator>
  <keywords/>
  <dc:description/>
  <lastModifiedBy>Easther Houmes</lastModifiedBy>
  <revision>23</revision>
  <lastPrinted>2016-04-13T12:32:00.0000000Z</lastPrinted>
  <dcterms:created xsi:type="dcterms:W3CDTF">2018-04-26T21:53:00.0000000Z</dcterms:created>
  <dcterms:modified xsi:type="dcterms:W3CDTF">2021-02-26T16:00:39.2899591Z</dcterms:modified>
</coreProperties>
</file>