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7C" w:rsidRDefault="0014187C" w:rsidP="007C11E2">
      <w:pPr>
        <w:pStyle w:val="Header"/>
        <w:jc w:val="center"/>
        <w:rPr>
          <w:rFonts w:ascii="Arial" w:hAnsi="Arial"/>
          <w:b/>
          <w:i/>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left:0;text-align:left;margin-left:-14.25pt;margin-top:-5.1pt;width:81.75pt;height:80.25pt;z-index:251658240;visibility:visible;mso-position-horizontal-relative:margin;mso-position-vertical-relative:margin">
            <v:imagedata r:id="rId5" o:title=""/>
            <w10:wrap type="square" anchorx="margin" anchory="margin"/>
          </v:shape>
        </w:pict>
      </w:r>
      <w:r>
        <w:rPr>
          <w:rFonts w:ascii="Arial" w:hAnsi="Arial"/>
          <w:b/>
          <w:i/>
          <w:sz w:val="32"/>
        </w:rPr>
        <w:t>afdeling Lopik</w:t>
      </w:r>
    </w:p>
    <w:p w:rsidR="0014187C" w:rsidRDefault="0014187C" w:rsidP="007C11E2">
      <w:pPr>
        <w:pStyle w:val="Header"/>
        <w:jc w:val="center"/>
        <w:rPr>
          <w:rFonts w:ascii="Arial" w:hAnsi="Arial"/>
          <w:b/>
          <w:i/>
        </w:rPr>
      </w:pPr>
      <w:r>
        <w:rPr>
          <w:rFonts w:ascii="Arial" w:hAnsi="Arial"/>
          <w:b/>
          <w:i/>
        </w:rPr>
        <w:t>secretariaat:</w:t>
      </w:r>
    </w:p>
    <w:p w:rsidR="0014187C" w:rsidRDefault="0014187C" w:rsidP="007C11E2">
      <w:pPr>
        <w:pStyle w:val="Header"/>
        <w:jc w:val="center"/>
        <w:rPr>
          <w:rFonts w:ascii="Arial" w:hAnsi="Arial"/>
          <w:b/>
          <w:i/>
        </w:rPr>
      </w:pPr>
      <w:r>
        <w:rPr>
          <w:rFonts w:ascii="Arial" w:hAnsi="Arial"/>
          <w:b/>
          <w:i/>
        </w:rPr>
        <w:t>Hero Buerman, Dijkslag 13, 3411GM, LOPIK</w:t>
      </w:r>
    </w:p>
    <w:p w:rsidR="0014187C" w:rsidRDefault="0014187C" w:rsidP="007C11E2">
      <w:pPr>
        <w:pStyle w:val="Header"/>
        <w:jc w:val="center"/>
        <w:rPr>
          <w:rFonts w:ascii="Arial" w:hAnsi="Arial"/>
          <w:b/>
          <w:i/>
        </w:rPr>
      </w:pPr>
      <w:r>
        <w:rPr>
          <w:rFonts w:ascii="Arial" w:hAnsi="Arial"/>
          <w:b/>
          <w:i/>
        </w:rPr>
        <w:t xml:space="preserve">tel. 0348-554284        email: </w:t>
      </w:r>
      <w:hyperlink r:id="rId6" w:history="1">
        <w:r w:rsidRPr="007D2820">
          <w:rPr>
            <w:rStyle w:val="Hyperlink"/>
            <w:rFonts w:ascii="Arial" w:hAnsi="Arial"/>
            <w:b/>
            <w:i/>
          </w:rPr>
          <w:t>hlbuerman@hetnet.nl</w:t>
        </w:r>
      </w:hyperlink>
    </w:p>
    <w:p w:rsidR="0014187C" w:rsidRDefault="0014187C" w:rsidP="007C11E2">
      <w:pPr>
        <w:pStyle w:val="Header"/>
        <w:jc w:val="center"/>
      </w:pPr>
    </w:p>
    <w:p w:rsidR="0014187C" w:rsidRDefault="0014187C" w:rsidP="007C11E2">
      <w:pPr>
        <w:pStyle w:val="Heading1"/>
        <w:ind w:left="2832" w:firstLine="708"/>
        <w:rPr>
          <w:sz w:val="28"/>
        </w:rPr>
      </w:pPr>
    </w:p>
    <w:p w:rsidR="0014187C" w:rsidRDefault="0014187C" w:rsidP="007C11E2">
      <w:pPr>
        <w:pStyle w:val="Heading1"/>
        <w:ind w:left="2832" w:firstLine="708"/>
      </w:pPr>
      <w:r>
        <w:rPr>
          <w:sz w:val="28"/>
        </w:rPr>
        <w:t>UITNODIGING</w:t>
      </w:r>
    </w:p>
    <w:p w:rsidR="0014187C" w:rsidRDefault="0014187C" w:rsidP="007C11E2">
      <w:pPr>
        <w:rPr>
          <w:rFonts w:ascii="Arial" w:hAnsi="Arial" w:cs="Arial"/>
          <w:b/>
          <w:sz w:val="24"/>
          <w:szCs w:val="24"/>
        </w:rPr>
      </w:pPr>
    </w:p>
    <w:p w:rsidR="0014187C" w:rsidRDefault="0014187C" w:rsidP="006D40D8">
      <w:pPr>
        <w:pBdr>
          <w:top w:val="single" w:sz="4" w:space="1" w:color="auto"/>
          <w:left w:val="single" w:sz="4" w:space="4" w:color="auto"/>
          <w:bottom w:val="single" w:sz="4" w:space="1" w:color="auto"/>
          <w:right w:val="single" w:sz="4" w:space="4" w:color="auto"/>
        </w:pBdr>
        <w:shd w:val="clear" w:color="auto" w:fill="00FF00"/>
        <w:ind w:left="1410" w:hanging="1410"/>
        <w:jc w:val="center"/>
        <w:rPr>
          <w:rFonts w:ascii="Arial" w:hAnsi="Arial" w:cs="Arial"/>
          <w:b/>
          <w:sz w:val="24"/>
          <w:szCs w:val="24"/>
        </w:rPr>
      </w:pPr>
      <w:r w:rsidRPr="00C11024">
        <w:rPr>
          <w:rFonts w:ascii="Arial" w:hAnsi="Arial" w:cs="Arial"/>
          <w:b/>
          <w:sz w:val="24"/>
          <w:szCs w:val="24"/>
        </w:rPr>
        <w:t xml:space="preserve">Voor: </w:t>
      </w:r>
      <w:r>
        <w:rPr>
          <w:rFonts w:ascii="Arial" w:hAnsi="Arial" w:cs="Arial"/>
          <w:b/>
          <w:sz w:val="24"/>
          <w:szCs w:val="24"/>
        </w:rPr>
        <w:t xml:space="preserve"> </w:t>
      </w:r>
      <w:r w:rsidRPr="00C11024">
        <w:rPr>
          <w:rFonts w:ascii="Arial" w:hAnsi="Arial" w:cs="Arial"/>
          <w:b/>
          <w:sz w:val="24"/>
          <w:szCs w:val="24"/>
        </w:rPr>
        <w:t>CDA  Ledenvergadering  op</w:t>
      </w:r>
      <w:r>
        <w:rPr>
          <w:rFonts w:ascii="Arial" w:hAnsi="Arial" w:cs="Arial"/>
          <w:sz w:val="24"/>
          <w:szCs w:val="24"/>
        </w:rPr>
        <w:t xml:space="preserve"> </w:t>
      </w:r>
      <w:r>
        <w:rPr>
          <w:rFonts w:ascii="Arial" w:hAnsi="Arial" w:cs="Arial"/>
          <w:b/>
          <w:sz w:val="24"/>
          <w:szCs w:val="24"/>
        </w:rPr>
        <w:t>woensdag 8 oktober 2014  in het</w:t>
      </w:r>
    </w:p>
    <w:p w:rsidR="0014187C" w:rsidRDefault="0014187C" w:rsidP="006D40D8">
      <w:pPr>
        <w:pBdr>
          <w:top w:val="single" w:sz="4" w:space="1" w:color="auto"/>
          <w:left w:val="single" w:sz="4" w:space="4" w:color="auto"/>
          <w:bottom w:val="single" w:sz="4" w:space="1" w:color="auto"/>
          <w:right w:val="single" w:sz="4" w:space="4" w:color="auto"/>
        </w:pBdr>
        <w:shd w:val="clear" w:color="auto" w:fill="00FF00"/>
        <w:ind w:left="1410" w:hanging="1410"/>
        <w:jc w:val="center"/>
        <w:rPr>
          <w:rFonts w:ascii="Arial" w:hAnsi="Arial" w:cs="Arial"/>
          <w:b/>
          <w:sz w:val="24"/>
          <w:szCs w:val="24"/>
        </w:rPr>
      </w:pPr>
      <w:r>
        <w:rPr>
          <w:rFonts w:ascii="Arial" w:hAnsi="Arial" w:cs="Arial"/>
          <w:b/>
          <w:sz w:val="24"/>
          <w:szCs w:val="24"/>
        </w:rPr>
        <w:t>Dorpshuis Benschop, Oranje Nassaustraat 31 te Benschop</w:t>
      </w:r>
    </w:p>
    <w:p w:rsidR="0014187C" w:rsidRDefault="0014187C" w:rsidP="007C11E2">
      <w:pPr>
        <w:rPr>
          <w:rFonts w:ascii="Arial" w:hAnsi="Arial" w:cs="Arial"/>
          <w:sz w:val="24"/>
          <w:szCs w:val="24"/>
        </w:rPr>
      </w:pPr>
    </w:p>
    <w:p w:rsidR="0014187C" w:rsidRDefault="0014187C" w:rsidP="007C11E2">
      <w:pPr>
        <w:rPr>
          <w:rFonts w:ascii="Arial" w:hAnsi="Arial" w:cs="Arial"/>
          <w:sz w:val="24"/>
          <w:szCs w:val="24"/>
        </w:rPr>
      </w:pPr>
      <w:r>
        <w:rPr>
          <w:rFonts w:ascii="Arial" w:hAnsi="Arial" w:cs="Arial"/>
          <w:sz w:val="24"/>
          <w:szCs w:val="24"/>
        </w:rPr>
        <w:t>Aanvang:</w:t>
      </w:r>
      <w:r>
        <w:rPr>
          <w:rFonts w:ascii="Arial" w:hAnsi="Arial" w:cs="Arial"/>
          <w:sz w:val="24"/>
          <w:szCs w:val="24"/>
        </w:rPr>
        <w:tab/>
      </w:r>
      <w:r>
        <w:rPr>
          <w:rFonts w:ascii="Arial" w:hAnsi="Arial" w:cs="Arial"/>
          <w:b/>
          <w:sz w:val="24"/>
          <w:szCs w:val="24"/>
          <w:u w:val="single"/>
        </w:rPr>
        <w:t xml:space="preserve">20.00 </w:t>
      </w:r>
      <w:r>
        <w:rPr>
          <w:rFonts w:ascii="Arial" w:hAnsi="Arial" w:cs="Arial"/>
          <w:b/>
          <w:sz w:val="24"/>
          <w:szCs w:val="24"/>
        </w:rPr>
        <w:t xml:space="preserve">uur </w:t>
      </w:r>
      <w:r>
        <w:rPr>
          <w:rFonts w:ascii="Arial" w:hAnsi="Arial" w:cs="Arial"/>
          <w:sz w:val="24"/>
          <w:szCs w:val="24"/>
        </w:rPr>
        <w:t>(de koffie is klaar om 19.45 uur)</w:t>
      </w:r>
    </w:p>
    <w:p w:rsidR="0014187C" w:rsidRDefault="0014187C" w:rsidP="007C11E2">
      <w:pPr>
        <w:rPr>
          <w:rFonts w:ascii="Arial" w:hAnsi="Arial" w:cs="Arial"/>
          <w:b/>
          <w:sz w:val="24"/>
          <w:szCs w:val="24"/>
        </w:rPr>
      </w:pPr>
    </w:p>
    <w:p w:rsidR="0014187C" w:rsidRPr="00C11024" w:rsidRDefault="0014187C" w:rsidP="00C11024">
      <w:pPr>
        <w:jc w:val="center"/>
        <w:rPr>
          <w:rFonts w:ascii="Arial" w:eastAsia="MS Mincho" w:hAnsi="Arial" w:cs="Arial"/>
          <w:b/>
          <w:sz w:val="40"/>
          <w:szCs w:val="40"/>
        </w:rPr>
      </w:pPr>
      <w:r w:rsidRPr="00C11024">
        <w:rPr>
          <w:rFonts w:ascii="Arial" w:eastAsia="MS Mincho" w:hAnsi="Arial" w:cs="Arial"/>
          <w:b/>
          <w:sz w:val="40"/>
          <w:szCs w:val="40"/>
        </w:rPr>
        <w:t>Agenda</w:t>
      </w:r>
    </w:p>
    <w:p w:rsidR="0014187C" w:rsidRPr="00C11024" w:rsidRDefault="0014187C" w:rsidP="00C11024">
      <w:pPr>
        <w:rPr>
          <w:rFonts w:ascii="Arial" w:eastAsia="MS Mincho" w:hAnsi="Arial" w:cs="Arial"/>
          <w:b/>
          <w:sz w:val="22"/>
          <w:szCs w:val="22"/>
        </w:rPr>
      </w:pP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Opening en Welkom</w:t>
      </w: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Vaststelling verslag ALV 24 april 2014 (zoz)</w:t>
      </w: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Mededelingen</w:t>
      </w: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Stemming Advieslijst Provinciale Staten-/Waterschapverkiezingen op 18 maart 2015</w:t>
      </w: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Vaststelling begroting 2015</w:t>
      </w: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Aan/aftreden bestuursleden: de heer A(drie) van Os is aftredend en niet herkiesbaar.</w:t>
      </w:r>
      <w:r w:rsidRPr="00C11024">
        <w:rPr>
          <w:rFonts w:ascii="Arial" w:eastAsia="MS Mincho" w:hAnsi="Arial" w:cs="Arial"/>
          <w:sz w:val="22"/>
          <w:szCs w:val="22"/>
        </w:rPr>
        <w:br/>
        <w:t xml:space="preserve">Het bestuur draagt </w:t>
      </w:r>
      <w:r>
        <w:rPr>
          <w:rFonts w:ascii="Arial" w:eastAsia="MS Mincho" w:hAnsi="Arial" w:cs="Arial"/>
          <w:sz w:val="22"/>
          <w:szCs w:val="22"/>
        </w:rPr>
        <w:t xml:space="preserve">voor benoeming </w:t>
      </w:r>
      <w:r w:rsidRPr="00C11024">
        <w:rPr>
          <w:rFonts w:ascii="Arial" w:eastAsia="MS Mincho" w:hAnsi="Arial" w:cs="Arial"/>
          <w:sz w:val="22"/>
          <w:szCs w:val="22"/>
        </w:rPr>
        <w:t>de volgende kandidaten voor:|</w:t>
      </w:r>
      <w:r w:rsidRPr="00C11024">
        <w:rPr>
          <w:rFonts w:ascii="Arial" w:eastAsia="MS Mincho" w:hAnsi="Arial" w:cs="Arial"/>
          <w:sz w:val="22"/>
          <w:szCs w:val="22"/>
        </w:rPr>
        <w:br/>
        <w:t>- mevrouw M(arijke) de Jong-Bultsma, Dorp 36A Polsbroek; en</w:t>
      </w:r>
      <w:r w:rsidRPr="00C11024">
        <w:rPr>
          <w:rFonts w:ascii="Arial" w:eastAsia="MS Mincho" w:hAnsi="Arial" w:cs="Arial"/>
          <w:sz w:val="22"/>
          <w:szCs w:val="22"/>
        </w:rPr>
        <w:br/>
        <w:t>- de heer L(een). Chaigneau, Churchill-laan 10 Lopik.</w:t>
      </w:r>
      <w:r w:rsidRPr="00C11024">
        <w:rPr>
          <w:rFonts w:ascii="Arial" w:eastAsia="MS Mincho" w:hAnsi="Arial" w:cs="Arial"/>
          <w:sz w:val="22"/>
          <w:szCs w:val="22"/>
        </w:rPr>
        <w:br/>
        <w:t>Tegenkandidaten kunnen tot 6 oktober worden ingediend bij het secretariaat.</w:t>
      </w: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Rondvraag</w:t>
      </w:r>
    </w:p>
    <w:p w:rsidR="0014187C" w:rsidRPr="00C11024" w:rsidRDefault="0014187C" w:rsidP="00C11024">
      <w:pPr>
        <w:numPr>
          <w:ilvl w:val="0"/>
          <w:numId w:val="1"/>
        </w:numPr>
        <w:rPr>
          <w:rFonts w:ascii="Arial" w:eastAsia="MS Mincho" w:hAnsi="Arial" w:cs="Arial"/>
          <w:sz w:val="22"/>
          <w:szCs w:val="22"/>
        </w:rPr>
      </w:pPr>
      <w:r w:rsidRPr="00C11024">
        <w:rPr>
          <w:rFonts w:ascii="Arial" w:eastAsia="MS Mincho" w:hAnsi="Arial" w:cs="Arial"/>
          <w:sz w:val="22"/>
          <w:szCs w:val="22"/>
        </w:rPr>
        <w:t>Sluiting</w:t>
      </w:r>
    </w:p>
    <w:p w:rsidR="0014187C" w:rsidRPr="00C11024" w:rsidRDefault="0014187C" w:rsidP="00C11024">
      <w:pPr>
        <w:rPr>
          <w:rFonts w:ascii="Arial" w:eastAsia="MS Mincho" w:hAnsi="Arial" w:cs="Arial"/>
          <w:sz w:val="22"/>
          <w:szCs w:val="22"/>
        </w:rPr>
      </w:pPr>
    </w:p>
    <w:p w:rsidR="0014187C" w:rsidRPr="00C11024" w:rsidRDefault="0014187C" w:rsidP="00C11024">
      <w:pPr>
        <w:jc w:val="center"/>
        <w:rPr>
          <w:rFonts w:ascii="Arial" w:eastAsia="MS Mincho" w:hAnsi="Arial" w:cs="Arial"/>
          <w:b/>
          <w:sz w:val="28"/>
          <w:szCs w:val="28"/>
        </w:rPr>
      </w:pPr>
      <w:r w:rsidRPr="00C11024">
        <w:rPr>
          <w:rFonts w:ascii="Arial" w:eastAsia="MS Mincho" w:hAnsi="Arial" w:cs="Arial"/>
          <w:b/>
          <w:sz w:val="28"/>
          <w:szCs w:val="28"/>
        </w:rPr>
        <w:t>Pauze</w:t>
      </w:r>
    </w:p>
    <w:p w:rsidR="0014187C" w:rsidRPr="00C11024" w:rsidRDefault="0014187C" w:rsidP="00C11024">
      <w:pPr>
        <w:rPr>
          <w:rFonts w:ascii="Arial" w:eastAsia="MS Mincho" w:hAnsi="Arial" w:cs="Arial"/>
          <w:b/>
          <w:sz w:val="22"/>
          <w:szCs w:val="22"/>
        </w:rPr>
      </w:pPr>
    </w:p>
    <w:p w:rsidR="0014187C" w:rsidRPr="00C11024" w:rsidRDefault="0014187C" w:rsidP="00C11024">
      <w:pPr>
        <w:rPr>
          <w:rFonts w:ascii="Arial" w:eastAsia="MS Mincho" w:hAnsi="Arial" w:cs="Arial"/>
          <w:b/>
          <w:sz w:val="22"/>
          <w:szCs w:val="22"/>
        </w:rPr>
      </w:pPr>
      <w:r w:rsidRPr="00C11024">
        <w:rPr>
          <w:rFonts w:ascii="Arial" w:eastAsia="MS Mincho" w:hAnsi="Arial" w:cs="Arial"/>
          <w:b/>
          <w:sz w:val="22"/>
          <w:szCs w:val="22"/>
        </w:rPr>
        <w:t>Uitleg Begrotingsproces</w:t>
      </w:r>
    </w:p>
    <w:p w:rsidR="0014187C" w:rsidRPr="00C11024" w:rsidRDefault="0014187C" w:rsidP="00C11024">
      <w:pPr>
        <w:rPr>
          <w:rFonts w:ascii="Arial" w:eastAsia="MS Mincho" w:hAnsi="Arial" w:cs="Arial"/>
          <w:sz w:val="22"/>
          <w:szCs w:val="22"/>
        </w:rPr>
      </w:pPr>
      <w:r w:rsidRPr="00C11024">
        <w:rPr>
          <w:rFonts w:ascii="Arial" w:eastAsia="MS Mincho" w:hAnsi="Arial" w:cs="Arial"/>
          <w:sz w:val="22"/>
          <w:szCs w:val="22"/>
        </w:rPr>
        <w:t>Dit jaar staat de Gemeente Lopik voor een unieke uitdaging.</w:t>
      </w:r>
    </w:p>
    <w:p w:rsidR="0014187C" w:rsidRPr="00C11024" w:rsidRDefault="0014187C" w:rsidP="00C11024">
      <w:pPr>
        <w:rPr>
          <w:rFonts w:ascii="Arial" w:eastAsia="MS Mincho" w:hAnsi="Arial" w:cs="Arial"/>
          <w:sz w:val="22"/>
          <w:szCs w:val="22"/>
        </w:rPr>
      </w:pPr>
      <w:r w:rsidRPr="00C11024">
        <w:rPr>
          <w:rFonts w:ascii="Arial" w:eastAsia="MS Mincho" w:hAnsi="Arial" w:cs="Arial"/>
          <w:sz w:val="22"/>
          <w:szCs w:val="22"/>
        </w:rPr>
        <w:t xml:space="preserve">Er dient 1,2 miljoen euro bezuinigd te worden. Dat is maar liefst het dubbele van de tot nu toe grootste bezuiniging ooit. </w:t>
      </w:r>
    </w:p>
    <w:p w:rsidR="0014187C" w:rsidRPr="00C11024" w:rsidRDefault="0014187C" w:rsidP="00C11024">
      <w:pPr>
        <w:rPr>
          <w:rFonts w:ascii="Arial" w:eastAsia="MS Mincho" w:hAnsi="Arial" w:cs="Arial"/>
          <w:sz w:val="22"/>
          <w:szCs w:val="22"/>
        </w:rPr>
      </w:pPr>
      <w:r w:rsidRPr="00C11024">
        <w:rPr>
          <w:rFonts w:ascii="Arial" w:eastAsia="MS Mincho" w:hAnsi="Arial" w:cs="Arial"/>
          <w:sz w:val="22"/>
          <w:szCs w:val="22"/>
        </w:rPr>
        <w:t xml:space="preserve">Deze bezuiniging is geen gemakkelijke opgave voor onze fractie. De “kaasschaaf”- methode is niet toereikend. Er zullen opnieuw keuzes gemaakt moeten worden hoe de budgetten verdeeld gaan worden. </w:t>
      </w:r>
    </w:p>
    <w:p w:rsidR="0014187C" w:rsidRPr="00C11024" w:rsidRDefault="0014187C" w:rsidP="00C11024">
      <w:pPr>
        <w:rPr>
          <w:rFonts w:ascii="Arial" w:eastAsia="MS Mincho" w:hAnsi="Arial" w:cs="Arial"/>
          <w:sz w:val="22"/>
          <w:szCs w:val="22"/>
        </w:rPr>
      </w:pPr>
      <w:r w:rsidRPr="00C11024">
        <w:rPr>
          <w:rFonts w:ascii="Arial" w:eastAsia="MS Mincho" w:hAnsi="Arial" w:cs="Arial"/>
          <w:sz w:val="22"/>
          <w:szCs w:val="22"/>
        </w:rPr>
        <w:t>Binnen de gemeente zijn uitgebreide gesprekken geweest om te inventariseren wat de opties voor bezuiniging zijn. Hieruit is een lijst met diverse onderwerpen ontstaan. Op basis van deze lijst zal invulling gegeven worden aan de begroting. Gerrit Spelt zal de lijst met bezuinigingsopties toelichten.</w:t>
      </w:r>
      <w:r>
        <w:rPr>
          <w:rFonts w:ascii="Arial" w:eastAsia="MS Mincho" w:hAnsi="Arial" w:cs="Arial"/>
          <w:sz w:val="22"/>
          <w:szCs w:val="22"/>
        </w:rPr>
        <w:t xml:space="preserve"> </w:t>
      </w:r>
      <w:r w:rsidRPr="00C11024">
        <w:rPr>
          <w:rFonts w:ascii="Arial" w:eastAsia="MS Mincho" w:hAnsi="Arial" w:cs="Arial"/>
          <w:sz w:val="22"/>
          <w:szCs w:val="22"/>
        </w:rPr>
        <w:t xml:space="preserve">Adrie Strien zal vervolgens namens de fractie uitleggen welke keuze de CDA fractie voornemens is te gaan maken. De intentie is om met u te delen wat het dilemma is waar de fractie voor staat en u vooraf mee te nemen in hun gedachtegang. </w:t>
      </w:r>
    </w:p>
    <w:p w:rsidR="0014187C" w:rsidRPr="00C11024" w:rsidRDefault="0014187C" w:rsidP="00C11024">
      <w:pPr>
        <w:rPr>
          <w:rFonts w:ascii="Arial" w:eastAsia="MS Mincho" w:hAnsi="Arial" w:cs="Arial"/>
          <w:sz w:val="22"/>
          <w:szCs w:val="22"/>
        </w:rPr>
      </w:pPr>
      <w:r w:rsidRPr="00C11024">
        <w:rPr>
          <w:rFonts w:ascii="Arial" w:eastAsia="MS Mincho" w:hAnsi="Arial" w:cs="Arial"/>
          <w:sz w:val="22"/>
          <w:szCs w:val="22"/>
        </w:rPr>
        <w:t>Het is niet makkelijk voor de fractie om alle opties te wegen en de keuzes te maken die recht doen aan het CDA gedachtegoed en de Lopikse context. De fractie en het bestuur beseffen dat het door de omvang van deze bezuiniging bijna niet anders kan, dan dat deze ook u als lid zullen treffen, echter door de omvang van de bezuiniging kan het niet anders dan dat individuele wensen moeten wijken voor groepsbelang.</w:t>
      </w:r>
    </w:p>
    <w:p w:rsidR="0014187C" w:rsidRPr="00C11024" w:rsidRDefault="0014187C" w:rsidP="00C11024">
      <w:pPr>
        <w:rPr>
          <w:rFonts w:ascii="Arial" w:eastAsia="MS Mincho" w:hAnsi="Arial" w:cs="Arial"/>
          <w:sz w:val="22"/>
          <w:szCs w:val="22"/>
        </w:rPr>
      </w:pPr>
      <w:r w:rsidRPr="00C11024">
        <w:rPr>
          <w:rFonts w:ascii="Arial" w:eastAsia="MS Mincho" w:hAnsi="Arial" w:cs="Arial"/>
          <w:sz w:val="22"/>
          <w:szCs w:val="22"/>
        </w:rPr>
        <w:t>De avond is bedoeld als toelichting en om u te informeren over de taak waar de fractie voor staat.</w:t>
      </w:r>
    </w:p>
    <w:p w:rsidR="0014187C" w:rsidRPr="00C11024" w:rsidRDefault="0014187C" w:rsidP="00C11024">
      <w:pPr>
        <w:rPr>
          <w:rFonts w:ascii="Arial" w:eastAsia="MS Mincho" w:hAnsi="Arial" w:cs="Arial"/>
          <w:sz w:val="22"/>
          <w:szCs w:val="22"/>
        </w:rPr>
      </w:pPr>
      <w:r>
        <w:rPr>
          <w:noProof/>
        </w:rPr>
        <w:pict>
          <v:shape id="Afbeelding 2" o:spid="_x0000_s1027" type="#_x0000_t75" alt="cda-logo" style="position:absolute;margin-left:375.2pt;margin-top:10.15pt;width:115.5pt;height:107.25pt;z-index:-251657216;visibility:visible" wrapcoords="-140 0 -140 21449 21600 21449 21600 0 -140 0">
            <v:imagedata r:id="rId7" o:title=""/>
            <w10:wrap type="tight"/>
          </v:shape>
        </w:pict>
      </w:r>
      <w:r w:rsidRPr="00C11024">
        <w:rPr>
          <w:rFonts w:ascii="Arial" w:eastAsia="MS Mincho" w:hAnsi="Arial" w:cs="Arial"/>
          <w:sz w:val="22"/>
          <w:szCs w:val="22"/>
        </w:rPr>
        <w:t>Wij hopen op uw komst</w:t>
      </w:r>
    </w:p>
    <w:p w:rsidR="0014187C" w:rsidRPr="00C11024" w:rsidRDefault="0014187C" w:rsidP="007C11E2">
      <w:pPr>
        <w:rPr>
          <w:rFonts w:ascii="Arial" w:hAnsi="Arial" w:cs="Arial"/>
          <w:sz w:val="22"/>
          <w:szCs w:val="22"/>
        </w:rPr>
      </w:pPr>
      <w:r w:rsidRPr="00C11024">
        <w:rPr>
          <w:rFonts w:ascii="Arial" w:hAnsi="Arial" w:cs="Arial"/>
          <w:sz w:val="22"/>
          <w:szCs w:val="22"/>
        </w:rPr>
        <w:t>Vriendelijke Groet</w:t>
      </w:r>
    </w:p>
    <w:p w:rsidR="0014187C" w:rsidRPr="00C11024" w:rsidRDefault="0014187C" w:rsidP="007C11E2">
      <w:pPr>
        <w:rPr>
          <w:rFonts w:ascii="Arial" w:hAnsi="Arial" w:cs="Arial"/>
          <w:sz w:val="22"/>
          <w:szCs w:val="22"/>
        </w:rPr>
      </w:pPr>
    </w:p>
    <w:p w:rsidR="0014187C" w:rsidRPr="00C11024" w:rsidRDefault="0014187C" w:rsidP="007C11E2">
      <w:pPr>
        <w:rPr>
          <w:rFonts w:ascii="Arial" w:hAnsi="Arial" w:cs="Arial"/>
          <w:sz w:val="22"/>
          <w:szCs w:val="22"/>
        </w:rPr>
      </w:pPr>
      <w:r w:rsidRPr="00C11024">
        <w:rPr>
          <w:rFonts w:ascii="Arial" w:hAnsi="Arial" w:cs="Arial"/>
          <w:sz w:val="22"/>
          <w:szCs w:val="22"/>
        </w:rPr>
        <w:t>Hero Buerman</w:t>
      </w:r>
    </w:p>
    <w:p w:rsidR="0014187C" w:rsidRPr="00C11024" w:rsidRDefault="0014187C" w:rsidP="007C11E2">
      <w:pPr>
        <w:rPr>
          <w:rFonts w:ascii="Arial" w:hAnsi="Arial" w:cs="Arial"/>
          <w:sz w:val="24"/>
          <w:szCs w:val="24"/>
        </w:rPr>
      </w:pPr>
    </w:p>
    <w:p w:rsidR="0014187C" w:rsidRPr="00C11024" w:rsidRDefault="0014187C" w:rsidP="007C11E2">
      <w:pPr>
        <w:rPr>
          <w:rFonts w:ascii="Arial" w:hAnsi="Arial" w:cs="Arial"/>
          <w:sz w:val="24"/>
          <w:szCs w:val="24"/>
        </w:rPr>
      </w:pPr>
      <w:r w:rsidRPr="00C11024">
        <w:rPr>
          <w:rFonts w:ascii="Arial" w:hAnsi="Arial" w:cs="Arial"/>
          <w:sz w:val="24"/>
          <w:szCs w:val="24"/>
        </w:rPr>
        <w:t>P</w:t>
      </w:r>
      <w:r>
        <w:rPr>
          <w:rFonts w:ascii="Arial" w:hAnsi="Arial" w:cs="Arial"/>
          <w:sz w:val="24"/>
          <w:szCs w:val="24"/>
        </w:rPr>
        <w:t>.</w:t>
      </w:r>
      <w:r w:rsidRPr="00C11024">
        <w:rPr>
          <w:rFonts w:ascii="Arial" w:hAnsi="Arial" w:cs="Arial"/>
          <w:sz w:val="24"/>
          <w:szCs w:val="24"/>
        </w:rPr>
        <w:t>S</w:t>
      </w:r>
      <w:r>
        <w:rPr>
          <w:rFonts w:ascii="Arial" w:hAnsi="Arial" w:cs="Arial"/>
          <w:sz w:val="24"/>
          <w:szCs w:val="24"/>
        </w:rPr>
        <w:t>.</w:t>
      </w:r>
      <w:r w:rsidRPr="00C11024">
        <w:rPr>
          <w:rFonts w:ascii="Arial" w:hAnsi="Arial" w:cs="Arial"/>
          <w:sz w:val="24"/>
          <w:szCs w:val="24"/>
        </w:rPr>
        <w:t xml:space="preserve">  </w:t>
      </w:r>
      <w:r>
        <w:rPr>
          <w:rFonts w:ascii="Arial" w:hAnsi="Arial" w:cs="Arial"/>
          <w:sz w:val="24"/>
          <w:szCs w:val="24"/>
        </w:rPr>
        <w:t>Bij verhindering graag even een berichtje</w:t>
      </w:r>
      <w:r w:rsidRPr="00C11024">
        <w:rPr>
          <w:rFonts w:ascii="Arial" w:hAnsi="Arial" w:cs="Arial"/>
          <w:sz w:val="24"/>
          <w:szCs w:val="24"/>
        </w:rPr>
        <w:t xml:space="preserve">                                                                                       </w:t>
      </w:r>
    </w:p>
    <w:sectPr w:rsidR="0014187C" w:rsidRPr="00C11024" w:rsidSect="00CB0CB5">
      <w:pgSz w:w="11906" w:h="16838" w:code="9"/>
      <w:pgMar w:top="851" w:right="851" w:bottom="0" w:left="1361" w:header="709" w:footer="397"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12545"/>
    <w:multiLevelType w:val="hybridMultilevel"/>
    <w:tmpl w:val="205A9B74"/>
    <w:lvl w:ilvl="0" w:tplc="0413000F">
      <w:start w:val="1"/>
      <w:numFmt w:val="decimal"/>
      <w:lvlText w:val="%1."/>
      <w:lvlJc w:val="left"/>
      <w:pPr>
        <w:tabs>
          <w:tab w:val="num" w:pos="360"/>
        </w:tabs>
        <w:ind w:left="36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1E2"/>
    <w:rsid w:val="00112C06"/>
    <w:rsid w:val="0014187C"/>
    <w:rsid w:val="00243614"/>
    <w:rsid w:val="00251C31"/>
    <w:rsid w:val="002F7AB5"/>
    <w:rsid w:val="003370FE"/>
    <w:rsid w:val="003F6156"/>
    <w:rsid w:val="00414CE6"/>
    <w:rsid w:val="00670354"/>
    <w:rsid w:val="006D40D8"/>
    <w:rsid w:val="007014CD"/>
    <w:rsid w:val="00743C17"/>
    <w:rsid w:val="0074592C"/>
    <w:rsid w:val="007C11E2"/>
    <w:rsid w:val="007D2820"/>
    <w:rsid w:val="00821B0D"/>
    <w:rsid w:val="008F4976"/>
    <w:rsid w:val="0098730E"/>
    <w:rsid w:val="00A651B6"/>
    <w:rsid w:val="00BA74F6"/>
    <w:rsid w:val="00C11024"/>
    <w:rsid w:val="00CB0CB5"/>
    <w:rsid w:val="00D03675"/>
    <w:rsid w:val="00D73AFE"/>
    <w:rsid w:val="00F47C61"/>
    <w:rsid w:val="00F739B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E2"/>
    <w:rPr>
      <w:rFonts w:ascii="Times New Roman" w:eastAsia="Times New Roman" w:hAnsi="Times New Roman"/>
      <w:sz w:val="20"/>
      <w:szCs w:val="20"/>
    </w:rPr>
  </w:style>
  <w:style w:type="paragraph" w:styleId="Heading1">
    <w:name w:val="heading 1"/>
    <w:basedOn w:val="Normal"/>
    <w:next w:val="Normal"/>
    <w:link w:val="Heading1Char"/>
    <w:uiPriority w:val="99"/>
    <w:qFormat/>
    <w:rsid w:val="007C11E2"/>
    <w:pPr>
      <w:keepNext/>
      <w:outlineLvl w:val="0"/>
    </w:pPr>
    <w:rPr>
      <w:rFonts w:ascii="Arial" w:hAnsi="Arial" w:cs="Arial"/>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11E2"/>
    <w:rPr>
      <w:rFonts w:ascii="Arial" w:hAnsi="Arial" w:cs="Arial"/>
      <w:b/>
      <w:sz w:val="24"/>
      <w:szCs w:val="24"/>
      <w:lang w:eastAsia="nl-NL"/>
    </w:rPr>
  </w:style>
  <w:style w:type="paragraph" w:styleId="Header">
    <w:name w:val="header"/>
    <w:basedOn w:val="Normal"/>
    <w:link w:val="HeaderChar"/>
    <w:uiPriority w:val="99"/>
    <w:rsid w:val="007C11E2"/>
    <w:pPr>
      <w:tabs>
        <w:tab w:val="center" w:pos="4536"/>
        <w:tab w:val="right" w:pos="9072"/>
      </w:tabs>
    </w:pPr>
  </w:style>
  <w:style w:type="character" w:customStyle="1" w:styleId="HeaderChar">
    <w:name w:val="Header Char"/>
    <w:basedOn w:val="DefaultParagraphFont"/>
    <w:link w:val="Header"/>
    <w:uiPriority w:val="99"/>
    <w:locked/>
    <w:rsid w:val="007C11E2"/>
    <w:rPr>
      <w:rFonts w:ascii="Times New Roman" w:hAnsi="Times New Roman" w:cs="Times New Roman"/>
      <w:sz w:val="20"/>
      <w:szCs w:val="20"/>
      <w:lang w:eastAsia="nl-NL"/>
    </w:rPr>
  </w:style>
  <w:style w:type="character" w:styleId="Hyperlink">
    <w:name w:val="Hyperlink"/>
    <w:basedOn w:val="DefaultParagraphFont"/>
    <w:uiPriority w:val="99"/>
    <w:rsid w:val="007C11E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67051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buerman@hetnet.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393</Words>
  <Characters>2166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 Lopik</dc:title>
  <dc:subject/>
  <dc:creator>Gebruiker1</dc:creator>
  <cp:keywords/>
  <dc:description/>
  <cp:lastModifiedBy>Fujitsu</cp:lastModifiedBy>
  <cp:revision>2</cp:revision>
  <dcterms:created xsi:type="dcterms:W3CDTF">2014-09-25T17:54:00Z</dcterms:created>
  <dcterms:modified xsi:type="dcterms:W3CDTF">2014-09-25T17:54:00Z</dcterms:modified>
</cp:coreProperties>
</file>