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after="0" w:line="240" w:lineRule="auto"/>
        <w:jc w:val="both"/>
        <w:rPr>
          <w:rFonts w:ascii="Georgia" w:cs="Georgia" w:hAnsi="Georgia" w:eastAsia="Georgia"/>
          <w:b w:val="1"/>
          <w:bCs w:val="1"/>
          <w:i w:val="1"/>
          <w:iCs w:val="1"/>
          <w:sz w:val="24"/>
          <w:szCs w:val="24"/>
        </w:rPr>
      </w:pPr>
      <w:r>
        <w:rPr>
          <w:rFonts w:ascii="Georgia" w:hAnsi="Georgia"/>
          <w:i w:val="1"/>
          <w:iCs w:val="1"/>
          <w:color w:val="941651"/>
          <w:sz w:val="24"/>
          <w:szCs w:val="24"/>
          <w:rtl w:val="0"/>
          <w:lang w:val="nl-NL"/>
        </w:rPr>
        <w:t xml:space="preserve">Andijk - </w:t>
      </w:r>
      <w:r>
        <w:rPr>
          <w:rFonts w:ascii="Georgia" w:hAnsi="Georgia"/>
          <w:b w:val="1"/>
          <w:bCs w:val="1"/>
          <w:i w:val="1"/>
          <w:iCs w:val="1"/>
          <w:sz w:val="24"/>
          <w:szCs w:val="24"/>
          <w:rtl w:val="0"/>
          <w:lang w:val="nl-NL"/>
        </w:rPr>
        <w:t>d</w:t>
      </w:r>
      <w:r>
        <w:rPr>
          <w:rFonts w:ascii="Georgia" w:hAnsi="Georgia"/>
          <w:b w:val="1"/>
          <w:bCs w:val="1"/>
          <w:i w:val="1"/>
          <w:iCs w:val="1"/>
          <w:sz w:val="24"/>
          <w:szCs w:val="24"/>
          <w:rtl w:val="0"/>
          <w:lang w:val="nl-NL"/>
        </w:rPr>
        <w:t>e wijk als thuis</w:t>
      </w:r>
    </w:p>
    <w:p>
      <w:pPr>
        <w:pStyle w:val="Normal.0"/>
        <w:spacing w:after="0" w:line="240" w:lineRule="auto"/>
        <w:jc w:val="both"/>
        <w:rPr>
          <w:rFonts w:ascii="Georgia" w:cs="Georgia" w:hAnsi="Georgia" w:eastAsia="Georgia"/>
          <w:i w:val="1"/>
          <w:iCs w:val="1"/>
          <w:sz w:val="24"/>
          <w:szCs w:val="24"/>
        </w:rPr>
      </w:pPr>
    </w:p>
    <w:p>
      <w:pPr>
        <w:pStyle w:val="Normal.0"/>
        <w:spacing w:after="0" w:line="240" w:lineRule="auto"/>
        <w:jc w:val="both"/>
        <w:rPr>
          <w:rFonts w:ascii="Arial" w:cs="Arial" w:hAnsi="Arial" w:eastAsia="Arial"/>
          <w:sz w:val="24"/>
          <w:szCs w:val="24"/>
        </w:rPr>
      </w:pPr>
      <w:r>
        <w:rPr>
          <w:rFonts w:ascii="Arial" w:hAnsi="Arial"/>
          <w:sz w:val="24"/>
          <w:szCs w:val="24"/>
          <w:rtl w:val="0"/>
          <w:lang w:val="nl-NL"/>
        </w:rPr>
        <w:t xml:space="preserve">Zelfstandig wonen, maar zoveel mogelijk delen om ontmoetingen te stimuleren. Dit is wonen aan een eigentijds </w:t>
      </w:r>
      <w:r>
        <w:rPr>
          <w:rFonts w:ascii="Arial" w:hAnsi="Arial" w:hint="default"/>
          <w:sz w:val="24"/>
          <w:szCs w:val="24"/>
          <w:rtl w:val="0"/>
          <w:lang w:val="nl-NL"/>
        </w:rPr>
        <w:t>“</w:t>
      </w:r>
      <w:r>
        <w:rPr>
          <w:rFonts w:ascii="Arial" w:hAnsi="Arial"/>
          <w:sz w:val="24"/>
          <w:szCs w:val="24"/>
          <w:rtl w:val="0"/>
          <w:lang w:val="nl-NL"/>
        </w:rPr>
        <w:t>hofje</w:t>
      </w:r>
      <w:r>
        <w:rPr>
          <w:rFonts w:ascii="Arial" w:hAnsi="Arial" w:hint="default"/>
          <w:sz w:val="24"/>
          <w:szCs w:val="24"/>
          <w:rtl w:val="0"/>
          <w:lang w:val="nl-NL"/>
        </w:rPr>
        <w:t>”</w:t>
      </w:r>
      <w:r>
        <w:rPr>
          <w:rFonts w:ascii="Arial" w:hAnsi="Arial"/>
          <w:sz w:val="24"/>
          <w:szCs w:val="24"/>
          <w:rtl w:val="0"/>
          <w:lang w:val="nl-NL"/>
        </w:rPr>
        <w:t xml:space="preserve">. Het </w:t>
      </w:r>
      <w:r>
        <w:rPr>
          <w:rFonts w:ascii="Arial" w:hAnsi="Arial"/>
          <w:sz w:val="24"/>
          <w:szCs w:val="24"/>
          <w:rtl w:val="0"/>
          <w:lang w:val="nl-NL"/>
        </w:rPr>
        <w:t xml:space="preserve">bevordert de betrokkenheid en aandacht voor elkaar. </w:t>
      </w:r>
      <w:r>
        <w:rPr>
          <w:rFonts w:ascii="Georgia" w:hAnsi="Georgia"/>
          <w:i w:val="1"/>
          <w:iCs w:val="1"/>
          <w:sz w:val="24"/>
          <w:szCs w:val="24"/>
          <w:rtl w:val="0"/>
          <w:lang w:val="nl-NL"/>
        </w:rPr>
        <w:t xml:space="preserve">Langer zelfstandig kunnen wonen in een sociaal veilige en prettige omgeving met </w:t>
      </w:r>
      <w:r>
        <w:rPr>
          <w:rFonts w:ascii="Georgia" w:hAnsi="Georgia"/>
          <w:i w:val="1"/>
          <w:iCs w:val="1"/>
          <w:sz w:val="24"/>
          <w:szCs w:val="24"/>
          <w:rtl w:val="0"/>
          <w:lang w:val="nl-NL"/>
        </w:rPr>
        <w:t xml:space="preserve">voorzieningen voor ontmoeten en verbinden. </w:t>
      </w:r>
      <w:r>
        <w:rPr>
          <w:rFonts w:ascii="Arial" w:hAnsi="Arial"/>
          <w:sz w:val="24"/>
          <w:szCs w:val="24"/>
          <w:rtl w:val="0"/>
          <w:lang w:val="nl-NL"/>
        </w:rPr>
        <w:t xml:space="preserve">Samen iets doen </w:t>
      </w:r>
      <w:r>
        <w:rPr>
          <w:rFonts w:ascii="Arial" w:hAnsi="Arial" w:hint="default"/>
          <w:sz w:val="24"/>
          <w:szCs w:val="24"/>
          <w:rtl w:val="0"/>
          <w:lang w:val="nl-NL"/>
        </w:rPr>
        <w:t>é</w:t>
      </w:r>
      <w:r>
        <w:rPr>
          <w:rFonts w:ascii="Arial" w:hAnsi="Arial"/>
          <w:sz w:val="24"/>
          <w:szCs w:val="24"/>
          <w:rtl w:val="0"/>
          <w:lang w:val="nl-NL"/>
        </w:rPr>
        <w:t>n elkaar helpen.</w:t>
      </w:r>
    </w:p>
    <w:p>
      <w:pPr>
        <w:pStyle w:val="Normal.0"/>
        <w:spacing w:after="0" w:line="240" w:lineRule="auto"/>
        <w:jc w:val="both"/>
        <w:rPr>
          <w:rFonts w:ascii="Arial" w:cs="Arial" w:hAnsi="Arial" w:eastAsia="Arial"/>
          <w:sz w:val="24"/>
          <w:szCs w:val="24"/>
        </w:rPr>
      </w:pPr>
    </w:p>
    <w:p>
      <w:pPr>
        <w:pStyle w:val="Normal.0"/>
        <w:spacing w:after="0" w:line="240" w:lineRule="auto"/>
        <w:jc w:val="both"/>
        <w:rPr>
          <w:rFonts w:ascii="Arial" w:cs="Arial" w:hAnsi="Arial" w:eastAsia="Arial"/>
          <w:sz w:val="24"/>
          <w:szCs w:val="24"/>
        </w:rPr>
      </w:pPr>
      <w:r>
        <w:rPr>
          <w:rFonts w:ascii="Arial" w:hAnsi="Arial"/>
          <w:sz w:val="24"/>
          <w:szCs w:val="24"/>
          <w:rtl w:val="0"/>
          <w:lang w:val="nl-NL"/>
        </w:rPr>
        <w:t xml:space="preserve">Het bestaat. </w:t>
      </w:r>
      <w:r>
        <w:rPr>
          <w:rFonts w:ascii="Georgia" w:hAnsi="Georgia"/>
          <w:i w:val="1"/>
          <w:iCs w:val="1"/>
          <w:color w:val="017000"/>
          <w:sz w:val="24"/>
          <w:szCs w:val="24"/>
          <w:rtl w:val="0"/>
          <w:lang w:val="nl-NL"/>
        </w:rPr>
        <w:t xml:space="preserve">Sorghvliet in Andijk </w:t>
      </w:r>
      <w:r>
        <w:rPr>
          <w:rFonts w:ascii="Arial" w:hAnsi="Arial"/>
          <w:sz w:val="24"/>
          <w:szCs w:val="24"/>
          <w:rtl w:val="0"/>
          <w:lang w:val="nl-NL"/>
        </w:rPr>
        <w:t xml:space="preserve">is te vergelijken met het wonen aan een hof. Op korte afstand hiervan wordt straks het zorgcomplex van de Omring gebouwd met 32 appartementen, bestemd voor mensen met een zwaardere zorgvraag. De voorlopige insteek is dat het oude verzorgingshuis wordt gesloopt, waarbij dan ook de ruimten voor de voorzieningen verdwijnen. Woningstichting Het Grootslag gaat op de vrijkomende plaats zorgbestendige seniorenwoningen bouwen. </w:t>
      </w:r>
      <w:r>
        <w:rPr>
          <w:rFonts w:ascii="Arial" w:hAnsi="Arial"/>
          <w:sz w:val="24"/>
          <w:szCs w:val="24"/>
          <w:rtl w:val="0"/>
          <w:lang w:val="nl-NL"/>
        </w:rPr>
        <w:t>Het is b</w:t>
      </w:r>
      <w:r>
        <w:rPr>
          <w:rFonts w:ascii="Arial" w:hAnsi="Arial"/>
          <w:sz w:val="24"/>
          <w:szCs w:val="24"/>
          <w:rtl w:val="0"/>
          <w:lang w:val="nl-NL"/>
        </w:rPr>
        <w:t>elangrijk om ontmoetingsruimten, een recreatieruimte,</w:t>
      </w:r>
      <w:r>
        <w:rPr>
          <w:rFonts w:ascii="Arial" w:hAnsi="Arial"/>
          <w:sz w:val="24"/>
          <w:szCs w:val="24"/>
          <w:rtl w:val="0"/>
          <w:lang w:val="nl-NL"/>
        </w:rPr>
        <w:t xml:space="preserve"> </w:t>
      </w:r>
      <w:r>
        <w:rPr>
          <w:rFonts w:ascii="Arial" w:hAnsi="Arial"/>
          <w:sz w:val="24"/>
          <w:szCs w:val="24"/>
          <w:rtl w:val="0"/>
          <w:lang w:val="nl-NL"/>
        </w:rPr>
        <w:t>eetgelegenheid en ruimten voor voorzieningen zoals een kapper, fysiotherapeut en dokter terug te laten komen.</w:t>
      </w:r>
    </w:p>
    <w:p>
      <w:pPr>
        <w:pStyle w:val="Normal.0"/>
        <w:spacing w:after="0" w:line="240" w:lineRule="auto"/>
        <w:jc w:val="both"/>
        <w:rPr>
          <w:rFonts w:ascii="Arial" w:cs="Arial" w:hAnsi="Arial" w:eastAsia="Arial"/>
          <w:sz w:val="24"/>
          <w:szCs w:val="24"/>
        </w:rPr>
      </w:pPr>
    </w:p>
    <w:p>
      <w:pPr>
        <w:pStyle w:val="Normal.0"/>
        <w:spacing w:after="0" w:line="240" w:lineRule="auto"/>
        <w:jc w:val="both"/>
        <w:rPr>
          <w:rFonts w:ascii="Arial" w:cs="Arial" w:hAnsi="Arial" w:eastAsia="Arial"/>
          <w:sz w:val="24"/>
          <w:szCs w:val="24"/>
        </w:rPr>
      </w:pPr>
      <w:r>
        <w:rPr>
          <w:rFonts w:ascii="Arial" w:hAnsi="Arial"/>
          <w:sz w:val="24"/>
          <w:szCs w:val="24"/>
          <w:rtl w:val="0"/>
          <w:lang w:val="nl-NL"/>
        </w:rPr>
        <w:t>M</w:t>
      </w:r>
      <w:r>
        <w:rPr>
          <w:rFonts w:ascii="Georgia" w:hAnsi="Georgia"/>
          <w:i w:val="1"/>
          <w:iCs w:val="1"/>
          <w:sz w:val="24"/>
          <w:szCs w:val="24"/>
          <w:rtl w:val="0"/>
          <w:lang w:val="nl-NL"/>
        </w:rPr>
        <w:t>et inspraak van bewoners en vele betrokkenen</w:t>
      </w:r>
      <w:r>
        <w:rPr>
          <w:rFonts w:ascii="Arial" w:hAnsi="Arial"/>
          <w:sz w:val="24"/>
          <w:szCs w:val="24"/>
          <w:rtl w:val="0"/>
          <w:lang w:val="nl-NL"/>
        </w:rPr>
        <w:t>, zoals gemeente, zorgverleners, dorpsraad, dorpshuis, ondernemers, vrijwilligers en cli</w:t>
      </w:r>
      <w:r>
        <w:rPr>
          <w:rFonts w:ascii="Arial" w:hAnsi="Arial" w:hint="default"/>
          <w:sz w:val="24"/>
          <w:szCs w:val="24"/>
          <w:rtl w:val="0"/>
          <w:lang w:val="nl-NL"/>
        </w:rPr>
        <w:t>ë</w:t>
      </w:r>
      <w:r>
        <w:rPr>
          <w:rFonts w:ascii="Arial" w:hAnsi="Arial"/>
          <w:sz w:val="24"/>
          <w:szCs w:val="24"/>
          <w:rtl w:val="0"/>
          <w:lang w:val="nl-NL"/>
        </w:rPr>
        <w:t xml:space="preserve">ntenraad </w:t>
      </w:r>
      <w:r>
        <w:rPr>
          <w:rFonts w:ascii="Arial" w:hAnsi="Arial"/>
          <w:sz w:val="24"/>
          <w:szCs w:val="24"/>
          <w:rtl w:val="0"/>
          <w:lang w:val="nl-NL"/>
        </w:rPr>
        <w:t xml:space="preserve">over dit </w:t>
      </w:r>
      <w:r>
        <w:rPr>
          <w:rFonts w:ascii="Georgia" w:hAnsi="Georgia" w:hint="default"/>
          <w:i w:val="1"/>
          <w:iCs w:val="1"/>
          <w:sz w:val="24"/>
          <w:szCs w:val="24"/>
          <w:rtl w:val="0"/>
          <w:lang w:val="nl-NL"/>
        </w:rPr>
        <w:t>“</w:t>
      </w:r>
      <w:r>
        <w:rPr>
          <w:rFonts w:ascii="Georgia" w:hAnsi="Georgia"/>
          <w:i w:val="1"/>
          <w:iCs w:val="1"/>
          <w:sz w:val="24"/>
          <w:szCs w:val="24"/>
          <w:rtl w:val="0"/>
          <w:lang w:val="nl-NL"/>
        </w:rPr>
        <w:t>lief plekje grond</w:t>
      </w:r>
      <w:r>
        <w:rPr>
          <w:rFonts w:ascii="Georgia" w:hAnsi="Georgia" w:hint="default"/>
          <w:i w:val="1"/>
          <w:iCs w:val="1"/>
          <w:sz w:val="24"/>
          <w:szCs w:val="24"/>
          <w:rtl w:val="0"/>
          <w:lang w:val="nl-NL"/>
        </w:rPr>
        <w:t>”</w:t>
      </w:r>
      <w:r>
        <w:rPr>
          <w:rFonts w:ascii="Arial" w:hAnsi="Arial"/>
          <w:sz w:val="24"/>
          <w:szCs w:val="24"/>
          <w:rtl w:val="0"/>
          <w:lang w:val="nl-NL"/>
        </w:rPr>
        <w:t xml:space="preserve"> </w:t>
      </w:r>
      <w:r>
        <w:rPr>
          <w:rFonts w:ascii="Arial" w:hAnsi="Arial"/>
          <w:sz w:val="24"/>
          <w:szCs w:val="24"/>
          <w:rtl w:val="0"/>
          <w:lang w:val="nl-NL"/>
        </w:rPr>
        <w:t xml:space="preserve">wil </w:t>
      </w:r>
      <w:r>
        <w:rPr>
          <w:rFonts w:ascii="Arial" w:hAnsi="Arial"/>
          <w:sz w:val="24"/>
          <w:szCs w:val="24"/>
          <w:rtl w:val="0"/>
          <w:lang w:val="nl-NL"/>
        </w:rPr>
        <w:t xml:space="preserve">woningstichting Het Grootslag </w:t>
      </w:r>
      <w:r>
        <w:rPr>
          <w:rFonts w:ascii="Arial" w:hAnsi="Arial"/>
          <w:sz w:val="24"/>
          <w:szCs w:val="24"/>
          <w:rtl w:val="0"/>
          <w:lang w:val="nl-NL"/>
        </w:rPr>
        <w:t>dit gaan</w:t>
      </w:r>
      <w:r>
        <w:rPr>
          <w:rFonts w:ascii="Arial" w:hAnsi="Arial"/>
          <w:sz w:val="24"/>
          <w:szCs w:val="24"/>
          <w:rtl w:val="0"/>
          <w:lang w:val="nl-NL"/>
        </w:rPr>
        <w:t xml:space="preserve"> herinrichten. Juist door deze brede inbreng kan straks nog meer </w:t>
      </w:r>
      <w:r>
        <w:rPr>
          <w:rFonts w:ascii="Arial" w:hAnsi="Arial" w:hint="default"/>
          <w:sz w:val="24"/>
          <w:szCs w:val="24"/>
          <w:rtl w:val="0"/>
          <w:lang w:val="nl-NL"/>
        </w:rPr>
        <w:t>“</w:t>
      </w:r>
      <w:r>
        <w:rPr>
          <w:rFonts w:ascii="Arial" w:hAnsi="Arial"/>
          <w:sz w:val="24"/>
          <w:szCs w:val="24"/>
          <w:rtl w:val="0"/>
          <w:lang w:val="nl-NL"/>
        </w:rPr>
        <w:t>de wijk als thuis</w:t>
      </w:r>
      <w:r>
        <w:rPr>
          <w:rFonts w:ascii="Arial" w:hAnsi="Arial" w:hint="default"/>
          <w:sz w:val="24"/>
          <w:szCs w:val="24"/>
          <w:rtl w:val="0"/>
          <w:lang w:val="nl-NL"/>
        </w:rPr>
        <w:t xml:space="preserve">” </w:t>
      </w:r>
      <w:r>
        <w:rPr>
          <w:rFonts w:ascii="Arial" w:hAnsi="Arial"/>
          <w:sz w:val="24"/>
          <w:szCs w:val="24"/>
          <w:rtl w:val="0"/>
          <w:lang w:val="nl-NL"/>
        </w:rPr>
        <w:t>worden ervaren en kunnen bewoners langer zelfstandig blijven wonen. Ik heb vertrouwen</w:t>
      </w:r>
      <w:r>
        <w:rPr>
          <w:rFonts w:ascii="Arial" w:hAnsi="Arial"/>
          <w:sz w:val="24"/>
          <w:szCs w:val="24"/>
          <w:rtl w:val="0"/>
          <w:lang w:val="nl-NL"/>
        </w:rPr>
        <w:t xml:space="preserve"> </w:t>
      </w:r>
      <w:r>
        <w:rPr>
          <w:rFonts w:ascii="Arial" w:hAnsi="Arial"/>
          <w:sz w:val="24"/>
          <w:szCs w:val="24"/>
          <w:rtl w:val="0"/>
          <w:lang w:val="nl-NL"/>
        </w:rPr>
        <w:t>dat er iets moois gaat komen.</w:t>
      </w:r>
    </w:p>
    <w:p>
      <w:pPr>
        <w:pStyle w:val="Normal.0"/>
        <w:spacing w:after="0" w:line="240" w:lineRule="auto"/>
        <w:jc w:val="both"/>
        <w:rPr>
          <w:rFonts w:ascii="Arial" w:cs="Arial" w:hAnsi="Arial" w:eastAsia="Arial"/>
          <w:sz w:val="24"/>
          <w:szCs w:val="24"/>
        </w:rPr>
      </w:pPr>
    </w:p>
    <w:p>
      <w:pPr>
        <w:pStyle w:val="Normal.0"/>
        <w:spacing w:after="0" w:line="240" w:lineRule="auto"/>
        <w:jc w:val="both"/>
        <w:rPr>
          <w:rFonts w:ascii="Arial" w:cs="Arial" w:hAnsi="Arial" w:eastAsia="Arial"/>
          <w:sz w:val="24"/>
          <w:szCs w:val="24"/>
        </w:rPr>
      </w:pPr>
      <w:r>
        <w:rPr>
          <w:rFonts w:ascii="Georgia" w:hAnsi="Georgia"/>
          <w:b w:val="1"/>
          <w:bCs w:val="1"/>
          <w:i w:val="1"/>
          <w:iCs w:val="1"/>
          <w:color w:val="017000"/>
          <w:sz w:val="24"/>
          <w:szCs w:val="24"/>
          <w:rtl w:val="0"/>
          <w:lang w:val="nl-NL"/>
        </w:rPr>
        <w:t>Gerard Heijstee</w:t>
      </w:r>
    </w:p>
    <w:p>
      <w:pPr>
        <w:pStyle w:val="Normal.0"/>
        <w:spacing w:after="0" w:line="240" w:lineRule="auto"/>
        <w:jc w:val="both"/>
        <w:rPr>
          <w:rFonts w:ascii="Arial" w:cs="Arial" w:hAnsi="Arial" w:eastAsia="Arial"/>
          <w:sz w:val="24"/>
          <w:szCs w:val="24"/>
        </w:rPr>
      </w:pPr>
    </w:p>
    <w:p>
      <w:pPr>
        <w:pStyle w:val="Normal.0"/>
        <w:spacing w:after="0" w:line="240" w:lineRule="auto"/>
        <w:jc w:val="both"/>
        <w:rPr>
          <w:rFonts w:ascii="Arial" w:cs="Arial" w:hAnsi="Arial" w:eastAsia="Arial"/>
          <w:sz w:val="24"/>
          <w:szCs w:val="24"/>
        </w:rPr>
      </w:pPr>
    </w:p>
    <w:p>
      <w:pPr>
        <w:pStyle w:val="Normal.0"/>
        <w:spacing w:after="0" w:line="240" w:lineRule="auto"/>
        <w:jc w:val="both"/>
        <w:rPr>
          <w:rFonts w:ascii="Arial" w:cs="Arial" w:hAnsi="Arial" w:eastAsia="Arial"/>
          <w:sz w:val="24"/>
          <w:szCs w:val="24"/>
        </w:rPr>
      </w:pPr>
    </w:p>
    <w:p>
      <w:pPr>
        <w:pStyle w:val="Normal.0"/>
        <w:spacing w:after="0" w:line="240" w:lineRule="auto"/>
        <w:jc w:val="both"/>
      </w:pPr>
      <w:r>
        <w:rPr>
          <w:rFonts w:ascii="Arial" w:hAnsi="Arial"/>
          <w:sz w:val="24"/>
          <w:szCs w:val="24"/>
          <w:rtl w:val="0"/>
          <w:lang w:val="nl-NL"/>
        </w:rPr>
        <w:t>(202 woorden, pagina 6)</w:t>
      </w:r>
    </w:p>
    <w:sectPr>
      <w:headerReference w:type="default" r:id="rId4"/>
      <w:footerReference w:type="default" r:id="rId5"/>
      <w:pgSz w:w="11900" w:h="16840" w:orient="portrait"/>
      <w:pgMar w:top="1417" w:right="1417" w:bottom="1417"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8"/>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nl-NL"/>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thema">
  <a:themeElements>
    <a:clrScheme name="Office-th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thema">
      <a:majorFont>
        <a:latin typeface="Helvetica Neue"/>
        <a:ea typeface="Helvetica Neue"/>
        <a:cs typeface="Helvetica Neue"/>
      </a:majorFont>
      <a:minorFont>
        <a:latin typeface="Helvetica Neue"/>
        <a:ea typeface="Helvetica Neue"/>
        <a:cs typeface="Helvetica Neue"/>
      </a:minorFont>
    </a:fontScheme>
    <a:fmtScheme name="Office-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