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jc w:val="both"/>
        <w:rPr>
          <w:rFonts w:ascii="Arial" w:hAnsi="Arial"/>
          <w:sz w:val="24"/>
          <w:szCs w:val="24"/>
        </w:rPr>
      </w:pPr>
    </w:p>
    <w:p>
      <w:pPr>
        <w:pStyle w:val="Hoofdtekst"/>
        <w:jc w:val="both"/>
        <w:rPr>
          <w:rFonts w:ascii="Arial" w:cs="Arial" w:hAnsi="Arial" w:eastAsia="Arial"/>
          <w:sz w:val="24"/>
          <w:szCs w:val="24"/>
        </w:rPr>
      </w:pPr>
      <w:r>
        <w:rPr>
          <w:rFonts w:ascii="Georgia" w:hAnsi="Georgia"/>
          <w:i w:val="1"/>
          <w:iCs w:val="1"/>
          <w:color w:val="941651"/>
          <w:sz w:val="24"/>
          <w:szCs w:val="24"/>
          <w:u w:color="000000"/>
          <w:rtl w:val="0"/>
          <w:lang w:val="nl-NL"/>
        </w:rPr>
        <w:t xml:space="preserve">Oostwoud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Wij kennen alle honden bij naam.</w:t>
      </w:r>
      <w:r>
        <w:rPr>
          <w:rFonts w:ascii="Georgia" w:hAnsi="Georgia" w:hint="default"/>
          <w:b w:val="1"/>
          <w:bCs w:val="1"/>
          <w:i w:val="1"/>
          <w:iCs w:val="1"/>
          <w:sz w:val="24"/>
          <w:szCs w:val="24"/>
          <w:rtl w:val="0"/>
          <w:lang w:val="nl-NL"/>
        </w:rPr>
        <w:t>’</w:t>
      </w: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r>
        <w:rPr>
          <w:rFonts w:ascii="Arial" w:hAnsi="Arial"/>
          <w:sz w:val="24"/>
          <w:szCs w:val="24"/>
          <w:rtl w:val="0"/>
          <w:lang w:val="nl-NL"/>
        </w:rPr>
        <w:t xml:space="preserve">Sinds eind februari bestaat </w:t>
      </w:r>
      <w:r>
        <w:rPr>
          <w:rFonts w:ascii="Georgia" w:hAnsi="Georgia"/>
          <w:i w:val="1"/>
          <w:iCs w:val="1"/>
          <w:color w:val="017000"/>
          <w:sz w:val="24"/>
          <w:szCs w:val="24"/>
          <w:rtl w:val="0"/>
          <w:lang w:val="nl-NL"/>
        </w:rPr>
        <w:t xml:space="preserve">Dierenpension </w:t>
      </w:r>
      <w:r>
        <w:rPr>
          <w:rFonts w:ascii="Georgia" w:hAnsi="Georgia" w:hint="default"/>
          <w:i w:val="1"/>
          <w:iCs w:val="1"/>
          <w:color w:val="017000"/>
          <w:sz w:val="24"/>
          <w:szCs w:val="24"/>
          <w:rtl w:val="0"/>
          <w:lang w:val="nl-NL"/>
        </w:rPr>
        <w:t>‘</w:t>
      </w:r>
      <w:r>
        <w:rPr>
          <w:rFonts w:ascii="Georgia" w:hAnsi="Georgia"/>
          <w:i w:val="1"/>
          <w:iCs w:val="1"/>
          <w:color w:val="017000"/>
          <w:sz w:val="24"/>
          <w:szCs w:val="24"/>
          <w:rtl w:val="0"/>
          <w:lang w:val="nl-NL"/>
        </w:rPr>
        <w:t>De Boerdik</w:t>
      </w:r>
      <w:r>
        <w:rPr>
          <w:rFonts w:ascii="Georgia" w:hAnsi="Georgia" w:hint="default"/>
          <w:i w:val="1"/>
          <w:iCs w:val="1"/>
          <w:color w:val="017000"/>
          <w:sz w:val="24"/>
          <w:szCs w:val="24"/>
          <w:rtl w:val="0"/>
          <w:lang w:val="nl-NL"/>
        </w:rPr>
        <w:t xml:space="preserve">’ </w:t>
      </w:r>
      <w:r>
        <w:rPr>
          <w:rFonts w:ascii="Arial" w:hAnsi="Arial"/>
          <w:sz w:val="24"/>
          <w:szCs w:val="24"/>
          <w:rtl w:val="0"/>
          <w:lang w:val="nl-NL"/>
        </w:rPr>
        <w:t xml:space="preserve">in Oostwoud 10 jaar. </w:t>
      </w:r>
      <w:r>
        <w:rPr>
          <w:rFonts w:ascii="Georgia" w:hAnsi="Georgia"/>
          <w:b w:val="1"/>
          <w:bCs w:val="1"/>
          <w:i w:val="1"/>
          <w:iCs w:val="1"/>
          <w:color w:val="017000"/>
          <w:sz w:val="24"/>
          <w:szCs w:val="24"/>
          <w:rtl w:val="0"/>
          <w:lang w:val="nl-NL"/>
        </w:rPr>
        <w:t>Klaas Jan Stam en C</w:t>
      </w:r>
      <w:r>
        <w:rPr>
          <w:rFonts w:ascii="Georgia" w:hAnsi="Georgia"/>
          <w:b w:val="1"/>
          <w:bCs w:val="1"/>
          <w:i w:val="1"/>
          <w:iCs w:val="1"/>
          <w:color w:val="017000"/>
          <w:sz w:val="24"/>
          <w:szCs w:val="24"/>
          <w:rtl w:val="0"/>
        </w:rPr>
        <w:t xml:space="preserve">onny </w:t>
      </w:r>
      <w:r>
        <w:rPr>
          <w:rFonts w:ascii="Georgia" w:hAnsi="Georgia"/>
          <w:b w:val="1"/>
          <w:bCs w:val="1"/>
          <w:i w:val="1"/>
          <w:iCs w:val="1"/>
          <w:color w:val="017000"/>
          <w:sz w:val="24"/>
          <w:szCs w:val="24"/>
          <w:rtl w:val="0"/>
          <w:lang w:val="nl-NL"/>
        </w:rPr>
        <w:t>S</w:t>
      </w:r>
      <w:r>
        <w:rPr>
          <w:rFonts w:ascii="Georgia" w:hAnsi="Georgia"/>
          <w:b w:val="1"/>
          <w:bCs w:val="1"/>
          <w:i w:val="1"/>
          <w:iCs w:val="1"/>
          <w:color w:val="017000"/>
          <w:sz w:val="24"/>
          <w:szCs w:val="24"/>
          <w:rtl w:val="0"/>
          <w:lang w:val="nl-NL"/>
        </w:rPr>
        <w:t xml:space="preserve">tam-van </w:t>
      </w:r>
      <w:r>
        <w:rPr>
          <w:rFonts w:ascii="Georgia" w:hAnsi="Georgia"/>
          <w:b w:val="1"/>
          <w:bCs w:val="1"/>
          <w:i w:val="1"/>
          <w:iCs w:val="1"/>
          <w:color w:val="017000"/>
          <w:sz w:val="24"/>
          <w:szCs w:val="24"/>
          <w:rtl w:val="0"/>
          <w:lang w:val="nl-NL"/>
        </w:rPr>
        <w:t>S</w:t>
      </w:r>
      <w:r>
        <w:rPr>
          <w:rFonts w:ascii="Georgia" w:hAnsi="Georgia"/>
          <w:b w:val="1"/>
          <w:bCs w:val="1"/>
          <w:i w:val="1"/>
          <w:iCs w:val="1"/>
          <w:color w:val="017000"/>
          <w:sz w:val="24"/>
          <w:szCs w:val="24"/>
          <w:rtl w:val="0"/>
          <w:lang w:val="nl-NL"/>
        </w:rPr>
        <w:t>aarloos</w:t>
      </w:r>
      <w:r>
        <w:rPr>
          <w:rFonts w:ascii="Arial" w:hAnsi="Arial"/>
          <w:sz w:val="24"/>
          <w:szCs w:val="24"/>
          <w:rtl w:val="0"/>
          <w:lang w:val="nl-NL"/>
        </w:rPr>
        <w:t xml:space="preserve"> zorgen voor andermans katten en honden wanneer de eigenaar op vakantie is. Of juist wanneer die tijdens een werkdag van huis is.</w:t>
      </w: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r>
        <w:rPr>
          <w:rFonts w:ascii="Arial" w:hAnsi="Arial"/>
          <w:sz w:val="24"/>
          <w:szCs w:val="24"/>
          <w:rtl w:val="0"/>
          <w:lang w:val="nl-NL"/>
        </w:rPr>
        <w:t xml:space="preserve">Vanaf de opening in februari 2008 blijkt het verbouwen van de koeienstal tot ruime binnen- en buitenkennels een groot succes. Sinds de eerste zomervakantie in 2008 zit het pension tijdens de grote vakanties volgeboekt en er zijn 45 honden die regelmatig naar de dagopvang gaan. </w:t>
      </w: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r>
        <w:rPr>
          <w:rFonts w:ascii="Georgia" w:hAnsi="Georgia"/>
          <w:i w:val="1"/>
          <w:iCs w:val="1"/>
          <w:sz w:val="24"/>
          <w:szCs w:val="24"/>
          <w:rtl w:val="0"/>
          <w:lang w:val="nl-NL"/>
        </w:rPr>
        <w:t>Waarom kiest een veehouder voor deze verandering?</w:t>
      </w:r>
    </w:p>
    <w:p>
      <w:pPr>
        <w:pStyle w:val="Hoofdtekst"/>
        <w:jc w:val="both"/>
        <w:rPr>
          <w:rFonts w:ascii="Arial" w:cs="Arial" w:hAnsi="Arial" w:eastAsia="Arial"/>
          <w:sz w:val="24"/>
          <w:szCs w:val="24"/>
        </w:rPr>
      </w:pPr>
      <w:r>
        <w:rPr>
          <w:rFonts w:ascii="Arial" w:hAnsi="Arial" w:hint="default"/>
          <w:sz w:val="24"/>
          <w:szCs w:val="24"/>
          <w:rtl w:val="0"/>
          <w:lang w:val="nl-NL"/>
        </w:rPr>
        <w:t>“</w:t>
      </w:r>
      <w:r>
        <w:rPr>
          <w:rFonts w:ascii="Arial" w:hAnsi="Arial"/>
          <w:sz w:val="24"/>
          <w:szCs w:val="24"/>
          <w:rtl w:val="0"/>
          <w:lang w:val="nl-NL"/>
        </w:rPr>
        <w:t xml:space="preserve">Na de verkaveling in 1982 is </w:t>
      </w:r>
      <w:r>
        <w:rPr>
          <w:rFonts w:ascii="Georgia" w:hAnsi="Georgia"/>
          <w:i w:val="1"/>
          <w:iCs w:val="1"/>
          <w:color w:val="017000"/>
          <w:sz w:val="24"/>
          <w:szCs w:val="24"/>
          <w:rtl w:val="0"/>
          <w:lang w:val="nl-NL"/>
        </w:rPr>
        <w:t>het bedrijf</w:t>
      </w:r>
      <w:r>
        <w:rPr>
          <w:rFonts w:ascii="Georgia" w:hAnsi="Georgia"/>
          <w:i w:val="1"/>
          <w:iCs w:val="1"/>
          <w:color w:val="017000"/>
          <w:sz w:val="24"/>
          <w:szCs w:val="24"/>
          <w:rtl w:val="0"/>
          <w:lang w:val="nl-NL"/>
        </w:rPr>
        <w:t xml:space="preserve"> van opa Stam uit Twisk</w:t>
      </w:r>
      <w:r>
        <w:rPr>
          <w:rFonts w:ascii="Georgia" w:hAnsi="Georgia"/>
          <w:i w:val="1"/>
          <w:iCs w:val="1"/>
          <w:sz w:val="24"/>
          <w:szCs w:val="24"/>
          <w:rtl w:val="0"/>
        </w:rPr>
        <w:t xml:space="preserve"> </w:t>
      </w:r>
      <w:r>
        <w:rPr>
          <w:rFonts w:ascii="Arial" w:hAnsi="Arial"/>
          <w:sz w:val="24"/>
          <w:szCs w:val="24"/>
          <w:rtl w:val="0"/>
          <w:lang w:val="nl-NL"/>
        </w:rPr>
        <w:t>verplaatst naar de Broerdijk. Vader Stam heeft dit bedrijf overgenomen en samen met Klaas Jan gerund. Met 50 koeien werd ons bedrijf te klein om aan de huidige eisen te voldoen. Bovendien begon door alle regelgeving de administratie steeds meer tijd te kosten. Het echte boerenwerk raakte ondergesneeuwd. Uitbreiden wilden we met name daarom niet.</w:t>
      </w:r>
      <w:r>
        <w:rPr>
          <w:rFonts w:ascii="Arial" w:hAnsi="Arial" w:hint="default"/>
          <w:sz w:val="24"/>
          <w:szCs w:val="24"/>
          <w:rtl w:val="0"/>
          <w:lang w:val="nl-NL"/>
        </w:rPr>
        <w:t xml:space="preserve">” </w:t>
      </w: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r>
        <w:rPr>
          <w:rFonts w:ascii="Arial" w:hAnsi="Arial"/>
          <w:sz w:val="24"/>
          <w:szCs w:val="24"/>
          <w:rtl w:val="0"/>
          <w:lang w:val="nl-NL"/>
        </w:rPr>
        <w:t>Toen die knoop was doorgehakt zijn de koeien naar een boer in Brabant gegaan.</w:t>
      </w:r>
      <w:r>
        <w:rPr>
          <w:rFonts w:ascii="Arial" w:hAnsi="Arial"/>
          <w:sz w:val="24"/>
          <w:szCs w:val="24"/>
          <w:rtl w:val="0"/>
          <w:lang w:val="nl-NL"/>
        </w:rPr>
        <w:t xml:space="preserve"> Nadat de vergunning was afgegeven kon er in de zomer van 2006 gestart worden met de verbouwing. </w:t>
      </w:r>
      <w:r>
        <w:rPr>
          <w:rFonts w:ascii="Arial" w:hAnsi="Arial"/>
          <w:sz w:val="24"/>
          <w:szCs w:val="24"/>
          <w:rtl w:val="0"/>
          <w:lang w:val="nl-NL"/>
        </w:rPr>
        <w:t>Conny ging op cursus en heeft alle benodigde diploma</w:t>
      </w:r>
      <w:r>
        <w:rPr>
          <w:rFonts w:ascii="Arial" w:hAnsi="Arial" w:hint="default"/>
          <w:sz w:val="24"/>
          <w:szCs w:val="24"/>
          <w:rtl w:val="0"/>
          <w:lang w:val="nl-NL"/>
        </w:rPr>
        <w:t>’</w:t>
      </w:r>
      <w:r>
        <w:rPr>
          <w:rFonts w:ascii="Arial" w:hAnsi="Arial"/>
          <w:sz w:val="24"/>
          <w:szCs w:val="24"/>
          <w:rtl w:val="0"/>
          <w:lang w:val="nl-NL"/>
        </w:rPr>
        <w:t xml:space="preserve">s gehaald. </w:t>
      </w:r>
      <w:r>
        <w:rPr>
          <w:rFonts w:ascii="Arial" w:hAnsi="Arial" w:hint="default"/>
          <w:sz w:val="24"/>
          <w:szCs w:val="24"/>
          <w:rtl w:val="0"/>
          <w:lang w:val="nl-NL"/>
        </w:rPr>
        <w:t>“</w:t>
      </w:r>
      <w:r>
        <w:rPr>
          <w:rFonts w:ascii="Arial" w:hAnsi="Arial"/>
          <w:sz w:val="24"/>
          <w:szCs w:val="24"/>
          <w:rtl w:val="0"/>
          <w:lang w:val="nl-NL"/>
        </w:rPr>
        <w:t xml:space="preserve">Het was een sprong in het diepe want vooraf een goed onderzoek doen naar de behoefte van een dierenpension was eigenlijk niet mogelijk. Het eerste jaar was niet altijd makkelijk maar nu zeggen we wel eens tegen elkaar </w:t>
      </w:r>
      <w:r>
        <w:rPr>
          <w:rFonts w:ascii="Arial" w:hAnsi="Arial" w:hint="default"/>
          <w:sz w:val="24"/>
          <w:szCs w:val="24"/>
          <w:rtl w:val="0"/>
          <w:lang w:val="nl-NL"/>
        </w:rPr>
        <w:t>‘</w:t>
      </w:r>
      <w:r>
        <w:rPr>
          <w:rFonts w:ascii="Arial" w:hAnsi="Arial"/>
          <w:sz w:val="24"/>
          <w:szCs w:val="24"/>
          <w:rtl w:val="0"/>
          <w:lang w:val="nl-NL"/>
        </w:rPr>
        <w:t>We janken uit weelde.</w:t>
      </w:r>
      <w:r>
        <w:rPr>
          <w:rFonts w:ascii="Arial" w:hAnsi="Arial" w:hint="default"/>
          <w:sz w:val="24"/>
          <w:szCs w:val="24"/>
          <w:rtl w:val="0"/>
          <w:lang w:val="nl-NL"/>
        </w:rPr>
        <w:t xml:space="preserve">’ </w:t>
      </w:r>
      <w:r>
        <w:rPr>
          <w:rFonts w:ascii="Arial" w:hAnsi="Arial"/>
          <w:sz w:val="24"/>
          <w:szCs w:val="24"/>
          <w:rtl w:val="0"/>
          <w:lang w:val="nl-NL"/>
        </w:rPr>
        <w:t>Een vrije dag is bijna niet mogelijk maar we hebben er zeker geen spijt van. We houden van het contact met de mensen.</w:t>
      </w:r>
      <w:r>
        <w:rPr>
          <w:rFonts w:ascii="Arial" w:hAnsi="Arial" w:hint="default"/>
          <w:sz w:val="24"/>
          <w:szCs w:val="24"/>
          <w:rtl w:val="0"/>
          <w:lang w:val="nl-NL"/>
        </w:rPr>
        <w:t>”</w:t>
      </w:r>
    </w:p>
    <w:p>
      <w:pPr>
        <w:pStyle w:val="Hoofdtekst"/>
        <w:jc w:val="both"/>
        <w:rPr>
          <w:rFonts w:ascii="Arial" w:cs="Arial" w:hAnsi="Arial" w:eastAsia="Arial"/>
          <w:sz w:val="24"/>
          <w:szCs w:val="24"/>
        </w:rPr>
      </w:pPr>
    </w:p>
    <w:p>
      <w:pPr>
        <w:pStyle w:val="Hoofdtekst"/>
        <w:jc w:val="both"/>
        <w:rPr>
          <w:rFonts w:ascii="Georgia" w:cs="Georgia" w:hAnsi="Georgia" w:eastAsia="Georgia"/>
          <w:i w:val="1"/>
          <w:iCs w:val="1"/>
          <w:sz w:val="24"/>
          <w:szCs w:val="24"/>
        </w:rPr>
      </w:pPr>
      <w:r>
        <w:rPr>
          <w:rFonts w:ascii="Georgia" w:hAnsi="Georgia"/>
          <w:i w:val="1"/>
          <w:iCs w:val="1"/>
          <w:sz w:val="24"/>
          <w:szCs w:val="24"/>
          <w:rtl w:val="0"/>
          <w:lang w:val="nl-NL"/>
        </w:rPr>
        <w:t>Denken jullie aan uitbreiding?</w:t>
      </w:r>
    </w:p>
    <w:p>
      <w:pPr>
        <w:pStyle w:val="Hoofdtekst"/>
        <w:jc w:val="both"/>
        <w:rPr>
          <w:rFonts w:ascii="Arial" w:cs="Arial" w:hAnsi="Arial" w:eastAsia="Arial"/>
          <w:sz w:val="24"/>
          <w:szCs w:val="24"/>
        </w:rPr>
      </w:pPr>
      <w:r>
        <w:rPr>
          <w:rFonts w:ascii="Arial" w:hAnsi="Arial" w:hint="default"/>
          <w:sz w:val="24"/>
          <w:szCs w:val="24"/>
          <w:rtl w:val="0"/>
          <w:lang w:val="nl-NL"/>
        </w:rPr>
        <w:t>“</w:t>
      </w:r>
      <w:r>
        <w:rPr>
          <w:rFonts w:ascii="Arial" w:hAnsi="Arial"/>
          <w:sz w:val="24"/>
          <w:szCs w:val="24"/>
          <w:rtl w:val="0"/>
          <w:lang w:val="nl-NL"/>
        </w:rPr>
        <w:t>Vanwege het succes zou het kunnen maar dat willen we niet. We kennen alle katten en honden bij hun naam. Dat willen we graag zou houden.</w:t>
      </w:r>
      <w:r>
        <w:rPr>
          <w:rFonts w:ascii="Arial" w:hAnsi="Arial" w:hint="default"/>
          <w:sz w:val="24"/>
          <w:szCs w:val="24"/>
          <w:rtl w:val="0"/>
          <w:lang w:val="nl-NL"/>
        </w:rPr>
        <w:t>”</w:t>
      </w: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p>
    <w:p>
      <w:pPr>
        <w:pStyle w:val="Hoofdtekst"/>
        <w:jc w:val="both"/>
        <w:rPr>
          <w:rFonts w:ascii="Arial" w:cs="Arial" w:hAnsi="Arial" w:eastAsia="Arial"/>
          <w:sz w:val="24"/>
          <w:szCs w:val="24"/>
        </w:rPr>
      </w:pPr>
    </w:p>
    <w:p>
      <w:pPr>
        <w:pStyle w:val="Hoofdtekst"/>
        <w:jc w:val="both"/>
      </w:pPr>
      <w:r>
        <w:rPr>
          <w:rFonts w:ascii="Arial" w:hAnsi="Arial"/>
          <w:sz w:val="24"/>
          <w:szCs w:val="24"/>
          <w:rtl w:val="0"/>
          <w:lang w:val="nl-NL"/>
        </w:rPr>
        <w:t>(304 woorden pagina 7)</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