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6E59B" w14:textId="448C4D89" w:rsidR="00F84C59" w:rsidRPr="00BF57E6" w:rsidRDefault="00F84C59">
      <w:pPr>
        <w:rPr>
          <w:sz w:val="28"/>
          <w:szCs w:val="28"/>
        </w:rPr>
      </w:pPr>
      <w:r w:rsidRPr="00BF57E6">
        <w:rPr>
          <w:sz w:val="28"/>
          <w:szCs w:val="28"/>
        </w:rPr>
        <w:t>Inbreng CDA – PPLG</w:t>
      </w:r>
    </w:p>
    <w:p w14:paraId="0B0B0131" w14:textId="67C95E9E" w:rsidR="00EE6B13" w:rsidRPr="00BF57E6" w:rsidRDefault="0086344E">
      <w:pPr>
        <w:rPr>
          <w:sz w:val="28"/>
          <w:szCs w:val="28"/>
        </w:rPr>
      </w:pPr>
      <w:r w:rsidRPr="00BF57E6">
        <w:rPr>
          <w:sz w:val="28"/>
          <w:szCs w:val="28"/>
        </w:rPr>
        <w:t xml:space="preserve">Voorzitter, </w:t>
      </w:r>
      <w:r w:rsidR="00272F3E" w:rsidRPr="00BF57E6">
        <w:rPr>
          <w:sz w:val="28"/>
          <w:szCs w:val="28"/>
        </w:rPr>
        <w:t>Op tafel ligt een startdocument van een transitie die zijn weerga niet kent</w:t>
      </w:r>
      <w:r w:rsidR="005E360F" w:rsidRPr="00BF57E6">
        <w:rPr>
          <w:sz w:val="28"/>
          <w:szCs w:val="28"/>
        </w:rPr>
        <w:t xml:space="preserve"> en die het leven van velen met name op het platteland gaat </w:t>
      </w:r>
      <w:r w:rsidR="00272F3E" w:rsidRPr="00BF57E6">
        <w:rPr>
          <w:sz w:val="28"/>
          <w:szCs w:val="28"/>
        </w:rPr>
        <w:t>beheers</w:t>
      </w:r>
      <w:r w:rsidR="005E360F" w:rsidRPr="00BF57E6">
        <w:rPr>
          <w:sz w:val="28"/>
          <w:szCs w:val="28"/>
        </w:rPr>
        <w:t>en</w:t>
      </w:r>
      <w:r w:rsidR="00A0764A" w:rsidRPr="00BF57E6">
        <w:rPr>
          <w:sz w:val="28"/>
          <w:szCs w:val="28"/>
        </w:rPr>
        <w:t xml:space="preserve">. </w:t>
      </w:r>
      <w:r w:rsidR="004C328D" w:rsidRPr="00BF57E6">
        <w:rPr>
          <w:sz w:val="28"/>
          <w:szCs w:val="28"/>
        </w:rPr>
        <w:t xml:space="preserve">Er staan </w:t>
      </w:r>
      <w:r w:rsidR="00A0764A" w:rsidRPr="00BF57E6">
        <w:rPr>
          <w:sz w:val="28"/>
          <w:szCs w:val="28"/>
        </w:rPr>
        <w:t xml:space="preserve">richting gevende beleidskeuzes </w:t>
      </w:r>
      <w:r w:rsidR="00AA25B2" w:rsidRPr="00BF57E6">
        <w:rPr>
          <w:sz w:val="28"/>
          <w:szCs w:val="28"/>
        </w:rPr>
        <w:t>in</w:t>
      </w:r>
      <w:r w:rsidR="0065371A" w:rsidRPr="00BF57E6">
        <w:rPr>
          <w:sz w:val="28"/>
          <w:szCs w:val="28"/>
        </w:rPr>
        <w:t xml:space="preserve">. </w:t>
      </w:r>
      <w:r w:rsidR="004C328D" w:rsidRPr="00BF57E6">
        <w:rPr>
          <w:sz w:val="28"/>
          <w:szCs w:val="28"/>
        </w:rPr>
        <w:t xml:space="preserve">Er zijn partijen die doen voorkomen alsof we later nog van alles kunnen veranderen aan het </w:t>
      </w:r>
      <w:r w:rsidR="00452179" w:rsidRPr="00BF57E6">
        <w:rPr>
          <w:sz w:val="28"/>
          <w:szCs w:val="28"/>
        </w:rPr>
        <w:t>document</w:t>
      </w:r>
      <w:r w:rsidR="004C328D" w:rsidRPr="00BF57E6">
        <w:rPr>
          <w:sz w:val="28"/>
          <w:szCs w:val="28"/>
        </w:rPr>
        <w:t xml:space="preserve">. Maar helaas </w:t>
      </w:r>
      <w:r w:rsidR="0065371A" w:rsidRPr="00BF57E6">
        <w:rPr>
          <w:sz w:val="28"/>
          <w:szCs w:val="28"/>
        </w:rPr>
        <w:t>is onze ervaring dat grote aanpassingen l</w:t>
      </w:r>
      <w:r w:rsidR="001D59DA" w:rsidRPr="00BF57E6">
        <w:rPr>
          <w:sz w:val="28"/>
          <w:szCs w:val="28"/>
        </w:rPr>
        <w:t>ater vaak toch niet meer mogelijk</w:t>
      </w:r>
      <w:r w:rsidR="0065371A" w:rsidRPr="00BF57E6">
        <w:rPr>
          <w:sz w:val="28"/>
          <w:szCs w:val="28"/>
        </w:rPr>
        <w:t xml:space="preserve"> zijn</w:t>
      </w:r>
      <w:r w:rsidR="001D59DA" w:rsidRPr="00BF57E6">
        <w:rPr>
          <w:sz w:val="28"/>
          <w:szCs w:val="28"/>
        </w:rPr>
        <w:t xml:space="preserve">. </w:t>
      </w:r>
      <w:r w:rsidR="00A0764A" w:rsidRPr="00BF57E6">
        <w:rPr>
          <w:sz w:val="28"/>
          <w:szCs w:val="28"/>
        </w:rPr>
        <w:t>Het</w:t>
      </w:r>
      <w:r w:rsidR="00A53786" w:rsidRPr="00BF57E6">
        <w:rPr>
          <w:sz w:val="28"/>
          <w:szCs w:val="28"/>
        </w:rPr>
        <w:t xml:space="preserve"> PPLG gaat naar het Rijk</w:t>
      </w:r>
      <w:r w:rsidR="001D59DA" w:rsidRPr="00BF57E6">
        <w:rPr>
          <w:sz w:val="28"/>
          <w:szCs w:val="28"/>
        </w:rPr>
        <w:t xml:space="preserve">. </w:t>
      </w:r>
      <w:r w:rsidR="00F061A1" w:rsidRPr="00BF57E6">
        <w:rPr>
          <w:sz w:val="28"/>
          <w:szCs w:val="28"/>
        </w:rPr>
        <w:t>Als de minister op basis van dit stuk zegt: ‘goed idee, hier krijg je geld voor’</w:t>
      </w:r>
      <w:r w:rsidR="00A53786" w:rsidRPr="00BF57E6">
        <w:rPr>
          <w:sz w:val="28"/>
          <w:szCs w:val="28"/>
        </w:rPr>
        <w:t xml:space="preserve"> dan kun je</w:t>
      </w:r>
      <w:r w:rsidR="004C328D" w:rsidRPr="00BF57E6">
        <w:rPr>
          <w:sz w:val="28"/>
          <w:szCs w:val="28"/>
        </w:rPr>
        <w:t xml:space="preserve"> </w:t>
      </w:r>
      <w:r w:rsidR="00F061A1" w:rsidRPr="00BF57E6">
        <w:rPr>
          <w:sz w:val="28"/>
          <w:szCs w:val="28"/>
        </w:rPr>
        <w:t>niet opeens</w:t>
      </w:r>
      <w:r w:rsidR="004C328D" w:rsidRPr="00BF57E6">
        <w:rPr>
          <w:sz w:val="28"/>
          <w:szCs w:val="28"/>
        </w:rPr>
        <w:t xml:space="preserve"> een andere weg in slaan.</w:t>
      </w:r>
      <w:r w:rsidR="00F061A1" w:rsidRPr="00BF57E6">
        <w:rPr>
          <w:sz w:val="28"/>
          <w:szCs w:val="28"/>
        </w:rPr>
        <w:t xml:space="preserve"> </w:t>
      </w:r>
      <w:r w:rsidR="00C36A2E" w:rsidRPr="00BF57E6">
        <w:rPr>
          <w:sz w:val="28"/>
          <w:szCs w:val="28"/>
        </w:rPr>
        <w:t xml:space="preserve">Daarnaast </w:t>
      </w:r>
      <w:r w:rsidR="00272F3E" w:rsidRPr="00BF57E6">
        <w:rPr>
          <w:sz w:val="28"/>
          <w:szCs w:val="28"/>
        </w:rPr>
        <w:t>moeten</w:t>
      </w:r>
      <w:r w:rsidR="00C36A2E" w:rsidRPr="00BF57E6">
        <w:rPr>
          <w:sz w:val="28"/>
          <w:szCs w:val="28"/>
        </w:rPr>
        <w:t xml:space="preserve"> we</w:t>
      </w:r>
      <w:r w:rsidR="00272F3E" w:rsidRPr="00BF57E6">
        <w:rPr>
          <w:sz w:val="28"/>
          <w:szCs w:val="28"/>
        </w:rPr>
        <w:t xml:space="preserve"> </w:t>
      </w:r>
      <w:r w:rsidR="00F061A1" w:rsidRPr="00BF57E6">
        <w:rPr>
          <w:sz w:val="28"/>
          <w:szCs w:val="28"/>
        </w:rPr>
        <w:t xml:space="preserve">er </w:t>
      </w:r>
      <w:r w:rsidR="00272F3E" w:rsidRPr="00BF57E6">
        <w:rPr>
          <w:sz w:val="28"/>
          <w:szCs w:val="28"/>
        </w:rPr>
        <w:t>met elkaar voor</w:t>
      </w:r>
      <w:r w:rsidR="00F061A1" w:rsidRPr="00BF57E6">
        <w:rPr>
          <w:sz w:val="28"/>
          <w:szCs w:val="28"/>
        </w:rPr>
        <w:t xml:space="preserve"> zorgen </w:t>
      </w:r>
      <w:r w:rsidR="00272F3E" w:rsidRPr="00BF57E6">
        <w:rPr>
          <w:sz w:val="28"/>
          <w:szCs w:val="28"/>
        </w:rPr>
        <w:t xml:space="preserve">dat </w:t>
      </w:r>
      <w:r w:rsidR="00EE6B13" w:rsidRPr="00BF57E6">
        <w:rPr>
          <w:sz w:val="28"/>
          <w:szCs w:val="28"/>
        </w:rPr>
        <w:t xml:space="preserve">het PPLG </w:t>
      </w:r>
      <w:r w:rsidR="00F061A1" w:rsidRPr="00BF57E6">
        <w:rPr>
          <w:sz w:val="28"/>
          <w:szCs w:val="28"/>
        </w:rPr>
        <w:t>een menselijke maat houdt. V</w:t>
      </w:r>
      <w:r w:rsidR="00272F3E" w:rsidRPr="00BF57E6">
        <w:rPr>
          <w:sz w:val="28"/>
          <w:szCs w:val="28"/>
        </w:rPr>
        <w:t>eel bewoners van platteland en veel agrarisch ondernemers</w:t>
      </w:r>
      <w:r w:rsidR="00002426" w:rsidRPr="00BF57E6">
        <w:rPr>
          <w:sz w:val="28"/>
          <w:szCs w:val="28"/>
        </w:rPr>
        <w:t xml:space="preserve"> maken zich grote zorgen over de plannen van Rijk en provincie. </w:t>
      </w:r>
      <w:r w:rsidR="00A0764A" w:rsidRPr="00BF57E6">
        <w:rPr>
          <w:sz w:val="28"/>
          <w:szCs w:val="28"/>
        </w:rPr>
        <w:t xml:space="preserve">Daarom is </w:t>
      </w:r>
      <w:r w:rsidR="0065371A" w:rsidRPr="00BF57E6">
        <w:rPr>
          <w:sz w:val="28"/>
          <w:szCs w:val="28"/>
        </w:rPr>
        <w:t xml:space="preserve">er absoluut nog </w:t>
      </w:r>
      <w:r w:rsidR="004C328D" w:rsidRPr="00BF57E6">
        <w:rPr>
          <w:sz w:val="28"/>
          <w:szCs w:val="28"/>
        </w:rPr>
        <w:t>een goed landbouwakkoord</w:t>
      </w:r>
      <w:r w:rsidR="0065371A" w:rsidRPr="00BF57E6">
        <w:rPr>
          <w:sz w:val="28"/>
          <w:szCs w:val="28"/>
        </w:rPr>
        <w:t xml:space="preserve"> nodig</w:t>
      </w:r>
      <w:r w:rsidR="004C328D" w:rsidRPr="00BF57E6">
        <w:rPr>
          <w:sz w:val="28"/>
          <w:szCs w:val="28"/>
        </w:rPr>
        <w:t xml:space="preserve">. </w:t>
      </w:r>
      <w:r w:rsidR="00002426" w:rsidRPr="00BF57E6">
        <w:rPr>
          <w:sz w:val="28"/>
          <w:szCs w:val="28"/>
        </w:rPr>
        <w:t>Los daarvan kunnen wij dit document zo niet naar de minister sturen</w:t>
      </w:r>
      <w:r w:rsidR="00CE3454" w:rsidRPr="00BF57E6">
        <w:rPr>
          <w:sz w:val="28"/>
          <w:szCs w:val="28"/>
        </w:rPr>
        <w:t xml:space="preserve">. We weten dat de </w:t>
      </w:r>
      <w:proofErr w:type="spellStart"/>
      <w:r w:rsidR="00CE3454" w:rsidRPr="00BF57E6">
        <w:rPr>
          <w:sz w:val="28"/>
          <w:szCs w:val="28"/>
        </w:rPr>
        <w:t>ambteneren</w:t>
      </w:r>
      <w:proofErr w:type="spellEnd"/>
      <w:r w:rsidR="00CE3454" w:rsidRPr="00BF57E6">
        <w:rPr>
          <w:sz w:val="28"/>
          <w:szCs w:val="28"/>
        </w:rPr>
        <w:t xml:space="preserve"> en GS er druk mee bezig is geweest en dat waarderen we maar er staan beleidskeuzes in die tot grote problemen gaan leiden</w:t>
      </w:r>
      <w:r w:rsidR="0065371A" w:rsidRPr="00BF57E6">
        <w:rPr>
          <w:sz w:val="28"/>
          <w:szCs w:val="28"/>
        </w:rPr>
        <w:t xml:space="preserve"> en die dus echt aangepast moeten worden.</w:t>
      </w:r>
      <w:r w:rsidR="00CE3454" w:rsidRPr="00BF57E6">
        <w:rPr>
          <w:sz w:val="28"/>
          <w:szCs w:val="28"/>
        </w:rPr>
        <w:t xml:space="preserve"> </w:t>
      </w:r>
    </w:p>
    <w:p w14:paraId="6E83F171" w14:textId="37392D63" w:rsidR="00A0764A" w:rsidRPr="00BF57E6" w:rsidRDefault="00A0764A" w:rsidP="00A0764A">
      <w:pPr>
        <w:rPr>
          <w:sz w:val="28"/>
          <w:szCs w:val="28"/>
        </w:rPr>
      </w:pPr>
      <w:r w:rsidRPr="00BF57E6">
        <w:rPr>
          <w:sz w:val="28"/>
          <w:szCs w:val="28"/>
        </w:rPr>
        <w:t xml:space="preserve">Voorzitter, de natuurdoelen </w:t>
      </w:r>
      <w:r w:rsidR="007C4449" w:rsidRPr="00BF57E6">
        <w:rPr>
          <w:sz w:val="28"/>
          <w:szCs w:val="28"/>
        </w:rPr>
        <w:t xml:space="preserve">zijn </w:t>
      </w:r>
      <w:r w:rsidRPr="00BF57E6">
        <w:rPr>
          <w:sz w:val="28"/>
          <w:szCs w:val="28"/>
        </w:rPr>
        <w:t xml:space="preserve">in dit document zeer goed meegenomen. En grotendeels steunen we die. Maar de belangen van de agrarische sector </w:t>
      </w:r>
      <w:r w:rsidR="00002426" w:rsidRPr="00BF57E6">
        <w:rPr>
          <w:sz w:val="28"/>
          <w:szCs w:val="28"/>
        </w:rPr>
        <w:t>zijn niet goed meegenomen.</w:t>
      </w:r>
      <w:r w:rsidRPr="00BF57E6">
        <w:rPr>
          <w:sz w:val="28"/>
          <w:szCs w:val="28"/>
        </w:rPr>
        <w:t xml:space="preserve"> De balans is zoek</w:t>
      </w:r>
      <w:r w:rsidR="004C328D" w:rsidRPr="00BF57E6">
        <w:rPr>
          <w:sz w:val="28"/>
          <w:szCs w:val="28"/>
        </w:rPr>
        <w:t>. O</w:t>
      </w:r>
      <w:r w:rsidRPr="00BF57E6">
        <w:rPr>
          <w:sz w:val="28"/>
          <w:szCs w:val="28"/>
        </w:rPr>
        <w:t xml:space="preserve">ok bij de besteding van het budget. </w:t>
      </w:r>
      <w:r w:rsidR="004C328D" w:rsidRPr="00BF57E6">
        <w:rPr>
          <w:sz w:val="28"/>
          <w:szCs w:val="28"/>
        </w:rPr>
        <w:t xml:space="preserve">Hier moet een verschuiving gaan plaatsvinden ten gunste van de landbouw omdat die onderbedeeld is. </w:t>
      </w:r>
      <w:r w:rsidRPr="00BF57E6">
        <w:rPr>
          <w:sz w:val="28"/>
          <w:szCs w:val="28"/>
        </w:rPr>
        <w:t xml:space="preserve">Kan de gedeputeerde toezeggen dat zij dit </w:t>
      </w:r>
      <w:r w:rsidR="0065371A" w:rsidRPr="00BF57E6">
        <w:rPr>
          <w:sz w:val="28"/>
          <w:szCs w:val="28"/>
        </w:rPr>
        <w:t>nog gaat h</w:t>
      </w:r>
      <w:r w:rsidR="004C328D" w:rsidRPr="00BF57E6">
        <w:rPr>
          <w:sz w:val="28"/>
          <w:szCs w:val="28"/>
        </w:rPr>
        <w:t>erstellen</w:t>
      </w:r>
      <w:r w:rsidRPr="00BF57E6">
        <w:rPr>
          <w:sz w:val="28"/>
          <w:szCs w:val="28"/>
        </w:rPr>
        <w:t xml:space="preserve">? </w:t>
      </w:r>
      <w:r w:rsidRPr="00BF57E6">
        <w:rPr>
          <w:sz w:val="28"/>
          <w:szCs w:val="28"/>
        </w:rPr>
        <w:tab/>
      </w:r>
    </w:p>
    <w:p w14:paraId="51C74559" w14:textId="5E9FEE51" w:rsidR="00186020" w:rsidRPr="00BF57E6" w:rsidRDefault="00CE3454">
      <w:pPr>
        <w:rPr>
          <w:sz w:val="28"/>
          <w:szCs w:val="28"/>
        </w:rPr>
      </w:pPr>
      <w:r w:rsidRPr="00BF57E6">
        <w:rPr>
          <w:sz w:val="28"/>
          <w:szCs w:val="28"/>
        </w:rPr>
        <w:t>Wat zijn</w:t>
      </w:r>
      <w:r w:rsidR="0065371A" w:rsidRPr="00BF57E6">
        <w:rPr>
          <w:sz w:val="28"/>
          <w:szCs w:val="28"/>
        </w:rPr>
        <w:t xml:space="preserve"> verder</w:t>
      </w:r>
      <w:r w:rsidRPr="00BF57E6">
        <w:rPr>
          <w:sz w:val="28"/>
          <w:szCs w:val="28"/>
        </w:rPr>
        <w:t xml:space="preserve"> de zorgen </w:t>
      </w:r>
      <w:r w:rsidR="0065371A" w:rsidRPr="00BF57E6">
        <w:rPr>
          <w:sz w:val="28"/>
          <w:szCs w:val="28"/>
        </w:rPr>
        <w:t xml:space="preserve">die wij hebben over </w:t>
      </w:r>
      <w:r w:rsidR="00F731E1" w:rsidRPr="00BF57E6">
        <w:rPr>
          <w:sz w:val="28"/>
          <w:szCs w:val="28"/>
        </w:rPr>
        <w:t xml:space="preserve">de </w:t>
      </w:r>
      <w:proofErr w:type="spellStart"/>
      <w:r w:rsidR="00F731E1" w:rsidRPr="00BF57E6">
        <w:rPr>
          <w:sz w:val="28"/>
          <w:szCs w:val="28"/>
        </w:rPr>
        <w:t>land-en</w:t>
      </w:r>
      <w:proofErr w:type="spellEnd"/>
      <w:r w:rsidR="00F731E1" w:rsidRPr="00BF57E6">
        <w:rPr>
          <w:sz w:val="28"/>
          <w:szCs w:val="28"/>
        </w:rPr>
        <w:t xml:space="preserve"> tuinbouw</w:t>
      </w:r>
      <w:r w:rsidR="0065371A" w:rsidRPr="00BF57E6">
        <w:rPr>
          <w:sz w:val="28"/>
          <w:szCs w:val="28"/>
        </w:rPr>
        <w:t>sector</w:t>
      </w:r>
      <w:r w:rsidRPr="00BF57E6">
        <w:rPr>
          <w:sz w:val="28"/>
          <w:szCs w:val="28"/>
        </w:rPr>
        <w:t xml:space="preserve">? </w:t>
      </w:r>
      <w:r w:rsidR="00F731E1" w:rsidRPr="00BF57E6">
        <w:rPr>
          <w:sz w:val="28"/>
          <w:szCs w:val="28"/>
        </w:rPr>
        <w:t>Er wordt een tr</w:t>
      </w:r>
      <w:r w:rsidR="00EE6B13" w:rsidRPr="00BF57E6">
        <w:rPr>
          <w:sz w:val="28"/>
          <w:szCs w:val="28"/>
        </w:rPr>
        <w:t>ansitie van</w:t>
      </w:r>
      <w:r w:rsidR="00F731E1" w:rsidRPr="00BF57E6">
        <w:rPr>
          <w:sz w:val="28"/>
          <w:szCs w:val="28"/>
        </w:rPr>
        <w:t xml:space="preserve"> de sector </w:t>
      </w:r>
      <w:proofErr w:type="spellStart"/>
      <w:r w:rsidR="00F731E1" w:rsidRPr="00BF57E6">
        <w:rPr>
          <w:sz w:val="28"/>
          <w:szCs w:val="28"/>
        </w:rPr>
        <w:t>geeist</w:t>
      </w:r>
      <w:proofErr w:type="spellEnd"/>
      <w:r w:rsidR="00F731E1" w:rsidRPr="00BF57E6">
        <w:rPr>
          <w:sz w:val="28"/>
          <w:szCs w:val="28"/>
        </w:rPr>
        <w:t xml:space="preserve"> </w:t>
      </w:r>
      <w:r w:rsidR="00EE6B13" w:rsidRPr="00BF57E6">
        <w:rPr>
          <w:sz w:val="28"/>
          <w:szCs w:val="28"/>
        </w:rPr>
        <w:t>langs alle assen van</w:t>
      </w:r>
      <w:r w:rsidRPr="00BF57E6">
        <w:rPr>
          <w:sz w:val="28"/>
          <w:szCs w:val="28"/>
        </w:rPr>
        <w:t xml:space="preserve"> </w:t>
      </w:r>
      <w:r w:rsidR="00EE6B13" w:rsidRPr="00BF57E6">
        <w:rPr>
          <w:sz w:val="28"/>
          <w:szCs w:val="28"/>
        </w:rPr>
        <w:t>bedrij</w:t>
      </w:r>
      <w:r w:rsidR="0065371A" w:rsidRPr="00BF57E6">
        <w:rPr>
          <w:sz w:val="28"/>
          <w:szCs w:val="28"/>
        </w:rPr>
        <w:t xml:space="preserve">fsvoering </w:t>
      </w:r>
      <w:r w:rsidR="00F731E1" w:rsidRPr="00BF57E6">
        <w:rPr>
          <w:sz w:val="28"/>
          <w:szCs w:val="28"/>
        </w:rPr>
        <w:t>tegelijkertijd</w:t>
      </w:r>
      <w:r w:rsidR="00EE6B13" w:rsidRPr="00BF57E6">
        <w:rPr>
          <w:sz w:val="28"/>
          <w:szCs w:val="28"/>
        </w:rPr>
        <w:t>. En dan ook nog binnen een kort tijdsbestek en zonder zich</w:t>
      </w:r>
      <w:r w:rsidR="00A53786" w:rsidRPr="00BF57E6">
        <w:rPr>
          <w:sz w:val="28"/>
          <w:szCs w:val="28"/>
        </w:rPr>
        <w:t>t</w:t>
      </w:r>
      <w:r w:rsidR="00EE6B13" w:rsidRPr="00BF57E6">
        <w:rPr>
          <w:sz w:val="28"/>
          <w:szCs w:val="28"/>
        </w:rPr>
        <w:t xml:space="preserve"> op </w:t>
      </w:r>
      <w:r w:rsidR="00F061A1" w:rsidRPr="00BF57E6">
        <w:rPr>
          <w:sz w:val="28"/>
          <w:szCs w:val="28"/>
        </w:rPr>
        <w:t xml:space="preserve">een toekomstbestendig </w:t>
      </w:r>
      <w:r w:rsidR="00EE6B13" w:rsidRPr="00BF57E6">
        <w:rPr>
          <w:sz w:val="28"/>
          <w:szCs w:val="28"/>
        </w:rPr>
        <w:t xml:space="preserve">verdienmodel. </w:t>
      </w:r>
      <w:r w:rsidR="00F731E1" w:rsidRPr="00BF57E6">
        <w:rPr>
          <w:sz w:val="28"/>
          <w:szCs w:val="28"/>
        </w:rPr>
        <w:t>Dat is niet mogelijk.</w:t>
      </w:r>
      <w:r w:rsidR="00002426" w:rsidRPr="00BF57E6">
        <w:rPr>
          <w:sz w:val="28"/>
          <w:szCs w:val="28"/>
        </w:rPr>
        <w:t xml:space="preserve"> </w:t>
      </w:r>
      <w:r w:rsidR="00EE6B13" w:rsidRPr="00BF57E6">
        <w:rPr>
          <w:sz w:val="28"/>
          <w:szCs w:val="28"/>
        </w:rPr>
        <w:t>Daar</w:t>
      </w:r>
      <w:r w:rsidR="00A53786" w:rsidRPr="00BF57E6">
        <w:rPr>
          <w:sz w:val="28"/>
          <w:szCs w:val="28"/>
        </w:rPr>
        <w:t>naast</w:t>
      </w:r>
      <w:r w:rsidR="00EE6B13" w:rsidRPr="00BF57E6">
        <w:rPr>
          <w:sz w:val="28"/>
          <w:szCs w:val="28"/>
        </w:rPr>
        <w:t xml:space="preserve"> heeft de sector al veel verduurzaming doorgevoerd</w:t>
      </w:r>
      <w:r w:rsidR="007C4449" w:rsidRPr="00BF57E6">
        <w:rPr>
          <w:sz w:val="28"/>
          <w:szCs w:val="28"/>
        </w:rPr>
        <w:t xml:space="preserve"> en </w:t>
      </w:r>
      <w:r w:rsidR="00EB0DFC" w:rsidRPr="00BF57E6">
        <w:rPr>
          <w:sz w:val="28"/>
          <w:szCs w:val="28"/>
        </w:rPr>
        <w:t xml:space="preserve">daar zou meer erkenning voor moeten zijn. </w:t>
      </w:r>
      <w:r w:rsidR="007C4449" w:rsidRPr="00BF57E6">
        <w:rPr>
          <w:sz w:val="28"/>
          <w:szCs w:val="28"/>
        </w:rPr>
        <w:t xml:space="preserve"> Zoals</w:t>
      </w:r>
      <w:r w:rsidR="00EE6B13" w:rsidRPr="00BF57E6">
        <w:rPr>
          <w:sz w:val="28"/>
          <w:szCs w:val="28"/>
        </w:rPr>
        <w:t xml:space="preserve"> </w:t>
      </w:r>
      <w:r w:rsidR="00452179" w:rsidRPr="00BF57E6">
        <w:rPr>
          <w:sz w:val="28"/>
          <w:szCs w:val="28"/>
        </w:rPr>
        <w:t xml:space="preserve">grote </w:t>
      </w:r>
      <w:r w:rsidR="00EE6B13" w:rsidRPr="00BF57E6">
        <w:rPr>
          <w:sz w:val="28"/>
          <w:szCs w:val="28"/>
        </w:rPr>
        <w:t>reducering van mest-</w:t>
      </w:r>
      <w:r w:rsidR="00F061A1" w:rsidRPr="00BF57E6">
        <w:rPr>
          <w:sz w:val="28"/>
          <w:szCs w:val="28"/>
        </w:rPr>
        <w:t xml:space="preserve"> </w:t>
      </w:r>
      <w:r w:rsidR="00EE6B13" w:rsidRPr="00BF57E6">
        <w:rPr>
          <w:sz w:val="28"/>
          <w:szCs w:val="28"/>
        </w:rPr>
        <w:t>en middelengebruik</w:t>
      </w:r>
      <w:r w:rsidR="007C4449" w:rsidRPr="00BF57E6">
        <w:rPr>
          <w:sz w:val="28"/>
          <w:szCs w:val="28"/>
        </w:rPr>
        <w:t xml:space="preserve">, </w:t>
      </w:r>
      <w:r w:rsidR="00A53786" w:rsidRPr="00BF57E6">
        <w:rPr>
          <w:sz w:val="28"/>
          <w:szCs w:val="28"/>
        </w:rPr>
        <w:t xml:space="preserve">64% </w:t>
      </w:r>
      <w:r w:rsidR="00F061A1" w:rsidRPr="00BF57E6">
        <w:rPr>
          <w:sz w:val="28"/>
          <w:szCs w:val="28"/>
        </w:rPr>
        <w:t>reductie</w:t>
      </w:r>
      <w:r w:rsidR="00A53786" w:rsidRPr="00BF57E6">
        <w:rPr>
          <w:sz w:val="28"/>
          <w:szCs w:val="28"/>
        </w:rPr>
        <w:t xml:space="preserve"> van ammoniakuitstoot</w:t>
      </w:r>
      <w:r w:rsidR="007C4449" w:rsidRPr="00BF57E6">
        <w:rPr>
          <w:sz w:val="28"/>
          <w:szCs w:val="28"/>
        </w:rPr>
        <w:t xml:space="preserve"> en toename van </w:t>
      </w:r>
      <w:r w:rsidR="00F731E1" w:rsidRPr="00BF57E6">
        <w:rPr>
          <w:sz w:val="28"/>
          <w:szCs w:val="28"/>
        </w:rPr>
        <w:t>agrarisch natuurbeheer</w:t>
      </w:r>
      <w:r w:rsidR="00EE6B13" w:rsidRPr="00BF57E6">
        <w:rPr>
          <w:sz w:val="28"/>
          <w:szCs w:val="28"/>
        </w:rPr>
        <w:t xml:space="preserve">. De sector is altijd in ontwikkeling. </w:t>
      </w:r>
      <w:r w:rsidR="00A53786" w:rsidRPr="00BF57E6">
        <w:rPr>
          <w:sz w:val="28"/>
          <w:szCs w:val="28"/>
        </w:rPr>
        <w:t xml:space="preserve">Natuurlijk </w:t>
      </w:r>
      <w:r w:rsidR="00002426" w:rsidRPr="00BF57E6">
        <w:rPr>
          <w:sz w:val="28"/>
          <w:szCs w:val="28"/>
        </w:rPr>
        <w:t>wil</w:t>
      </w:r>
      <w:r w:rsidRPr="00BF57E6">
        <w:rPr>
          <w:sz w:val="28"/>
          <w:szCs w:val="28"/>
        </w:rPr>
        <w:t xml:space="preserve"> het CDA wel </w:t>
      </w:r>
      <w:r w:rsidR="00002426" w:rsidRPr="00BF57E6">
        <w:rPr>
          <w:sz w:val="28"/>
          <w:szCs w:val="28"/>
        </w:rPr>
        <w:t xml:space="preserve">dat </w:t>
      </w:r>
      <w:r w:rsidR="00F061A1" w:rsidRPr="00BF57E6">
        <w:rPr>
          <w:sz w:val="28"/>
          <w:szCs w:val="28"/>
        </w:rPr>
        <w:t xml:space="preserve">die </w:t>
      </w:r>
      <w:r w:rsidR="00A53786" w:rsidRPr="00BF57E6">
        <w:rPr>
          <w:sz w:val="28"/>
          <w:szCs w:val="28"/>
        </w:rPr>
        <w:t>ontwikkelingen doorgaa</w:t>
      </w:r>
      <w:r w:rsidRPr="00BF57E6">
        <w:rPr>
          <w:sz w:val="28"/>
          <w:szCs w:val="28"/>
        </w:rPr>
        <w:t>t</w:t>
      </w:r>
      <w:r w:rsidR="00A53786" w:rsidRPr="00BF57E6">
        <w:rPr>
          <w:sz w:val="28"/>
          <w:szCs w:val="28"/>
        </w:rPr>
        <w:t xml:space="preserve">. </w:t>
      </w:r>
      <w:r w:rsidR="00002426" w:rsidRPr="00BF57E6">
        <w:rPr>
          <w:sz w:val="28"/>
          <w:szCs w:val="28"/>
        </w:rPr>
        <w:t>Maar d</w:t>
      </w:r>
      <w:r w:rsidR="00EE6B13" w:rsidRPr="00BF57E6">
        <w:rPr>
          <w:sz w:val="28"/>
          <w:szCs w:val="28"/>
        </w:rPr>
        <w:t>aarvoor zijn</w:t>
      </w:r>
      <w:r w:rsidR="007C4449" w:rsidRPr="00BF57E6">
        <w:rPr>
          <w:sz w:val="28"/>
          <w:szCs w:val="28"/>
        </w:rPr>
        <w:t xml:space="preserve"> wel</w:t>
      </w:r>
      <w:r w:rsidR="00002426" w:rsidRPr="00BF57E6">
        <w:rPr>
          <w:sz w:val="28"/>
          <w:szCs w:val="28"/>
        </w:rPr>
        <w:t xml:space="preserve"> </w:t>
      </w:r>
      <w:r w:rsidR="00EE6B13" w:rsidRPr="00BF57E6">
        <w:rPr>
          <w:sz w:val="28"/>
          <w:szCs w:val="28"/>
        </w:rPr>
        <w:t>lange termijn keuzes nodig</w:t>
      </w:r>
      <w:r w:rsidR="00F731E1" w:rsidRPr="00BF57E6">
        <w:rPr>
          <w:sz w:val="28"/>
          <w:szCs w:val="28"/>
        </w:rPr>
        <w:t xml:space="preserve"> met</w:t>
      </w:r>
      <w:r w:rsidR="00002426" w:rsidRPr="00BF57E6">
        <w:rPr>
          <w:sz w:val="28"/>
          <w:szCs w:val="28"/>
        </w:rPr>
        <w:t xml:space="preserve"> realistische</w:t>
      </w:r>
      <w:r w:rsidR="00F731E1" w:rsidRPr="00BF57E6">
        <w:rPr>
          <w:sz w:val="28"/>
          <w:szCs w:val="28"/>
        </w:rPr>
        <w:t xml:space="preserve"> verdienmodellen,</w:t>
      </w:r>
      <w:r w:rsidR="00EE6B13" w:rsidRPr="00BF57E6">
        <w:rPr>
          <w:sz w:val="28"/>
          <w:szCs w:val="28"/>
        </w:rPr>
        <w:t xml:space="preserve"> lange termijn financiering</w:t>
      </w:r>
      <w:r w:rsidR="00EB0DFC" w:rsidRPr="00BF57E6">
        <w:rPr>
          <w:sz w:val="28"/>
          <w:szCs w:val="28"/>
        </w:rPr>
        <w:t>, innovatie</w:t>
      </w:r>
      <w:r w:rsidR="00EE6B13" w:rsidRPr="00BF57E6">
        <w:rPr>
          <w:sz w:val="28"/>
          <w:szCs w:val="28"/>
        </w:rPr>
        <w:t xml:space="preserve"> en lange termijn doelen. </w:t>
      </w:r>
      <w:r w:rsidR="00B60592" w:rsidRPr="00BF57E6">
        <w:rPr>
          <w:sz w:val="28"/>
          <w:szCs w:val="28"/>
        </w:rPr>
        <w:t xml:space="preserve">In </w:t>
      </w:r>
      <w:r w:rsidR="0065371A" w:rsidRPr="00BF57E6">
        <w:rPr>
          <w:sz w:val="28"/>
          <w:szCs w:val="28"/>
        </w:rPr>
        <w:t xml:space="preserve">het </w:t>
      </w:r>
      <w:r w:rsidR="00B60592" w:rsidRPr="00BF57E6">
        <w:rPr>
          <w:sz w:val="28"/>
          <w:szCs w:val="28"/>
        </w:rPr>
        <w:t>klein</w:t>
      </w:r>
      <w:r w:rsidR="0065371A" w:rsidRPr="00BF57E6">
        <w:rPr>
          <w:sz w:val="28"/>
          <w:szCs w:val="28"/>
        </w:rPr>
        <w:t>e</w:t>
      </w:r>
      <w:r w:rsidR="00B60592" w:rsidRPr="00BF57E6">
        <w:rPr>
          <w:sz w:val="28"/>
          <w:szCs w:val="28"/>
        </w:rPr>
        <w:t xml:space="preserve"> </w:t>
      </w:r>
      <w:r w:rsidR="0065371A" w:rsidRPr="00BF57E6">
        <w:rPr>
          <w:sz w:val="28"/>
          <w:szCs w:val="28"/>
        </w:rPr>
        <w:t>Nederland</w:t>
      </w:r>
      <w:r w:rsidR="00B60592" w:rsidRPr="00BF57E6">
        <w:rPr>
          <w:sz w:val="28"/>
          <w:szCs w:val="28"/>
        </w:rPr>
        <w:t>land</w:t>
      </w:r>
      <w:r w:rsidR="0065371A" w:rsidRPr="00BF57E6">
        <w:rPr>
          <w:sz w:val="28"/>
          <w:szCs w:val="28"/>
        </w:rPr>
        <w:t xml:space="preserve"> is</w:t>
      </w:r>
      <w:r w:rsidR="00747476" w:rsidRPr="00BF57E6">
        <w:rPr>
          <w:sz w:val="28"/>
          <w:szCs w:val="28"/>
        </w:rPr>
        <w:t xml:space="preserve"> </w:t>
      </w:r>
      <w:r w:rsidR="0065371A" w:rsidRPr="00BF57E6">
        <w:rPr>
          <w:sz w:val="28"/>
          <w:szCs w:val="28"/>
        </w:rPr>
        <w:t>d</w:t>
      </w:r>
      <w:r w:rsidR="00747476" w:rsidRPr="00BF57E6">
        <w:rPr>
          <w:sz w:val="28"/>
          <w:szCs w:val="28"/>
        </w:rPr>
        <w:t>e ruimtevraag enorm. W</w:t>
      </w:r>
      <w:r w:rsidR="00B60592" w:rsidRPr="00BF57E6">
        <w:rPr>
          <w:sz w:val="28"/>
          <w:szCs w:val="28"/>
        </w:rPr>
        <w:t>e zullen functies zoveel mogelijk moeten combineren</w:t>
      </w:r>
      <w:r w:rsidR="00F731E1" w:rsidRPr="00BF57E6">
        <w:rPr>
          <w:sz w:val="28"/>
          <w:szCs w:val="28"/>
        </w:rPr>
        <w:t xml:space="preserve"> en tijd moeten geven</w:t>
      </w:r>
      <w:r w:rsidR="00B60592" w:rsidRPr="00BF57E6">
        <w:rPr>
          <w:sz w:val="28"/>
          <w:szCs w:val="28"/>
        </w:rPr>
        <w:t xml:space="preserve">. </w:t>
      </w:r>
      <w:r w:rsidR="00EE6B13" w:rsidRPr="00BF57E6">
        <w:rPr>
          <w:sz w:val="28"/>
          <w:szCs w:val="28"/>
        </w:rPr>
        <w:t xml:space="preserve">Je ziet het aan het </w:t>
      </w:r>
      <w:proofErr w:type="spellStart"/>
      <w:r w:rsidR="00EE6B13" w:rsidRPr="00BF57E6">
        <w:rPr>
          <w:sz w:val="28"/>
          <w:szCs w:val="28"/>
        </w:rPr>
        <w:t>naijleffect</w:t>
      </w:r>
      <w:proofErr w:type="spellEnd"/>
      <w:r w:rsidR="00A53786" w:rsidRPr="00BF57E6">
        <w:rPr>
          <w:sz w:val="28"/>
          <w:szCs w:val="28"/>
        </w:rPr>
        <w:t xml:space="preserve"> van natuur</w:t>
      </w:r>
      <w:r w:rsidR="00EE6B13" w:rsidRPr="00BF57E6">
        <w:rPr>
          <w:sz w:val="28"/>
          <w:szCs w:val="28"/>
        </w:rPr>
        <w:t xml:space="preserve"> dat </w:t>
      </w:r>
      <w:r w:rsidR="00A53786" w:rsidRPr="00BF57E6">
        <w:rPr>
          <w:sz w:val="28"/>
          <w:szCs w:val="28"/>
        </w:rPr>
        <w:t xml:space="preserve">ook </w:t>
      </w:r>
      <w:r w:rsidR="00EE6B13" w:rsidRPr="00BF57E6">
        <w:rPr>
          <w:sz w:val="28"/>
          <w:szCs w:val="28"/>
        </w:rPr>
        <w:t xml:space="preserve">in dit stuk wordt benoemd. </w:t>
      </w:r>
      <w:r w:rsidR="00EB0DFC" w:rsidRPr="00BF57E6">
        <w:rPr>
          <w:sz w:val="28"/>
          <w:szCs w:val="28"/>
        </w:rPr>
        <w:t>B</w:t>
      </w:r>
      <w:r w:rsidR="007C4449" w:rsidRPr="00BF57E6">
        <w:rPr>
          <w:sz w:val="28"/>
          <w:szCs w:val="28"/>
        </w:rPr>
        <w:t xml:space="preserve">edrijven </w:t>
      </w:r>
      <w:r w:rsidR="00EB0DFC" w:rsidRPr="00BF57E6">
        <w:rPr>
          <w:sz w:val="28"/>
          <w:szCs w:val="28"/>
        </w:rPr>
        <w:t xml:space="preserve">en </w:t>
      </w:r>
      <w:r w:rsidR="007C4449" w:rsidRPr="00BF57E6">
        <w:rPr>
          <w:sz w:val="28"/>
          <w:szCs w:val="28"/>
        </w:rPr>
        <w:lastRenderedPageBreak/>
        <w:t>n</w:t>
      </w:r>
      <w:r w:rsidR="00EE6B13" w:rsidRPr="00BF57E6">
        <w:rPr>
          <w:sz w:val="28"/>
          <w:szCs w:val="28"/>
        </w:rPr>
        <w:t>atuur he</w:t>
      </w:r>
      <w:r w:rsidR="00EB0DFC" w:rsidRPr="00BF57E6">
        <w:rPr>
          <w:sz w:val="28"/>
          <w:szCs w:val="28"/>
        </w:rPr>
        <w:t xml:space="preserve">bben </w:t>
      </w:r>
      <w:r w:rsidR="00EE6B13" w:rsidRPr="00BF57E6">
        <w:rPr>
          <w:sz w:val="28"/>
          <w:szCs w:val="28"/>
        </w:rPr>
        <w:t xml:space="preserve">tijd nodig om </w:t>
      </w:r>
      <w:r w:rsidR="00002426" w:rsidRPr="00BF57E6">
        <w:rPr>
          <w:sz w:val="28"/>
          <w:szCs w:val="28"/>
        </w:rPr>
        <w:t xml:space="preserve">zich aan te passen </w:t>
      </w:r>
      <w:r w:rsidR="00EE6B13" w:rsidRPr="00BF57E6">
        <w:rPr>
          <w:sz w:val="28"/>
          <w:szCs w:val="28"/>
        </w:rPr>
        <w:t xml:space="preserve">en te laten zien wat alle maatregelen die al genomen zijn tot effect hebben. </w:t>
      </w:r>
      <w:r w:rsidR="00747476" w:rsidRPr="00BF57E6">
        <w:rPr>
          <w:sz w:val="28"/>
          <w:szCs w:val="28"/>
        </w:rPr>
        <w:t xml:space="preserve"> </w:t>
      </w:r>
    </w:p>
    <w:p w14:paraId="7A9ACA6E" w14:textId="7DB07AC9" w:rsidR="00F731E1" w:rsidRPr="00BF57E6" w:rsidRDefault="00186020">
      <w:pPr>
        <w:rPr>
          <w:sz w:val="28"/>
          <w:szCs w:val="28"/>
        </w:rPr>
      </w:pPr>
      <w:r w:rsidRPr="00BF57E6">
        <w:rPr>
          <w:sz w:val="28"/>
          <w:szCs w:val="28"/>
        </w:rPr>
        <w:t xml:space="preserve">De transitie vraagt ook om nieuwe markten. </w:t>
      </w:r>
      <w:r w:rsidR="008761AC" w:rsidRPr="00BF57E6">
        <w:rPr>
          <w:sz w:val="28"/>
          <w:szCs w:val="28"/>
        </w:rPr>
        <w:t>M</w:t>
      </w:r>
      <w:r w:rsidRPr="00BF57E6">
        <w:rPr>
          <w:sz w:val="28"/>
          <w:szCs w:val="28"/>
        </w:rPr>
        <w:t>arkten</w:t>
      </w:r>
      <w:r w:rsidR="008761AC" w:rsidRPr="00BF57E6">
        <w:rPr>
          <w:sz w:val="28"/>
          <w:szCs w:val="28"/>
        </w:rPr>
        <w:t xml:space="preserve"> voor duurzaam</w:t>
      </w:r>
      <w:r w:rsidRPr="00BF57E6">
        <w:rPr>
          <w:sz w:val="28"/>
          <w:szCs w:val="28"/>
        </w:rPr>
        <w:t xml:space="preserve"> </w:t>
      </w:r>
      <w:r w:rsidR="007C4449" w:rsidRPr="00BF57E6">
        <w:rPr>
          <w:sz w:val="28"/>
          <w:szCs w:val="28"/>
        </w:rPr>
        <w:t xml:space="preserve">voedsel </w:t>
      </w:r>
      <w:r w:rsidR="00EE6B13" w:rsidRPr="00BF57E6">
        <w:rPr>
          <w:sz w:val="28"/>
          <w:szCs w:val="28"/>
        </w:rPr>
        <w:t>waarin veel partijen enorm geloven, die markten zijn er nog niet</w:t>
      </w:r>
      <w:r w:rsidR="007C4449" w:rsidRPr="00BF57E6">
        <w:rPr>
          <w:sz w:val="28"/>
          <w:szCs w:val="28"/>
        </w:rPr>
        <w:t>.</w:t>
      </w:r>
      <w:r w:rsidR="00F731E1" w:rsidRPr="00BF57E6">
        <w:rPr>
          <w:sz w:val="28"/>
          <w:szCs w:val="28"/>
        </w:rPr>
        <w:t xml:space="preserve"> </w:t>
      </w:r>
      <w:r w:rsidR="00B60592" w:rsidRPr="00BF57E6">
        <w:rPr>
          <w:sz w:val="28"/>
          <w:szCs w:val="28"/>
        </w:rPr>
        <w:t xml:space="preserve">We moeten af van een kunstmatige tijdsdruk. </w:t>
      </w:r>
      <w:r w:rsidR="00A53786" w:rsidRPr="00BF57E6">
        <w:rPr>
          <w:sz w:val="28"/>
          <w:szCs w:val="28"/>
        </w:rPr>
        <w:t xml:space="preserve">Geef aan het Rijk </w:t>
      </w:r>
      <w:r w:rsidR="00B60592" w:rsidRPr="00BF57E6">
        <w:rPr>
          <w:sz w:val="28"/>
          <w:szCs w:val="28"/>
        </w:rPr>
        <w:t xml:space="preserve">aan </w:t>
      </w:r>
      <w:r w:rsidR="00A53786" w:rsidRPr="00BF57E6">
        <w:rPr>
          <w:sz w:val="28"/>
          <w:szCs w:val="28"/>
        </w:rPr>
        <w:t xml:space="preserve">dat de </w:t>
      </w:r>
      <w:r w:rsidR="00B60592" w:rsidRPr="00BF57E6">
        <w:rPr>
          <w:sz w:val="28"/>
          <w:szCs w:val="28"/>
        </w:rPr>
        <w:t xml:space="preserve">dwingende </w:t>
      </w:r>
      <w:r w:rsidR="00A53786" w:rsidRPr="00BF57E6">
        <w:rPr>
          <w:sz w:val="28"/>
          <w:szCs w:val="28"/>
        </w:rPr>
        <w:t xml:space="preserve">tijdhorizon van 2030 </w:t>
      </w:r>
      <w:r w:rsidR="00B60592" w:rsidRPr="00BF57E6">
        <w:rPr>
          <w:sz w:val="28"/>
          <w:szCs w:val="28"/>
        </w:rPr>
        <w:t xml:space="preserve">niet </w:t>
      </w:r>
      <w:r w:rsidR="00A53786" w:rsidRPr="00BF57E6">
        <w:rPr>
          <w:sz w:val="28"/>
          <w:szCs w:val="28"/>
        </w:rPr>
        <w:t xml:space="preserve">haalbaar is en dat </w:t>
      </w:r>
      <w:r w:rsidR="00B60592" w:rsidRPr="00BF57E6">
        <w:rPr>
          <w:sz w:val="28"/>
          <w:szCs w:val="28"/>
        </w:rPr>
        <w:t xml:space="preserve">we voor sommige </w:t>
      </w:r>
      <w:r w:rsidR="00747476" w:rsidRPr="00BF57E6">
        <w:rPr>
          <w:sz w:val="28"/>
          <w:szCs w:val="28"/>
        </w:rPr>
        <w:t xml:space="preserve">onderdelen </w:t>
      </w:r>
      <w:r w:rsidR="00A53786" w:rsidRPr="00BF57E6">
        <w:rPr>
          <w:sz w:val="28"/>
          <w:szCs w:val="28"/>
        </w:rPr>
        <w:t xml:space="preserve">minstens tot 2035 nodig </w:t>
      </w:r>
      <w:r w:rsidR="00B60592" w:rsidRPr="00BF57E6">
        <w:rPr>
          <w:sz w:val="28"/>
          <w:szCs w:val="28"/>
        </w:rPr>
        <w:t>hebben</w:t>
      </w:r>
      <w:r w:rsidR="00A53786" w:rsidRPr="00BF57E6">
        <w:rPr>
          <w:sz w:val="28"/>
          <w:szCs w:val="28"/>
        </w:rPr>
        <w:t xml:space="preserve">. </w:t>
      </w:r>
      <w:r w:rsidR="0070128A" w:rsidRPr="00BF57E6">
        <w:rPr>
          <w:sz w:val="28"/>
          <w:szCs w:val="28"/>
        </w:rPr>
        <w:t xml:space="preserve">Laten we stap voor stap aan de slag gaan en tussentijds meten wat de effecten zijn. </w:t>
      </w:r>
      <w:r w:rsidR="00A53786" w:rsidRPr="00BF57E6">
        <w:rPr>
          <w:sz w:val="28"/>
          <w:szCs w:val="28"/>
        </w:rPr>
        <w:t>Dat beteken</w:t>
      </w:r>
      <w:r w:rsidR="00B60592" w:rsidRPr="00BF57E6">
        <w:rPr>
          <w:sz w:val="28"/>
          <w:szCs w:val="28"/>
        </w:rPr>
        <w:t>t</w:t>
      </w:r>
      <w:r w:rsidR="00A53786" w:rsidRPr="00BF57E6">
        <w:rPr>
          <w:sz w:val="28"/>
          <w:szCs w:val="28"/>
        </w:rPr>
        <w:t xml:space="preserve"> </w:t>
      </w:r>
      <w:r w:rsidR="0070128A" w:rsidRPr="00BF57E6">
        <w:rPr>
          <w:sz w:val="28"/>
          <w:szCs w:val="28"/>
        </w:rPr>
        <w:t xml:space="preserve">dat de </w:t>
      </w:r>
      <w:r w:rsidR="00A53786" w:rsidRPr="00BF57E6">
        <w:rPr>
          <w:sz w:val="28"/>
          <w:szCs w:val="28"/>
        </w:rPr>
        <w:t xml:space="preserve">tekst op </w:t>
      </w:r>
      <w:proofErr w:type="spellStart"/>
      <w:r w:rsidR="00A53786" w:rsidRPr="00BF57E6">
        <w:rPr>
          <w:sz w:val="28"/>
          <w:szCs w:val="28"/>
        </w:rPr>
        <w:t>blz</w:t>
      </w:r>
      <w:proofErr w:type="spellEnd"/>
      <w:r w:rsidR="00A53786" w:rsidRPr="00BF57E6">
        <w:rPr>
          <w:sz w:val="28"/>
          <w:szCs w:val="28"/>
        </w:rPr>
        <w:t xml:space="preserve"> 5 van document aan</w:t>
      </w:r>
      <w:r w:rsidR="0070128A" w:rsidRPr="00BF57E6">
        <w:rPr>
          <w:sz w:val="28"/>
          <w:szCs w:val="28"/>
        </w:rPr>
        <w:t>ge</w:t>
      </w:r>
      <w:r w:rsidR="00A53786" w:rsidRPr="00BF57E6">
        <w:rPr>
          <w:sz w:val="28"/>
          <w:szCs w:val="28"/>
        </w:rPr>
        <w:t>pas</w:t>
      </w:r>
      <w:r w:rsidR="0070128A" w:rsidRPr="00BF57E6">
        <w:rPr>
          <w:sz w:val="28"/>
          <w:szCs w:val="28"/>
        </w:rPr>
        <w:t>t moet worden</w:t>
      </w:r>
      <w:r w:rsidR="00A53786" w:rsidRPr="00BF57E6">
        <w:rPr>
          <w:sz w:val="28"/>
          <w:szCs w:val="28"/>
        </w:rPr>
        <w:t>. Graag horen wij van</w:t>
      </w:r>
      <w:r w:rsidR="00F54851" w:rsidRPr="00BF57E6">
        <w:rPr>
          <w:sz w:val="28"/>
          <w:szCs w:val="28"/>
        </w:rPr>
        <w:t xml:space="preserve"> GS</w:t>
      </w:r>
      <w:r w:rsidR="00EB0DFC" w:rsidRPr="00BF57E6">
        <w:rPr>
          <w:sz w:val="28"/>
          <w:szCs w:val="28"/>
        </w:rPr>
        <w:t xml:space="preserve">, </w:t>
      </w:r>
      <w:r w:rsidR="00F54851" w:rsidRPr="00BF57E6">
        <w:rPr>
          <w:sz w:val="28"/>
          <w:szCs w:val="28"/>
        </w:rPr>
        <w:t>van</w:t>
      </w:r>
      <w:r w:rsidR="00A53786" w:rsidRPr="00BF57E6">
        <w:rPr>
          <w:sz w:val="28"/>
          <w:szCs w:val="28"/>
        </w:rPr>
        <w:t xml:space="preserve"> de </w:t>
      </w:r>
      <w:r w:rsidR="00EB0DFC" w:rsidRPr="00BF57E6">
        <w:rPr>
          <w:sz w:val="28"/>
          <w:szCs w:val="28"/>
        </w:rPr>
        <w:t xml:space="preserve">onderhandelende </w:t>
      </w:r>
      <w:r w:rsidR="00A53786" w:rsidRPr="00BF57E6">
        <w:rPr>
          <w:sz w:val="28"/>
          <w:szCs w:val="28"/>
        </w:rPr>
        <w:t xml:space="preserve">partijen en </w:t>
      </w:r>
      <w:r w:rsidR="0070128A" w:rsidRPr="00BF57E6">
        <w:rPr>
          <w:sz w:val="28"/>
          <w:szCs w:val="28"/>
        </w:rPr>
        <w:t>specifiek</w:t>
      </w:r>
      <w:r w:rsidR="00CE3454" w:rsidRPr="00BF57E6">
        <w:rPr>
          <w:sz w:val="28"/>
          <w:szCs w:val="28"/>
        </w:rPr>
        <w:t xml:space="preserve"> van</w:t>
      </w:r>
      <w:r w:rsidR="00A53786" w:rsidRPr="00BF57E6">
        <w:rPr>
          <w:sz w:val="28"/>
          <w:szCs w:val="28"/>
        </w:rPr>
        <w:t xml:space="preserve"> BBB of zij </w:t>
      </w:r>
      <w:r w:rsidR="0070128A" w:rsidRPr="00BF57E6">
        <w:rPr>
          <w:sz w:val="28"/>
          <w:szCs w:val="28"/>
        </w:rPr>
        <w:t xml:space="preserve">bereid zijn zich in te zetten </w:t>
      </w:r>
      <w:r w:rsidR="00747476" w:rsidRPr="00BF57E6">
        <w:rPr>
          <w:sz w:val="28"/>
          <w:szCs w:val="28"/>
        </w:rPr>
        <w:t xml:space="preserve">tijdshorizon tot </w:t>
      </w:r>
      <w:r w:rsidR="00A53786" w:rsidRPr="00BF57E6">
        <w:rPr>
          <w:sz w:val="28"/>
          <w:szCs w:val="28"/>
        </w:rPr>
        <w:t>2035</w:t>
      </w:r>
      <w:r w:rsidR="00F731E1" w:rsidRPr="00BF57E6">
        <w:rPr>
          <w:sz w:val="28"/>
          <w:szCs w:val="28"/>
        </w:rPr>
        <w:t>.</w:t>
      </w:r>
    </w:p>
    <w:p w14:paraId="3D21B9F2" w14:textId="7F4E6619" w:rsidR="00186020" w:rsidRPr="00BF57E6" w:rsidRDefault="009347CA">
      <w:pPr>
        <w:rPr>
          <w:sz w:val="28"/>
          <w:szCs w:val="28"/>
        </w:rPr>
      </w:pPr>
      <w:r w:rsidRPr="00BF57E6">
        <w:rPr>
          <w:sz w:val="28"/>
          <w:szCs w:val="28"/>
        </w:rPr>
        <w:t xml:space="preserve">Wij willen ook benadrukken dat wij het geen goede zaak vinden dat de vaststelling van de natuurbeheerplannen gemandateerd wordt een GS. </w:t>
      </w:r>
      <w:r w:rsidR="00002426" w:rsidRPr="00BF57E6">
        <w:rPr>
          <w:sz w:val="28"/>
          <w:szCs w:val="28"/>
        </w:rPr>
        <w:t xml:space="preserve">Kan dat geschrapt worden? </w:t>
      </w:r>
      <w:r w:rsidR="00186020" w:rsidRPr="00BF57E6">
        <w:rPr>
          <w:sz w:val="28"/>
          <w:szCs w:val="28"/>
        </w:rPr>
        <w:t>Om</w:t>
      </w:r>
      <w:r w:rsidR="00BB1E2B" w:rsidRPr="00BF57E6">
        <w:rPr>
          <w:sz w:val="28"/>
          <w:szCs w:val="28"/>
        </w:rPr>
        <w:t xml:space="preserve"> er verder voor</w:t>
      </w:r>
      <w:r w:rsidR="00186020" w:rsidRPr="00BF57E6">
        <w:rPr>
          <w:sz w:val="28"/>
          <w:szCs w:val="28"/>
        </w:rPr>
        <w:t xml:space="preserve"> te zorgen dat de trein in de goede richting gaat rijden hebben wij d</w:t>
      </w:r>
      <w:r w:rsidR="00D04087" w:rsidRPr="00BF57E6">
        <w:rPr>
          <w:sz w:val="28"/>
          <w:szCs w:val="28"/>
        </w:rPr>
        <w:t xml:space="preserve">iverse </w:t>
      </w:r>
      <w:r w:rsidR="00186020" w:rsidRPr="00BF57E6">
        <w:rPr>
          <w:sz w:val="28"/>
          <w:szCs w:val="28"/>
        </w:rPr>
        <w:t xml:space="preserve">wijzigingsvoorstellen voor het PPLG die wij zullen indienen in de vorm van Moties. </w:t>
      </w:r>
    </w:p>
    <w:p w14:paraId="3986F02F" w14:textId="4F1DDDFB" w:rsidR="00B55A3F" w:rsidRPr="00BF57E6" w:rsidRDefault="00D04087">
      <w:pPr>
        <w:rPr>
          <w:sz w:val="28"/>
          <w:szCs w:val="28"/>
        </w:rPr>
      </w:pPr>
      <w:r w:rsidRPr="00BF57E6">
        <w:rPr>
          <w:sz w:val="28"/>
          <w:szCs w:val="28"/>
        </w:rPr>
        <w:t xml:space="preserve">In de eerste plaats is het onacceptabel dat er zomaar 300 hectare extra van de binnenduinrand omgezet zou moeten worden naar NNN. Met de omzetting van de huidige hectares in Zuid-Kennemerland hebben wij al grote moeite en de grondeigenaren ook. </w:t>
      </w:r>
      <w:r w:rsidR="009347CA" w:rsidRPr="00BF57E6">
        <w:rPr>
          <w:sz w:val="28"/>
          <w:szCs w:val="28"/>
        </w:rPr>
        <w:t>D</w:t>
      </w:r>
      <w:r w:rsidR="00EB0DFC" w:rsidRPr="00BF57E6">
        <w:rPr>
          <w:sz w:val="28"/>
          <w:szCs w:val="28"/>
        </w:rPr>
        <w:t xml:space="preserve">e bollensector en andere gebruikers van de binnenduinrand kunnen niet </w:t>
      </w:r>
      <w:proofErr w:type="spellStart"/>
      <w:r w:rsidR="00EB0DFC" w:rsidRPr="00BF57E6">
        <w:rPr>
          <w:sz w:val="28"/>
          <w:szCs w:val="28"/>
        </w:rPr>
        <w:t>rig</w:t>
      </w:r>
      <w:r w:rsidR="00CE3454" w:rsidRPr="00BF57E6">
        <w:rPr>
          <w:sz w:val="28"/>
          <w:szCs w:val="28"/>
        </w:rPr>
        <w:t>o</w:t>
      </w:r>
      <w:r w:rsidR="00EB0DFC" w:rsidRPr="00BF57E6">
        <w:rPr>
          <w:sz w:val="28"/>
          <w:szCs w:val="28"/>
        </w:rPr>
        <w:t>reus</w:t>
      </w:r>
      <w:proofErr w:type="spellEnd"/>
      <w:r w:rsidR="00EB0DFC" w:rsidRPr="00BF57E6">
        <w:rPr>
          <w:sz w:val="28"/>
          <w:szCs w:val="28"/>
        </w:rPr>
        <w:t xml:space="preserve"> </w:t>
      </w:r>
      <w:r w:rsidR="009347CA" w:rsidRPr="00BF57E6">
        <w:rPr>
          <w:sz w:val="28"/>
          <w:szCs w:val="28"/>
        </w:rPr>
        <w:t>300 hectare</w:t>
      </w:r>
      <w:r w:rsidR="00EB0DFC" w:rsidRPr="00BF57E6">
        <w:rPr>
          <w:sz w:val="28"/>
          <w:szCs w:val="28"/>
        </w:rPr>
        <w:t xml:space="preserve"> extra</w:t>
      </w:r>
      <w:r w:rsidR="009347CA" w:rsidRPr="00BF57E6">
        <w:rPr>
          <w:sz w:val="28"/>
          <w:szCs w:val="28"/>
        </w:rPr>
        <w:t xml:space="preserve"> </w:t>
      </w:r>
      <w:r w:rsidR="00EB0DFC" w:rsidRPr="00BF57E6">
        <w:rPr>
          <w:sz w:val="28"/>
          <w:szCs w:val="28"/>
        </w:rPr>
        <w:t xml:space="preserve">inleveren. </w:t>
      </w:r>
      <w:r w:rsidR="009347CA" w:rsidRPr="00BF57E6">
        <w:rPr>
          <w:sz w:val="28"/>
          <w:szCs w:val="28"/>
        </w:rPr>
        <w:t>Het dictum luidt:</w:t>
      </w:r>
      <w:r w:rsidR="0058609E" w:rsidRPr="00BF57E6">
        <w:rPr>
          <w:sz w:val="28"/>
          <w:szCs w:val="28"/>
        </w:rPr>
        <w:t xml:space="preserve"> </w:t>
      </w:r>
      <w:r w:rsidRPr="00BF57E6">
        <w:rPr>
          <w:sz w:val="28"/>
          <w:szCs w:val="28"/>
        </w:rPr>
        <w:t xml:space="preserve"> </w:t>
      </w:r>
    </w:p>
    <w:p w14:paraId="3FE580DC" w14:textId="351AFCA0" w:rsidR="00B55A3F" w:rsidRPr="00BF57E6" w:rsidRDefault="00B55A3F">
      <w:pPr>
        <w:rPr>
          <w:sz w:val="28"/>
          <w:szCs w:val="28"/>
        </w:rPr>
      </w:pPr>
      <w:r w:rsidRPr="00BF57E6">
        <w:rPr>
          <w:sz w:val="28"/>
          <w:szCs w:val="28"/>
        </w:rPr>
        <w:t xml:space="preserve">Motie 1 </w:t>
      </w:r>
      <w:r w:rsidR="009347CA" w:rsidRPr="00BF57E6">
        <w:rPr>
          <w:sz w:val="28"/>
          <w:szCs w:val="28"/>
        </w:rPr>
        <w:t>Doelen Binnenduinrand</w:t>
      </w:r>
    </w:p>
    <w:p w14:paraId="68091496" w14:textId="77777777" w:rsidR="00D04087" w:rsidRPr="00BF57E6" w:rsidRDefault="00D04087" w:rsidP="00D04087">
      <w:pPr>
        <w:jc w:val="both"/>
        <w:rPr>
          <w:b/>
          <w:bCs/>
          <w:sz w:val="28"/>
          <w:szCs w:val="28"/>
        </w:rPr>
      </w:pPr>
      <w:r w:rsidRPr="00BF57E6">
        <w:rPr>
          <w:b/>
          <w:bCs/>
          <w:sz w:val="28"/>
          <w:szCs w:val="28"/>
        </w:rPr>
        <w:t>Verzoeken GS</w:t>
      </w:r>
    </w:p>
    <w:p w14:paraId="3F67B182" w14:textId="77777777" w:rsidR="00D04087" w:rsidRPr="00BF57E6" w:rsidRDefault="00D04087" w:rsidP="00D04087">
      <w:pPr>
        <w:spacing w:after="0"/>
        <w:jc w:val="both"/>
        <w:rPr>
          <w:b/>
          <w:bCs/>
          <w:sz w:val="28"/>
          <w:szCs w:val="28"/>
        </w:rPr>
      </w:pPr>
      <w:r w:rsidRPr="00BF57E6">
        <w:rPr>
          <w:b/>
          <w:bCs/>
          <w:sz w:val="28"/>
          <w:szCs w:val="28"/>
        </w:rPr>
        <w:t xml:space="preserve">De aanwijzing van 300 hectare extra te realiseren NNN gebied in de binnenduinrand uit het PPLG te halen en een plan op te stellen om de doelen zoals een robuust watersysteem op andere wijze te realiseren waarbij ook rekening wordt gehouden met huidige gebruik van de binnenduinrand. </w:t>
      </w:r>
    </w:p>
    <w:p w14:paraId="7E9518C1" w14:textId="77777777" w:rsidR="007C4449" w:rsidRPr="00BF57E6" w:rsidRDefault="007C4449" w:rsidP="007C4449">
      <w:pPr>
        <w:rPr>
          <w:sz w:val="28"/>
          <w:szCs w:val="28"/>
        </w:rPr>
      </w:pPr>
    </w:p>
    <w:p w14:paraId="037DC852" w14:textId="77777777" w:rsidR="00BF57E6" w:rsidRDefault="00BF57E6" w:rsidP="007C4449">
      <w:pPr>
        <w:rPr>
          <w:sz w:val="28"/>
          <w:szCs w:val="28"/>
        </w:rPr>
      </w:pPr>
    </w:p>
    <w:p w14:paraId="7D78D879" w14:textId="77777777" w:rsidR="00BF57E6" w:rsidRDefault="00BF57E6" w:rsidP="007C4449">
      <w:pPr>
        <w:rPr>
          <w:sz w:val="28"/>
          <w:szCs w:val="28"/>
        </w:rPr>
      </w:pPr>
    </w:p>
    <w:p w14:paraId="75BCC02D" w14:textId="77777777" w:rsidR="00BF57E6" w:rsidRDefault="00BF57E6" w:rsidP="007C4449">
      <w:pPr>
        <w:rPr>
          <w:sz w:val="28"/>
          <w:szCs w:val="28"/>
        </w:rPr>
      </w:pPr>
    </w:p>
    <w:p w14:paraId="68D9AB63" w14:textId="77777777" w:rsidR="00BF57E6" w:rsidRDefault="00BF57E6" w:rsidP="007C4449">
      <w:pPr>
        <w:rPr>
          <w:sz w:val="28"/>
          <w:szCs w:val="28"/>
        </w:rPr>
      </w:pPr>
    </w:p>
    <w:p w14:paraId="6AB14C4F" w14:textId="652573D5" w:rsidR="007C4449" w:rsidRPr="00BF57E6" w:rsidRDefault="007C4449" w:rsidP="007C4449">
      <w:pPr>
        <w:rPr>
          <w:sz w:val="28"/>
          <w:szCs w:val="28"/>
        </w:rPr>
      </w:pPr>
      <w:r w:rsidRPr="00BF57E6">
        <w:rPr>
          <w:sz w:val="28"/>
          <w:szCs w:val="28"/>
        </w:rPr>
        <w:lastRenderedPageBreak/>
        <w:t>Motie 2 Grondwaterstand veenweidegebieden</w:t>
      </w:r>
    </w:p>
    <w:p w14:paraId="6F3E82D3" w14:textId="5A5BD2E7" w:rsidR="009347CA" w:rsidRPr="00BF57E6" w:rsidRDefault="00D04087" w:rsidP="009347CA">
      <w:pPr>
        <w:pStyle w:val="Normaalweb"/>
        <w:rPr>
          <w:rFonts w:asciiTheme="minorHAnsi" w:hAnsiTheme="minorHAnsi" w:cstheme="minorHAnsi"/>
          <w:color w:val="000000"/>
          <w:sz w:val="28"/>
          <w:szCs w:val="28"/>
        </w:rPr>
      </w:pPr>
      <w:r w:rsidRPr="00BF57E6">
        <w:rPr>
          <w:sz w:val="28"/>
          <w:szCs w:val="28"/>
        </w:rPr>
        <w:t xml:space="preserve">Wat betreft verhoging van grondwaterpeil in veenweidegebied zijn wij van mening dat veel te weinig rekening wordt gehouden met de praktische mogelijkheden </w:t>
      </w:r>
      <w:r w:rsidR="00452179" w:rsidRPr="00BF57E6">
        <w:rPr>
          <w:sz w:val="28"/>
          <w:szCs w:val="28"/>
        </w:rPr>
        <w:t xml:space="preserve">voor bedrijven en </w:t>
      </w:r>
      <w:r w:rsidR="00EB0DFC" w:rsidRPr="00BF57E6">
        <w:rPr>
          <w:sz w:val="28"/>
          <w:szCs w:val="28"/>
        </w:rPr>
        <w:t xml:space="preserve">met </w:t>
      </w:r>
      <w:r w:rsidRPr="00BF57E6">
        <w:rPr>
          <w:sz w:val="28"/>
          <w:szCs w:val="28"/>
        </w:rPr>
        <w:t>toekomst</w:t>
      </w:r>
      <w:r w:rsidR="00EB0DFC" w:rsidRPr="00BF57E6">
        <w:rPr>
          <w:sz w:val="28"/>
          <w:szCs w:val="28"/>
        </w:rPr>
        <w:t xml:space="preserve">ig </w:t>
      </w:r>
      <w:r w:rsidR="001D59DA" w:rsidRPr="00BF57E6">
        <w:rPr>
          <w:sz w:val="28"/>
          <w:szCs w:val="28"/>
        </w:rPr>
        <w:t>beheer</w:t>
      </w:r>
      <w:r w:rsidR="00EB0DFC" w:rsidRPr="00BF57E6">
        <w:rPr>
          <w:sz w:val="28"/>
          <w:szCs w:val="28"/>
        </w:rPr>
        <w:t xml:space="preserve"> van het gebied</w:t>
      </w:r>
      <w:r w:rsidRPr="00BF57E6">
        <w:rPr>
          <w:sz w:val="28"/>
          <w:szCs w:val="28"/>
        </w:rPr>
        <w:t xml:space="preserve">. </w:t>
      </w:r>
      <w:r w:rsidR="009347CA" w:rsidRPr="00BF57E6">
        <w:rPr>
          <w:rFonts w:asciiTheme="minorHAnsi" w:hAnsiTheme="minorHAnsi" w:cstheme="minorHAnsi"/>
          <w:color w:val="000000"/>
          <w:sz w:val="28"/>
          <w:szCs w:val="28"/>
        </w:rPr>
        <w:t xml:space="preserve"> Dictum van de motie luidt</w:t>
      </w:r>
    </w:p>
    <w:p w14:paraId="474FC62C" w14:textId="74112946" w:rsidR="00F70186" w:rsidRPr="00BF57E6" w:rsidRDefault="009347CA" w:rsidP="00F70186">
      <w:pPr>
        <w:pStyle w:val="Lijstalinea"/>
        <w:numPr>
          <w:ilvl w:val="0"/>
          <w:numId w:val="4"/>
        </w:numPr>
        <w:spacing w:after="0"/>
        <w:rPr>
          <w:sz w:val="28"/>
          <w:szCs w:val="28"/>
        </w:rPr>
      </w:pPr>
      <w:r w:rsidRPr="00BF57E6">
        <w:rPr>
          <w:rFonts w:cstheme="minorHAnsi"/>
          <w:color w:val="000000"/>
          <w:sz w:val="28"/>
          <w:szCs w:val="28"/>
        </w:rPr>
        <w:t xml:space="preserve">Verzoeken GS: </w:t>
      </w:r>
      <w:r w:rsidR="00B55A3F" w:rsidRPr="00BF57E6">
        <w:rPr>
          <w:rFonts w:cstheme="minorHAnsi"/>
          <w:color w:val="000000"/>
          <w:sz w:val="28"/>
          <w:szCs w:val="28"/>
        </w:rPr>
        <w:t xml:space="preserve">De voorgestelde peilverhoging in veenweidegebieden </w:t>
      </w:r>
      <w:r w:rsidR="00B55A3F" w:rsidRPr="00BF57E6">
        <w:rPr>
          <w:rFonts w:cstheme="minorHAnsi"/>
          <w:b/>
          <w:bCs/>
          <w:color w:val="000000"/>
          <w:sz w:val="28"/>
          <w:szCs w:val="28"/>
        </w:rPr>
        <w:t xml:space="preserve">niet </w:t>
      </w:r>
      <w:r w:rsidR="00B55A3F" w:rsidRPr="00BF57E6">
        <w:rPr>
          <w:rFonts w:cstheme="minorHAnsi"/>
          <w:color w:val="000000"/>
          <w:sz w:val="28"/>
          <w:szCs w:val="28"/>
        </w:rPr>
        <w:t xml:space="preserve">op te nemen in het PPLG, maar eerst de gevolgen in beeld te brengen en een nieuw voorstel te doen als de volgende zaken zijn </w:t>
      </w:r>
      <w:r w:rsidR="00F70186" w:rsidRPr="00BF57E6">
        <w:rPr>
          <w:sz w:val="28"/>
          <w:szCs w:val="28"/>
        </w:rPr>
        <w:t>uitgezocht:</w:t>
      </w:r>
    </w:p>
    <w:p w14:paraId="5A725A5A" w14:textId="77777777" w:rsidR="00F70186" w:rsidRPr="00BF57E6" w:rsidRDefault="00F70186" w:rsidP="00F70186">
      <w:pPr>
        <w:pStyle w:val="Lijstalinea"/>
        <w:numPr>
          <w:ilvl w:val="0"/>
          <w:numId w:val="4"/>
        </w:numPr>
        <w:spacing w:after="0"/>
        <w:rPr>
          <w:sz w:val="28"/>
          <w:szCs w:val="28"/>
        </w:rPr>
      </w:pPr>
      <w:r w:rsidRPr="00BF57E6">
        <w:rPr>
          <w:sz w:val="28"/>
          <w:szCs w:val="28"/>
        </w:rPr>
        <w:t xml:space="preserve">Drie beheerchecks uitvoeren generiek en waar nodig per gebied vanwege verscheidenheid van de gebieden </w:t>
      </w:r>
    </w:p>
    <w:p w14:paraId="70011CC3" w14:textId="77777777" w:rsidR="00F70186" w:rsidRPr="00BF57E6" w:rsidRDefault="00F70186" w:rsidP="00F70186">
      <w:pPr>
        <w:pStyle w:val="Lijstalinea"/>
        <w:spacing w:after="0"/>
        <w:rPr>
          <w:sz w:val="28"/>
          <w:szCs w:val="28"/>
        </w:rPr>
      </w:pPr>
      <w:r w:rsidRPr="00BF57E6">
        <w:rPr>
          <w:sz w:val="28"/>
          <w:szCs w:val="28"/>
        </w:rPr>
        <w:t>1. Te onderzoeken hoeveel koeien nodig zijn voor een goed beheer van een gebied</w:t>
      </w:r>
    </w:p>
    <w:p w14:paraId="75B95E85" w14:textId="77777777" w:rsidR="00F70186" w:rsidRPr="00BF57E6" w:rsidRDefault="00F70186" w:rsidP="00F70186">
      <w:pPr>
        <w:pStyle w:val="Lijstalinea"/>
        <w:spacing w:after="0"/>
        <w:rPr>
          <w:sz w:val="28"/>
          <w:szCs w:val="28"/>
        </w:rPr>
      </w:pPr>
      <w:r w:rsidRPr="00BF57E6">
        <w:rPr>
          <w:sz w:val="28"/>
          <w:szCs w:val="28"/>
        </w:rPr>
        <w:t>2 Te onderzoeken hoeveel koeien nodig zijn voor een goed verdienmodel voor ondernemers in het betreffende gebied</w:t>
      </w:r>
    </w:p>
    <w:p w14:paraId="636C13EB" w14:textId="77777777" w:rsidR="00F70186" w:rsidRPr="00BF57E6" w:rsidRDefault="00F70186" w:rsidP="00F70186">
      <w:pPr>
        <w:pStyle w:val="Lijstalinea"/>
        <w:spacing w:after="0"/>
        <w:rPr>
          <w:sz w:val="28"/>
          <w:szCs w:val="28"/>
        </w:rPr>
      </w:pPr>
      <w:r w:rsidRPr="00BF57E6">
        <w:rPr>
          <w:sz w:val="28"/>
          <w:szCs w:val="28"/>
        </w:rPr>
        <w:t xml:space="preserve">3 Te onderzoek bij welke grondwaterstand beheer nog goed mogelijk is </w:t>
      </w:r>
    </w:p>
    <w:p w14:paraId="44450519" w14:textId="77777777" w:rsidR="00F70186" w:rsidRPr="00BF57E6" w:rsidRDefault="00F70186" w:rsidP="00F70186">
      <w:pPr>
        <w:pStyle w:val="Lijstalinea"/>
        <w:numPr>
          <w:ilvl w:val="0"/>
          <w:numId w:val="4"/>
        </w:numPr>
        <w:spacing w:after="0"/>
        <w:rPr>
          <w:sz w:val="28"/>
          <w:szCs w:val="28"/>
        </w:rPr>
      </w:pPr>
      <w:r w:rsidRPr="00BF57E6">
        <w:rPr>
          <w:sz w:val="28"/>
          <w:szCs w:val="28"/>
        </w:rPr>
        <w:t>De consequenties van de voorgestelde peilverhoging nader onderzoeken</w:t>
      </w:r>
    </w:p>
    <w:p w14:paraId="26E16B0C" w14:textId="10ECBBFE" w:rsidR="00F70186" w:rsidRPr="00BF57E6" w:rsidRDefault="00F70186" w:rsidP="00F70186">
      <w:pPr>
        <w:pStyle w:val="Lijstalinea"/>
        <w:numPr>
          <w:ilvl w:val="0"/>
          <w:numId w:val="4"/>
        </w:numPr>
        <w:spacing w:after="0"/>
        <w:rPr>
          <w:sz w:val="28"/>
          <w:szCs w:val="28"/>
        </w:rPr>
      </w:pPr>
      <w:r w:rsidRPr="00BF57E6">
        <w:rPr>
          <w:sz w:val="28"/>
          <w:szCs w:val="28"/>
        </w:rPr>
        <w:t xml:space="preserve">Een </w:t>
      </w:r>
      <w:r w:rsidR="001074C9">
        <w:rPr>
          <w:sz w:val="28"/>
          <w:szCs w:val="28"/>
        </w:rPr>
        <w:t xml:space="preserve">provinciale </w:t>
      </w:r>
      <w:r w:rsidRPr="00BF57E6">
        <w:rPr>
          <w:sz w:val="28"/>
          <w:szCs w:val="28"/>
        </w:rPr>
        <w:t>regeling</w:t>
      </w:r>
      <w:r w:rsidR="001074C9">
        <w:rPr>
          <w:sz w:val="28"/>
          <w:szCs w:val="28"/>
        </w:rPr>
        <w:t xml:space="preserve"> </w:t>
      </w:r>
      <w:r w:rsidRPr="00BF57E6">
        <w:rPr>
          <w:sz w:val="28"/>
          <w:szCs w:val="28"/>
        </w:rPr>
        <w:t>op</w:t>
      </w:r>
      <w:r w:rsidR="001074C9">
        <w:rPr>
          <w:sz w:val="28"/>
          <w:szCs w:val="28"/>
        </w:rPr>
        <w:t xml:space="preserve"> te </w:t>
      </w:r>
      <w:r w:rsidRPr="00BF57E6">
        <w:rPr>
          <w:sz w:val="28"/>
          <w:szCs w:val="28"/>
        </w:rPr>
        <w:t xml:space="preserve">stellen voor nadeelcompensatie </w:t>
      </w:r>
      <w:r w:rsidR="001074C9">
        <w:rPr>
          <w:sz w:val="28"/>
          <w:szCs w:val="28"/>
        </w:rPr>
        <w:t>voor ondernemers die inkomstenderving hebben als gevolg van grondwaterpeil</w:t>
      </w:r>
      <w:r w:rsidRPr="00BF57E6">
        <w:rPr>
          <w:sz w:val="28"/>
          <w:szCs w:val="28"/>
        </w:rPr>
        <w:t>verhoging.</w:t>
      </w:r>
    </w:p>
    <w:p w14:paraId="30D47278" w14:textId="77777777" w:rsidR="00F70186" w:rsidRPr="00BF57E6" w:rsidRDefault="00F70186" w:rsidP="00F70186">
      <w:pPr>
        <w:spacing w:after="0"/>
        <w:rPr>
          <w:sz w:val="28"/>
          <w:szCs w:val="28"/>
        </w:rPr>
      </w:pPr>
    </w:p>
    <w:p w14:paraId="0527CD7D" w14:textId="77777777" w:rsidR="00B55A3F" w:rsidRPr="00BF57E6" w:rsidRDefault="00B55A3F">
      <w:pPr>
        <w:rPr>
          <w:sz w:val="28"/>
          <w:szCs w:val="28"/>
        </w:rPr>
      </w:pPr>
    </w:p>
    <w:p w14:paraId="0499DCE0" w14:textId="33B1A235" w:rsidR="00B55A3F" w:rsidRPr="00BF57E6" w:rsidRDefault="00B55A3F">
      <w:pPr>
        <w:rPr>
          <w:sz w:val="28"/>
          <w:szCs w:val="28"/>
        </w:rPr>
      </w:pPr>
      <w:r w:rsidRPr="00BF57E6">
        <w:rPr>
          <w:sz w:val="28"/>
          <w:szCs w:val="28"/>
        </w:rPr>
        <w:t xml:space="preserve">Motie 3 </w:t>
      </w:r>
    </w:p>
    <w:p w14:paraId="1FAA48B7" w14:textId="2626FC7D" w:rsidR="00B55A3F" w:rsidRPr="00BF57E6" w:rsidRDefault="00AB4C78">
      <w:pPr>
        <w:rPr>
          <w:sz w:val="28"/>
          <w:szCs w:val="28"/>
        </w:rPr>
      </w:pPr>
      <w:r w:rsidRPr="00BF57E6">
        <w:rPr>
          <w:sz w:val="28"/>
          <w:szCs w:val="28"/>
        </w:rPr>
        <w:t>Wij zijn mede-indiener van de motie PAS-melders van Ja21</w:t>
      </w:r>
      <w:r w:rsidR="00EB0DFC" w:rsidRPr="00BF57E6">
        <w:rPr>
          <w:sz w:val="28"/>
          <w:szCs w:val="28"/>
        </w:rPr>
        <w:t>. PS heeft o</w:t>
      </w:r>
      <w:r w:rsidRPr="00BF57E6">
        <w:rPr>
          <w:sz w:val="28"/>
          <w:szCs w:val="28"/>
        </w:rPr>
        <w:t xml:space="preserve">p 6 maart  20 miljoen beschikbaar gesteld voor strategische aankopen waarbij de gedeputeerde beloofde dat zij daarmee 70% van de pas-melders zou kunnen legaliseren. Nu blijkt er echter nog niet eens een stikstofbank </w:t>
      </w:r>
      <w:r w:rsidR="007C4449" w:rsidRPr="00BF57E6">
        <w:rPr>
          <w:sz w:val="28"/>
          <w:szCs w:val="28"/>
        </w:rPr>
        <w:t>v</w:t>
      </w:r>
      <w:r w:rsidR="002F1904" w:rsidRPr="00BF57E6">
        <w:rPr>
          <w:sz w:val="28"/>
          <w:szCs w:val="28"/>
        </w:rPr>
        <w:t xml:space="preserve">oor Pas melders te zijn. </w:t>
      </w:r>
      <w:r w:rsidR="009A191D" w:rsidRPr="00BF57E6">
        <w:rPr>
          <w:sz w:val="28"/>
          <w:szCs w:val="28"/>
        </w:rPr>
        <w:t xml:space="preserve">Wanneer gaat GS </w:t>
      </w:r>
      <w:r w:rsidR="007C4449" w:rsidRPr="00BF57E6">
        <w:rPr>
          <w:sz w:val="28"/>
          <w:szCs w:val="28"/>
        </w:rPr>
        <w:t>hiermee</w:t>
      </w:r>
      <w:r w:rsidR="002F1904" w:rsidRPr="00BF57E6">
        <w:rPr>
          <w:sz w:val="28"/>
          <w:szCs w:val="28"/>
        </w:rPr>
        <w:t xml:space="preserve"> aan de slag m</w:t>
      </w:r>
      <w:r w:rsidR="009A191D" w:rsidRPr="00BF57E6">
        <w:rPr>
          <w:sz w:val="28"/>
          <w:szCs w:val="28"/>
        </w:rPr>
        <w:t>et die 20 miljoen</w:t>
      </w:r>
      <w:r w:rsidR="002F1904" w:rsidRPr="00BF57E6">
        <w:rPr>
          <w:sz w:val="28"/>
          <w:szCs w:val="28"/>
        </w:rPr>
        <w:t xml:space="preserve"> in de achterzak? </w:t>
      </w:r>
      <w:r w:rsidR="009A191D" w:rsidRPr="00BF57E6">
        <w:rPr>
          <w:sz w:val="28"/>
          <w:szCs w:val="28"/>
        </w:rPr>
        <w:t xml:space="preserve"> </w:t>
      </w:r>
    </w:p>
    <w:p w14:paraId="5E1A8B36" w14:textId="12E91740" w:rsidR="00AB4C78" w:rsidRPr="00BF57E6" w:rsidRDefault="00AB4C78">
      <w:pPr>
        <w:rPr>
          <w:sz w:val="28"/>
          <w:szCs w:val="28"/>
        </w:rPr>
      </w:pPr>
      <w:r w:rsidRPr="00BF57E6">
        <w:rPr>
          <w:sz w:val="28"/>
          <w:szCs w:val="28"/>
        </w:rPr>
        <w:t>Motie 4</w:t>
      </w:r>
      <w:r w:rsidR="00BB452D" w:rsidRPr="00BF57E6">
        <w:rPr>
          <w:sz w:val="28"/>
          <w:szCs w:val="28"/>
        </w:rPr>
        <w:t xml:space="preserve"> </w:t>
      </w:r>
      <w:r w:rsidR="00BF1C0A" w:rsidRPr="00BF57E6">
        <w:rPr>
          <w:sz w:val="28"/>
          <w:szCs w:val="28"/>
        </w:rPr>
        <w:t>–</w:t>
      </w:r>
      <w:r w:rsidR="00BB452D" w:rsidRPr="00BF57E6">
        <w:rPr>
          <w:sz w:val="28"/>
          <w:szCs w:val="28"/>
        </w:rPr>
        <w:t xml:space="preserve"> kringlooplandbouw</w:t>
      </w:r>
    </w:p>
    <w:p w14:paraId="2D5D0F5C" w14:textId="77777777" w:rsidR="00BF57E6" w:rsidRDefault="00BF1C0A" w:rsidP="00845381">
      <w:pPr>
        <w:spacing w:after="0"/>
        <w:rPr>
          <w:sz w:val="28"/>
          <w:szCs w:val="28"/>
        </w:rPr>
      </w:pPr>
      <w:r w:rsidRPr="00BF57E6">
        <w:rPr>
          <w:sz w:val="28"/>
          <w:szCs w:val="28"/>
        </w:rPr>
        <w:t xml:space="preserve">In het PPLG worden nu twee doelen </w:t>
      </w:r>
      <w:r w:rsidR="00B60592" w:rsidRPr="00BF57E6">
        <w:rPr>
          <w:sz w:val="28"/>
          <w:szCs w:val="28"/>
        </w:rPr>
        <w:t xml:space="preserve">voor de landbouw </w:t>
      </w:r>
      <w:proofErr w:type="spellStart"/>
      <w:r w:rsidR="00B60592" w:rsidRPr="00BF57E6">
        <w:rPr>
          <w:sz w:val="28"/>
          <w:szCs w:val="28"/>
        </w:rPr>
        <w:t>nagestreeft</w:t>
      </w:r>
      <w:proofErr w:type="spellEnd"/>
      <w:r w:rsidR="00B60592" w:rsidRPr="00BF57E6">
        <w:rPr>
          <w:sz w:val="28"/>
          <w:szCs w:val="28"/>
        </w:rPr>
        <w:t xml:space="preserve"> </w:t>
      </w:r>
      <w:r w:rsidRPr="00BF57E6">
        <w:rPr>
          <w:sz w:val="28"/>
          <w:szCs w:val="28"/>
        </w:rPr>
        <w:t xml:space="preserve">, namelijk </w:t>
      </w:r>
      <w:r w:rsidR="00B60592" w:rsidRPr="00BF57E6">
        <w:rPr>
          <w:sz w:val="28"/>
          <w:szCs w:val="28"/>
        </w:rPr>
        <w:t xml:space="preserve">de landelijke doelen van </w:t>
      </w:r>
      <w:r w:rsidRPr="00BF57E6">
        <w:rPr>
          <w:sz w:val="28"/>
          <w:szCs w:val="28"/>
        </w:rPr>
        <w:t xml:space="preserve">kringlooplandbouw en </w:t>
      </w:r>
      <w:r w:rsidR="00B60592" w:rsidRPr="00BF57E6">
        <w:rPr>
          <w:sz w:val="28"/>
          <w:szCs w:val="28"/>
        </w:rPr>
        <w:t xml:space="preserve">het provinciale doel </w:t>
      </w:r>
      <w:proofErr w:type="spellStart"/>
      <w:r w:rsidRPr="00BF57E6">
        <w:rPr>
          <w:sz w:val="28"/>
          <w:szCs w:val="28"/>
        </w:rPr>
        <w:t>natuurinclusief</w:t>
      </w:r>
      <w:proofErr w:type="spellEnd"/>
      <w:r w:rsidRPr="00BF57E6">
        <w:rPr>
          <w:sz w:val="28"/>
          <w:szCs w:val="28"/>
        </w:rPr>
        <w:t>.</w:t>
      </w:r>
      <w:r w:rsidR="009A191D" w:rsidRPr="00BF57E6">
        <w:rPr>
          <w:sz w:val="28"/>
          <w:szCs w:val="28"/>
        </w:rPr>
        <w:t xml:space="preserve"> Dit is niet verenigbaar. Kr</w:t>
      </w:r>
      <w:r w:rsidRPr="00BF57E6">
        <w:rPr>
          <w:sz w:val="28"/>
          <w:szCs w:val="28"/>
        </w:rPr>
        <w:t xml:space="preserve">inglooplandbouw kent 7 ontwikkelrichtingen en bedrijven </w:t>
      </w:r>
      <w:r w:rsidR="00845381" w:rsidRPr="00BF57E6">
        <w:rPr>
          <w:sz w:val="28"/>
          <w:szCs w:val="28"/>
        </w:rPr>
        <w:t>moet</w:t>
      </w:r>
      <w:r w:rsidRPr="00BF57E6">
        <w:rPr>
          <w:sz w:val="28"/>
          <w:szCs w:val="28"/>
        </w:rPr>
        <w:t xml:space="preserve">en zelf een keuze kunnen maken uit de verschillende richtingen.  Een van de 7 is </w:t>
      </w:r>
      <w:proofErr w:type="spellStart"/>
      <w:r w:rsidRPr="00BF57E6">
        <w:rPr>
          <w:sz w:val="28"/>
          <w:szCs w:val="28"/>
        </w:rPr>
        <w:t>natuurinclusie</w:t>
      </w:r>
      <w:r w:rsidR="00845381" w:rsidRPr="00BF57E6">
        <w:rPr>
          <w:sz w:val="28"/>
          <w:szCs w:val="28"/>
        </w:rPr>
        <w:t>f</w:t>
      </w:r>
      <w:proofErr w:type="spellEnd"/>
      <w:r w:rsidR="00845381" w:rsidRPr="00BF57E6">
        <w:rPr>
          <w:sz w:val="28"/>
          <w:szCs w:val="28"/>
        </w:rPr>
        <w:t xml:space="preserve"> e</w:t>
      </w:r>
      <w:r w:rsidRPr="00BF57E6">
        <w:rPr>
          <w:sz w:val="28"/>
          <w:szCs w:val="28"/>
        </w:rPr>
        <w:t xml:space="preserve">n dat is </w:t>
      </w:r>
      <w:r w:rsidR="00845381" w:rsidRPr="00BF57E6">
        <w:rPr>
          <w:sz w:val="28"/>
          <w:szCs w:val="28"/>
        </w:rPr>
        <w:t>prima. M</w:t>
      </w:r>
      <w:r w:rsidRPr="00BF57E6">
        <w:rPr>
          <w:sz w:val="28"/>
          <w:szCs w:val="28"/>
        </w:rPr>
        <w:t xml:space="preserve">aar </w:t>
      </w:r>
      <w:r w:rsidR="00780416" w:rsidRPr="00BF57E6">
        <w:rPr>
          <w:sz w:val="28"/>
          <w:szCs w:val="28"/>
        </w:rPr>
        <w:t xml:space="preserve">dat mag niet de enigste richting zijn. </w:t>
      </w:r>
    </w:p>
    <w:p w14:paraId="69B8556B" w14:textId="77777777" w:rsidR="00BF57E6" w:rsidRDefault="00BF57E6" w:rsidP="00845381">
      <w:pPr>
        <w:spacing w:after="0"/>
        <w:rPr>
          <w:sz w:val="28"/>
          <w:szCs w:val="28"/>
        </w:rPr>
      </w:pPr>
    </w:p>
    <w:p w14:paraId="06D6BE0D" w14:textId="66230D0B" w:rsidR="00845381" w:rsidRPr="00BF57E6" w:rsidRDefault="00845381" w:rsidP="00845381">
      <w:pPr>
        <w:spacing w:after="0"/>
        <w:rPr>
          <w:sz w:val="28"/>
          <w:szCs w:val="28"/>
        </w:rPr>
      </w:pPr>
      <w:r w:rsidRPr="00BF57E6">
        <w:rPr>
          <w:sz w:val="28"/>
          <w:szCs w:val="28"/>
        </w:rPr>
        <w:t>Het dictum luidt</w:t>
      </w:r>
    </w:p>
    <w:p w14:paraId="5B91198B" w14:textId="77777777" w:rsidR="00BF1C0A" w:rsidRPr="00BF57E6" w:rsidRDefault="00BF1C0A" w:rsidP="00BF1C0A">
      <w:pPr>
        <w:spacing w:after="0"/>
        <w:rPr>
          <w:b/>
          <w:bCs/>
          <w:sz w:val="28"/>
          <w:szCs w:val="28"/>
        </w:rPr>
      </w:pPr>
      <w:r w:rsidRPr="00BF57E6">
        <w:rPr>
          <w:b/>
          <w:bCs/>
          <w:sz w:val="28"/>
          <w:szCs w:val="28"/>
        </w:rPr>
        <w:t>Verzoeken GS</w:t>
      </w:r>
    </w:p>
    <w:p w14:paraId="688DC1FC" w14:textId="6BAD556D" w:rsidR="00BF1C0A" w:rsidRPr="00BF57E6" w:rsidRDefault="00BF1C0A" w:rsidP="00BF1C0A">
      <w:pPr>
        <w:spacing w:after="0"/>
        <w:rPr>
          <w:b/>
          <w:bCs/>
          <w:sz w:val="28"/>
          <w:szCs w:val="28"/>
        </w:rPr>
      </w:pPr>
      <w:r w:rsidRPr="00BF57E6">
        <w:rPr>
          <w:b/>
          <w:bCs/>
          <w:sz w:val="28"/>
          <w:szCs w:val="28"/>
        </w:rPr>
        <w:t xml:space="preserve">Dictum: In het PPLG aan te sluiten bij het doel van het Rijk en te kiezen voor kringlooplandbouw zoals ook reeds vermeld staat en de 7 ontwikkelrichtingen niet in te perken. Daarom uit het PPLG te verwijderen dat gestreefd wordt naar het doel dat alle grondgebonden landbouw in 2030 </w:t>
      </w:r>
      <w:proofErr w:type="spellStart"/>
      <w:r w:rsidRPr="00BF57E6">
        <w:rPr>
          <w:b/>
          <w:bCs/>
          <w:sz w:val="28"/>
          <w:szCs w:val="28"/>
        </w:rPr>
        <w:t>natuurinclusief</w:t>
      </w:r>
      <w:proofErr w:type="spellEnd"/>
      <w:r w:rsidRPr="00BF57E6">
        <w:rPr>
          <w:b/>
          <w:bCs/>
          <w:sz w:val="28"/>
          <w:szCs w:val="28"/>
        </w:rPr>
        <w:t xml:space="preserve"> moet zijn. </w:t>
      </w:r>
    </w:p>
    <w:p w14:paraId="6D0DD7C8" w14:textId="77777777" w:rsidR="00780416" w:rsidRPr="00BF57E6" w:rsidRDefault="00780416">
      <w:pPr>
        <w:rPr>
          <w:sz w:val="28"/>
          <w:szCs w:val="28"/>
        </w:rPr>
      </w:pPr>
    </w:p>
    <w:p w14:paraId="758CAA2D" w14:textId="4A139A28" w:rsidR="00BB452D" w:rsidRPr="00BF57E6" w:rsidRDefault="00BB452D">
      <w:pPr>
        <w:rPr>
          <w:sz w:val="28"/>
          <w:szCs w:val="28"/>
        </w:rPr>
      </w:pPr>
      <w:r w:rsidRPr="00BF57E6">
        <w:rPr>
          <w:sz w:val="28"/>
          <w:szCs w:val="28"/>
        </w:rPr>
        <w:t>Motie 5</w:t>
      </w:r>
    </w:p>
    <w:p w14:paraId="69985C81" w14:textId="56917FE1" w:rsidR="00BB452D" w:rsidRPr="00BF57E6" w:rsidRDefault="00BB452D" w:rsidP="00BB452D">
      <w:pPr>
        <w:rPr>
          <w:sz w:val="28"/>
          <w:szCs w:val="28"/>
        </w:rPr>
      </w:pPr>
      <w:r w:rsidRPr="00BF57E6">
        <w:rPr>
          <w:sz w:val="28"/>
          <w:szCs w:val="28"/>
        </w:rPr>
        <w:t xml:space="preserve">Wij hebben al meerdere malen aangegeven dat bij afronding van het NNN het benutten van agrarisch natuurbeheer onontbeerlijk is. </w:t>
      </w:r>
      <w:r w:rsidR="00780416" w:rsidRPr="00BF57E6">
        <w:rPr>
          <w:sz w:val="28"/>
          <w:szCs w:val="28"/>
        </w:rPr>
        <w:t>Vanweg</w:t>
      </w:r>
      <w:r w:rsidR="001D59DA" w:rsidRPr="00BF57E6">
        <w:rPr>
          <w:sz w:val="28"/>
          <w:szCs w:val="28"/>
        </w:rPr>
        <w:t xml:space="preserve">e </w:t>
      </w:r>
      <w:r w:rsidR="00780416" w:rsidRPr="00BF57E6">
        <w:rPr>
          <w:sz w:val="28"/>
          <w:szCs w:val="28"/>
        </w:rPr>
        <w:t xml:space="preserve">de </w:t>
      </w:r>
      <w:r w:rsidR="00452179" w:rsidRPr="00BF57E6">
        <w:rPr>
          <w:sz w:val="28"/>
          <w:szCs w:val="28"/>
        </w:rPr>
        <w:t>grote</w:t>
      </w:r>
      <w:r w:rsidR="00780416" w:rsidRPr="00BF57E6">
        <w:rPr>
          <w:sz w:val="28"/>
          <w:szCs w:val="28"/>
        </w:rPr>
        <w:t xml:space="preserve"> ruimteclaim wordt</w:t>
      </w:r>
      <w:r w:rsidR="00452179" w:rsidRPr="00BF57E6">
        <w:rPr>
          <w:sz w:val="28"/>
          <w:szCs w:val="28"/>
        </w:rPr>
        <w:t xml:space="preserve"> zoals gezegd</w:t>
      </w:r>
      <w:r w:rsidR="00780416" w:rsidRPr="00BF57E6">
        <w:rPr>
          <w:sz w:val="28"/>
          <w:szCs w:val="28"/>
        </w:rPr>
        <w:t xml:space="preserve"> combineren van functies waar mogelijk </w:t>
      </w:r>
      <w:r w:rsidR="00452179" w:rsidRPr="00BF57E6">
        <w:rPr>
          <w:sz w:val="28"/>
          <w:szCs w:val="28"/>
        </w:rPr>
        <w:t xml:space="preserve">ook </w:t>
      </w:r>
      <w:r w:rsidR="00780416" w:rsidRPr="00BF57E6">
        <w:rPr>
          <w:sz w:val="28"/>
          <w:szCs w:val="28"/>
        </w:rPr>
        <w:t>steeds belangrijker;</w:t>
      </w:r>
      <w:r w:rsidR="002F1904" w:rsidRPr="00BF57E6">
        <w:rPr>
          <w:sz w:val="28"/>
          <w:szCs w:val="28"/>
        </w:rPr>
        <w:t xml:space="preserve"> </w:t>
      </w:r>
      <w:r w:rsidR="00845381" w:rsidRPr="00BF57E6">
        <w:rPr>
          <w:sz w:val="28"/>
          <w:szCs w:val="28"/>
        </w:rPr>
        <w:t>Het dictum luidt:</w:t>
      </w:r>
    </w:p>
    <w:p w14:paraId="693F2598" w14:textId="08DC50A8" w:rsidR="00BB452D" w:rsidRPr="00BF57E6" w:rsidRDefault="00BB452D" w:rsidP="00BB452D">
      <w:pPr>
        <w:rPr>
          <w:b/>
          <w:bCs/>
          <w:sz w:val="28"/>
          <w:szCs w:val="28"/>
        </w:rPr>
      </w:pPr>
      <w:r w:rsidRPr="00BF57E6">
        <w:rPr>
          <w:b/>
          <w:bCs/>
          <w:sz w:val="28"/>
          <w:szCs w:val="28"/>
        </w:rPr>
        <w:t xml:space="preserve">Een open houding aan te nemen en agrarisch natuurbeheer te beschouwen als één van de mogelijke oplossingen voor het onderhoud van het landschap in NNN-gebieden. </w:t>
      </w:r>
    </w:p>
    <w:p w14:paraId="1BE791B8" w14:textId="77777777" w:rsidR="00BF1C0A" w:rsidRPr="00BF57E6" w:rsidRDefault="00BF1C0A" w:rsidP="00BB452D">
      <w:pPr>
        <w:rPr>
          <w:sz w:val="28"/>
          <w:szCs w:val="28"/>
        </w:rPr>
      </w:pPr>
    </w:p>
    <w:p w14:paraId="058B6DF5" w14:textId="1E00BD1E" w:rsidR="00BF1C0A" w:rsidRPr="00BF57E6" w:rsidRDefault="00BF1C0A" w:rsidP="00BB452D">
      <w:pPr>
        <w:rPr>
          <w:sz w:val="28"/>
          <w:szCs w:val="28"/>
        </w:rPr>
      </w:pPr>
      <w:r w:rsidRPr="00BF57E6">
        <w:rPr>
          <w:sz w:val="28"/>
          <w:szCs w:val="28"/>
        </w:rPr>
        <w:t>Motie 6</w:t>
      </w:r>
    </w:p>
    <w:p w14:paraId="131482AF" w14:textId="7496FD5D" w:rsidR="00845381" w:rsidRPr="00BF57E6" w:rsidRDefault="0005698C" w:rsidP="0005698C">
      <w:pPr>
        <w:spacing w:after="0"/>
        <w:rPr>
          <w:sz w:val="28"/>
          <w:szCs w:val="28"/>
        </w:rPr>
      </w:pPr>
      <w:r w:rsidRPr="00BF57E6">
        <w:rPr>
          <w:sz w:val="28"/>
          <w:szCs w:val="28"/>
        </w:rPr>
        <w:t xml:space="preserve">In het </w:t>
      </w:r>
      <w:r w:rsidR="00434406" w:rsidRPr="00BF57E6">
        <w:rPr>
          <w:sz w:val="28"/>
          <w:szCs w:val="28"/>
        </w:rPr>
        <w:t xml:space="preserve">startdocument </w:t>
      </w:r>
      <w:r w:rsidRPr="00BF57E6">
        <w:rPr>
          <w:sz w:val="28"/>
          <w:szCs w:val="28"/>
        </w:rPr>
        <w:t xml:space="preserve">PPLG </w:t>
      </w:r>
      <w:r w:rsidR="00E558F9" w:rsidRPr="00BF57E6">
        <w:rPr>
          <w:sz w:val="28"/>
          <w:szCs w:val="28"/>
        </w:rPr>
        <w:t xml:space="preserve">is </w:t>
      </w:r>
      <w:r w:rsidR="00434406" w:rsidRPr="00BF57E6">
        <w:rPr>
          <w:sz w:val="28"/>
          <w:szCs w:val="28"/>
        </w:rPr>
        <w:t>de ruimtevraag voor natuur ontzettend groot</w:t>
      </w:r>
      <w:r w:rsidR="001D59DA" w:rsidRPr="00BF57E6">
        <w:rPr>
          <w:sz w:val="28"/>
          <w:szCs w:val="28"/>
        </w:rPr>
        <w:t>.</w:t>
      </w:r>
      <w:r w:rsidR="00434406" w:rsidRPr="00BF57E6">
        <w:rPr>
          <w:sz w:val="28"/>
          <w:szCs w:val="28"/>
        </w:rPr>
        <w:t xml:space="preserve"> M</w:t>
      </w:r>
      <w:r w:rsidRPr="00BF57E6">
        <w:rPr>
          <w:sz w:val="28"/>
          <w:szCs w:val="28"/>
        </w:rPr>
        <w:t xml:space="preserve">eerdere doelen worden benoemd zoals groenblauwe </w:t>
      </w:r>
      <w:proofErr w:type="spellStart"/>
      <w:r w:rsidRPr="00BF57E6">
        <w:rPr>
          <w:sz w:val="28"/>
          <w:szCs w:val="28"/>
        </w:rPr>
        <w:t>dooradering</w:t>
      </w:r>
      <w:proofErr w:type="spellEnd"/>
      <w:r w:rsidRPr="00BF57E6">
        <w:rPr>
          <w:sz w:val="28"/>
          <w:szCs w:val="28"/>
        </w:rPr>
        <w:t xml:space="preserve">, </w:t>
      </w:r>
      <w:r w:rsidR="00780416" w:rsidRPr="00BF57E6">
        <w:rPr>
          <w:sz w:val="28"/>
          <w:szCs w:val="28"/>
        </w:rPr>
        <w:t xml:space="preserve">1500 hectare </w:t>
      </w:r>
      <w:r w:rsidRPr="00BF57E6">
        <w:rPr>
          <w:sz w:val="28"/>
          <w:szCs w:val="28"/>
        </w:rPr>
        <w:t xml:space="preserve">bosaanleg, waterberging en het aanleggen van natuurverbindingen, </w:t>
      </w:r>
      <w:r w:rsidR="00434406" w:rsidRPr="00BF57E6">
        <w:rPr>
          <w:sz w:val="28"/>
          <w:szCs w:val="28"/>
        </w:rPr>
        <w:t xml:space="preserve">Deze enorme ruimtevraag voor natuur </w:t>
      </w:r>
      <w:r w:rsidR="00845381" w:rsidRPr="00BF57E6">
        <w:rPr>
          <w:sz w:val="28"/>
          <w:szCs w:val="28"/>
        </w:rPr>
        <w:t xml:space="preserve">is </w:t>
      </w:r>
      <w:r w:rsidR="00434406" w:rsidRPr="00BF57E6">
        <w:rPr>
          <w:sz w:val="28"/>
          <w:szCs w:val="28"/>
        </w:rPr>
        <w:t>niet in balans met ruimte voor voedsel en planten</w:t>
      </w:r>
      <w:r w:rsidR="00780416" w:rsidRPr="00BF57E6">
        <w:rPr>
          <w:sz w:val="28"/>
          <w:szCs w:val="28"/>
        </w:rPr>
        <w:t>teelt</w:t>
      </w:r>
      <w:r w:rsidR="00434406" w:rsidRPr="00BF57E6">
        <w:rPr>
          <w:sz w:val="28"/>
          <w:szCs w:val="28"/>
        </w:rPr>
        <w:t xml:space="preserve"> die </w:t>
      </w:r>
      <w:r w:rsidR="00CE3454" w:rsidRPr="00BF57E6">
        <w:rPr>
          <w:sz w:val="28"/>
          <w:szCs w:val="28"/>
        </w:rPr>
        <w:t>daarnaast ook nog moeten</w:t>
      </w:r>
      <w:r w:rsidR="00EB0DFC" w:rsidRPr="00BF57E6">
        <w:rPr>
          <w:sz w:val="28"/>
          <w:szCs w:val="28"/>
        </w:rPr>
        <w:t xml:space="preserve"> </w:t>
      </w:r>
      <w:r w:rsidR="00845381" w:rsidRPr="00BF57E6">
        <w:rPr>
          <w:sz w:val="28"/>
          <w:szCs w:val="28"/>
        </w:rPr>
        <w:t>extensive</w:t>
      </w:r>
      <w:r w:rsidR="00CE3454" w:rsidRPr="00BF57E6">
        <w:rPr>
          <w:sz w:val="28"/>
          <w:szCs w:val="28"/>
        </w:rPr>
        <w:t>ren</w:t>
      </w:r>
      <w:r w:rsidR="00845381" w:rsidRPr="00BF57E6">
        <w:rPr>
          <w:sz w:val="28"/>
          <w:szCs w:val="28"/>
        </w:rPr>
        <w:t>.</w:t>
      </w:r>
    </w:p>
    <w:p w14:paraId="4B89C601" w14:textId="322EDCFD" w:rsidR="0005698C" w:rsidRPr="00BF57E6" w:rsidRDefault="00434406" w:rsidP="0005698C">
      <w:pPr>
        <w:spacing w:after="0"/>
        <w:rPr>
          <w:sz w:val="28"/>
          <w:szCs w:val="28"/>
        </w:rPr>
      </w:pPr>
      <w:r w:rsidRPr="00BF57E6">
        <w:rPr>
          <w:sz w:val="28"/>
          <w:szCs w:val="28"/>
        </w:rPr>
        <w:t xml:space="preserve"> </w:t>
      </w:r>
    </w:p>
    <w:p w14:paraId="1E9858DF" w14:textId="1BA9E1B3" w:rsidR="00BF1C0A" w:rsidRPr="00BF57E6" w:rsidRDefault="00845381" w:rsidP="00845381">
      <w:pPr>
        <w:spacing w:after="0"/>
        <w:rPr>
          <w:sz w:val="28"/>
          <w:szCs w:val="28"/>
        </w:rPr>
      </w:pPr>
      <w:r w:rsidRPr="00BF57E6">
        <w:rPr>
          <w:sz w:val="28"/>
          <w:szCs w:val="28"/>
        </w:rPr>
        <w:t xml:space="preserve">Het </w:t>
      </w:r>
      <w:r w:rsidR="0005698C" w:rsidRPr="00BF57E6">
        <w:rPr>
          <w:sz w:val="28"/>
          <w:szCs w:val="28"/>
        </w:rPr>
        <w:t>Dictum</w:t>
      </w:r>
      <w:r w:rsidRPr="00BF57E6">
        <w:rPr>
          <w:sz w:val="28"/>
          <w:szCs w:val="28"/>
        </w:rPr>
        <w:t xml:space="preserve"> luidt</w:t>
      </w:r>
      <w:r w:rsidR="0005698C" w:rsidRPr="00BF57E6">
        <w:rPr>
          <w:sz w:val="28"/>
          <w:szCs w:val="28"/>
        </w:rPr>
        <w:t>:</w:t>
      </w:r>
    </w:p>
    <w:p w14:paraId="2251F062" w14:textId="77777777" w:rsidR="0005698C" w:rsidRPr="00BF57E6" w:rsidRDefault="0005698C" w:rsidP="0005698C">
      <w:pPr>
        <w:rPr>
          <w:b/>
          <w:bCs/>
          <w:sz w:val="28"/>
          <w:szCs w:val="28"/>
        </w:rPr>
      </w:pPr>
      <w:r w:rsidRPr="00BF57E6">
        <w:rPr>
          <w:b/>
          <w:bCs/>
          <w:sz w:val="28"/>
          <w:szCs w:val="28"/>
        </w:rPr>
        <w:t>Verzoeken GS</w:t>
      </w:r>
    </w:p>
    <w:p w14:paraId="3C7F9ACC" w14:textId="77777777" w:rsidR="0005698C" w:rsidRPr="00BF57E6" w:rsidRDefault="0005698C" w:rsidP="0005698C">
      <w:pPr>
        <w:pStyle w:val="Lijstalinea"/>
        <w:numPr>
          <w:ilvl w:val="0"/>
          <w:numId w:val="2"/>
        </w:numPr>
        <w:spacing w:after="0"/>
        <w:rPr>
          <w:b/>
          <w:bCs/>
          <w:sz w:val="28"/>
          <w:szCs w:val="28"/>
        </w:rPr>
      </w:pPr>
      <w:r w:rsidRPr="00BF57E6">
        <w:rPr>
          <w:b/>
          <w:bCs/>
          <w:sz w:val="28"/>
          <w:szCs w:val="28"/>
        </w:rPr>
        <w:t xml:space="preserve">In het PPLG op te nemen dat agrarische productiegebieden en de land- en tuinbouwsector in de brede zin van het woord, zoveel mogelijk behouden zullen blijven in Noord-Holland. </w:t>
      </w:r>
    </w:p>
    <w:p w14:paraId="06624A9F" w14:textId="77777777" w:rsidR="0005698C" w:rsidRPr="00BF57E6" w:rsidRDefault="0005698C" w:rsidP="0005698C">
      <w:pPr>
        <w:pStyle w:val="Lijstalinea"/>
        <w:numPr>
          <w:ilvl w:val="0"/>
          <w:numId w:val="2"/>
        </w:numPr>
        <w:spacing w:after="0"/>
        <w:rPr>
          <w:b/>
          <w:bCs/>
          <w:sz w:val="28"/>
          <w:szCs w:val="28"/>
        </w:rPr>
      </w:pPr>
      <w:r w:rsidRPr="00BF57E6">
        <w:rPr>
          <w:b/>
          <w:bCs/>
          <w:sz w:val="28"/>
          <w:szCs w:val="28"/>
        </w:rPr>
        <w:t>Een kader op te stellen om dit behoud te borgen</w:t>
      </w:r>
    </w:p>
    <w:p w14:paraId="68ABEC5F" w14:textId="77777777" w:rsidR="00BB452D" w:rsidRPr="00BF57E6" w:rsidRDefault="00BB452D" w:rsidP="00BB452D">
      <w:pPr>
        <w:rPr>
          <w:sz w:val="28"/>
          <w:szCs w:val="28"/>
        </w:rPr>
      </w:pPr>
    </w:p>
    <w:p w14:paraId="2173C98B" w14:textId="0739ACBF" w:rsidR="00F77C90" w:rsidRPr="00BF57E6" w:rsidRDefault="00763240" w:rsidP="00BB452D">
      <w:pPr>
        <w:rPr>
          <w:sz w:val="28"/>
          <w:szCs w:val="28"/>
        </w:rPr>
      </w:pPr>
      <w:r w:rsidRPr="00BF57E6">
        <w:rPr>
          <w:sz w:val="28"/>
          <w:szCs w:val="28"/>
        </w:rPr>
        <w:lastRenderedPageBreak/>
        <w:t>H</w:t>
      </w:r>
      <w:r w:rsidR="00F77C90" w:rsidRPr="00BF57E6">
        <w:rPr>
          <w:sz w:val="28"/>
          <w:szCs w:val="28"/>
        </w:rPr>
        <w:t xml:space="preserve">et beperken van de land- en tuinbouw mag geen doel zijn op zich. Het realiseren van meer biodiversiteit, minder stikstof en Co2 uitstoot dat zijn </w:t>
      </w:r>
      <w:r w:rsidR="00780416" w:rsidRPr="00BF57E6">
        <w:rPr>
          <w:sz w:val="28"/>
          <w:szCs w:val="28"/>
        </w:rPr>
        <w:t>d</w:t>
      </w:r>
      <w:r w:rsidR="00F77C90" w:rsidRPr="00BF57E6">
        <w:rPr>
          <w:sz w:val="28"/>
          <w:szCs w:val="28"/>
        </w:rPr>
        <w:t xml:space="preserve">oelen. </w:t>
      </w:r>
      <w:r w:rsidR="00B60592" w:rsidRPr="00BF57E6">
        <w:rPr>
          <w:sz w:val="28"/>
          <w:szCs w:val="28"/>
        </w:rPr>
        <w:t>Wij geloven erin dat samen te doen met de agrarische sector.</w:t>
      </w:r>
    </w:p>
    <w:p w14:paraId="46ECF5E4" w14:textId="4282D559" w:rsidR="00BB452D" w:rsidRPr="00BF57E6" w:rsidRDefault="004C5248">
      <w:pPr>
        <w:rPr>
          <w:sz w:val="28"/>
          <w:szCs w:val="28"/>
        </w:rPr>
      </w:pPr>
      <w:r w:rsidRPr="00BF57E6">
        <w:rPr>
          <w:sz w:val="28"/>
          <w:szCs w:val="28"/>
        </w:rPr>
        <w:t xml:space="preserve">Motie 7 </w:t>
      </w:r>
    </w:p>
    <w:p w14:paraId="12D36999" w14:textId="152A0B2A" w:rsidR="004C5248" w:rsidRPr="00BF57E6" w:rsidRDefault="004C5248">
      <w:pPr>
        <w:rPr>
          <w:sz w:val="28"/>
          <w:szCs w:val="28"/>
        </w:rPr>
      </w:pPr>
      <w:r w:rsidRPr="00BF57E6">
        <w:rPr>
          <w:sz w:val="28"/>
          <w:szCs w:val="28"/>
        </w:rPr>
        <w:t xml:space="preserve">Het feit dat het Rijk bezig is met het ontwikkelen van een alternatief voor de KDW wordt volkomen genegeerd in dit document. Wij willen </w:t>
      </w:r>
      <w:r w:rsidR="00780416" w:rsidRPr="00BF57E6">
        <w:rPr>
          <w:sz w:val="28"/>
          <w:szCs w:val="28"/>
        </w:rPr>
        <w:t xml:space="preserve">dat </w:t>
      </w:r>
      <w:r w:rsidRPr="00BF57E6">
        <w:rPr>
          <w:sz w:val="28"/>
          <w:szCs w:val="28"/>
        </w:rPr>
        <w:t xml:space="preserve">daar naar wordt verwezen omdat de KDW in veel gebieden zoals de </w:t>
      </w:r>
      <w:proofErr w:type="spellStart"/>
      <w:r w:rsidRPr="00BF57E6">
        <w:rPr>
          <w:sz w:val="28"/>
          <w:szCs w:val="28"/>
        </w:rPr>
        <w:t>Eilandspolder</w:t>
      </w:r>
      <w:proofErr w:type="spellEnd"/>
      <w:r w:rsidRPr="00BF57E6">
        <w:rPr>
          <w:sz w:val="28"/>
          <w:szCs w:val="28"/>
        </w:rPr>
        <w:t xml:space="preserve"> niet haalbaar is.  </w:t>
      </w:r>
    </w:p>
    <w:p w14:paraId="7F16FC79" w14:textId="77777777" w:rsidR="00845381" w:rsidRPr="00BF57E6" w:rsidRDefault="00845381" w:rsidP="004C5248">
      <w:pPr>
        <w:rPr>
          <w:b/>
          <w:bCs/>
          <w:sz w:val="28"/>
          <w:szCs w:val="28"/>
        </w:rPr>
      </w:pPr>
      <w:r w:rsidRPr="00BF57E6">
        <w:rPr>
          <w:b/>
          <w:bCs/>
          <w:sz w:val="28"/>
          <w:szCs w:val="28"/>
        </w:rPr>
        <w:t>Het dictum luidt</w:t>
      </w:r>
    </w:p>
    <w:p w14:paraId="5386CB60" w14:textId="13FA2981" w:rsidR="004C5248" w:rsidRPr="00BF57E6" w:rsidRDefault="004C5248" w:rsidP="004C5248">
      <w:pPr>
        <w:rPr>
          <w:b/>
          <w:bCs/>
          <w:sz w:val="28"/>
          <w:szCs w:val="28"/>
        </w:rPr>
      </w:pPr>
      <w:r w:rsidRPr="00BF57E6">
        <w:rPr>
          <w:b/>
          <w:bCs/>
          <w:sz w:val="28"/>
          <w:szCs w:val="28"/>
        </w:rPr>
        <w:t>Verzoeken GS</w:t>
      </w:r>
    </w:p>
    <w:p w14:paraId="753515F0" w14:textId="77777777" w:rsidR="004C5248" w:rsidRPr="00BF57E6" w:rsidRDefault="004C5248" w:rsidP="004C5248">
      <w:pPr>
        <w:pStyle w:val="Lijstalinea"/>
        <w:numPr>
          <w:ilvl w:val="0"/>
          <w:numId w:val="3"/>
        </w:numPr>
        <w:spacing w:after="0"/>
        <w:rPr>
          <w:b/>
          <w:bCs/>
          <w:sz w:val="28"/>
          <w:szCs w:val="28"/>
        </w:rPr>
      </w:pPr>
      <w:r w:rsidRPr="00BF57E6">
        <w:rPr>
          <w:b/>
          <w:bCs/>
          <w:sz w:val="28"/>
          <w:szCs w:val="28"/>
        </w:rPr>
        <w:t>In het PPLG te verwoorden dat het Rijk bezig is met het ontwikkelen van een alternatief voor de KDW.</w:t>
      </w:r>
    </w:p>
    <w:p w14:paraId="10977FE4" w14:textId="77777777" w:rsidR="004C5248" w:rsidRPr="00BF57E6" w:rsidRDefault="004C5248" w:rsidP="004C5248">
      <w:pPr>
        <w:pStyle w:val="Lijstalinea"/>
        <w:numPr>
          <w:ilvl w:val="0"/>
          <w:numId w:val="3"/>
        </w:numPr>
        <w:spacing w:after="0"/>
        <w:rPr>
          <w:b/>
          <w:bCs/>
          <w:sz w:val="28"/>
          <w:szCs w:val="28"/>
        </w:rPr>
      </w:pPr>
      <w:r w:rsidRPr="00BF57E6">
        <w:rPr>
          <w:b/>
          <w:bCs/>
          <w:sz w:val="28"/>
          <w:szCs w:val="28"/>
        </w:rPr>
        <w:t>Het Rijk manen tot spoed bij het ontwikkelen van dit alternatief</w:t>
      </w:r>
    </w:p>
    <w:p w14:paraId="2B3F0939" w14:textId="0135F694" w:rsidR="001D59DA" w:rsidRPr="00BF57E6" w:rsidRDefault="004C5248" w:rsidP="004C5248">
      <w:pPr>
        <w:pStyle w:val="Lijstalinea"/>
        <w:numPr>
          <w:ilvl w:val="0"/>
          <w:numId w:val="3"/>
        </w:numPr>
        <w:spacing w:after="0"/>
        <w:rPr>
          <w:b/>
          <w:bCs/>
          <w:sz w:val="28"/>
          <w:szCs w:val="28"/>
        </w:rPr>
      </w:pPr>
      <w:r w:rsidRPr="00BF57E6">
        <w:rPr>
          <w:b/>
          <w:bCs/>
          <w:sz w:val="28"/>
          <w:szCs w:val="28"/>
        </w:rPr>
        <w:t xml:space="preserve">Zo spoedig mogelijk het beleid van de provincie NH waarin wordt gestuurd op KDW aan te passen aan een nieuwe systematiek die stuurt op instandhouding van de natuur in N2000 gebieden. </w:t>
      </w:r>
    </w:p>
    <w:p w14:paraId="7A4066E1" w14:textId="77777777" w:rsidR="001D59DA" w:rsidRPr="00BF57E6" w:rsidRDefault="001D59DA" w:rsidP="001D59DA">
      <w:pPr>
        <w:pStyle w:val="Lijstalinea"/>
        <w:spacing w:after="0"/>
        <w:rPr>
          <w:b/>
          <w:bCs/>
          <w:sz w:val="28"/>
          <w:szCs w:val="28"/>
        </w:rPr>
      </w:pPr>
    </w:p>
    <w:p w14:paraId="7E4F0FF9" w14:textId="02015E2E" w:rsidR="00F03843" w:rsidRPr="00BF57E6" w:rsidRDefault="00EB0DFC" w:rsidP="00EB0DFC">
      <w:pPr>
        <w:spacing w:after="0"/>
        <w:rPr>
          <w:sz w:val="28"/>
          <w:szCs w:val="28"/>
        </w:rPr>
      </w:pPr>
      <w:r w:rsidRPr="00BF57E6">
        <w:rPr>
          <w:sz w:val="28"/>
          <w:szCs w:val="28"/>
        </w:rPr>
        <w:t xml:space="preserve">Afrondend </w:t>
      </w:r>
      <w:r w:rsidR="00CE3454" w:rsidRPr="00BF57E6">
        <w:rPr>
          <w:sz w:val="28"/>
          <w:szCs w:val="28"/>
        </w:rPr>
        <w:t>–</w:t>
      </w:r>
      <w:r w:rsidRPr="00BF57E6">
        <w:rPr>
          <w:sz w:val="28"/>
          <w:szCs w:val="28"/>
        </w:rPr>
        <w:t xml:space="preserve"> </w:t>
      </w:r>
      <w:r w:rsidR="00CE3454" w:rsidRPr="00BF57E6">
        <w:rPr>
          <w:sz w:val="28"/>
          <w:szCs w:val="28"/>
        </w:rPr>
        <w:t>Stuur dit document zo niet naar het ministerie</w:t>
      </w:r>
      <w:r w:rsidR="0065371A" w:rsidRPr="00BF57E6">
        <w:rPr>
          <w:sz w:val="28"/>
          <w:szCs w:val="28"/>
        </w:rPr>
        <w:t xml:space="preserve">. Mijn opa zei altijd: Je hebt af en toe een doctor nodig in je leven maar je hebt drie keer per dag een </w:t>
      </w:r>
      <w:r w:rsidR="00BF3620" w:rsidRPr="00BF57E6">
        <w:rPr>
          <w:sz w:val="28"/>
          <w:szCs w:val="28"/>
        </w:rPr>
        <w:t xml:space="preserve">boer </w:t>
      </w:r>
      <w:r w:rsidR="0065371A" w:rsidRPr="00BF57E6">
        <w:rPr>
          <w:sz w:val="28"/>
          <w:szCs w:val="28"/>
        </w:rPr>
        <w:t>nodig.</w:t>
      </w:r>
      <w:r w:rsidR="00BF3620" w:rsidRPr="00BF57E6">
        <w:rPr>
          <w:sz w:val="28"/>
          <w:szCs w:val="28"/>
        </w:rPr>
        <w:t xml:space="preserve"> </w:t>
      </w:r>
      <w:r w:rsidR="00F03843" w:rsidRPr="00BF57E6">
        <w:rPr>
          <w:sz w:val="28"/>
          <w:szCs w:val="28"/>
        </w:rPr>
        <w:t xml:space="preserve">Zorg dat </w:t>
      </w:r>
      <w:r w:rsidR="00BF57E6">
        <w:rPr>
          <w:sz w:val="28"/>
          <w:szCs w:val="28"/>
        </w:rPr>
        <w:t xml:space="preserve">naast natuur en biodiversiteit </w:t>
      </w:r>
      <w:r w:rsidR="00F03843" w:rsidRPr="00BF57E6">
        <w:rPr>
          <w:sz w:val="28"/>
          <w:szCs w:val="28"/>
        </w:rPr>
        <w:t>de toekomst voor deze sector</w:t>
      </w:r>
      <w:r w:rsidR="001074C9">
        <w:rPr>
          <w:sz w:val="28"/>
          <w:szCs w:val="28"/>
        </w:rPr>
        <w:t xml:space="preserve"> en onze voedselvoorziening</w:t>
      </w:r>
      <w:r w:rsidR="00F03843" w:rsidRPr="00BF57E6">
        <w:rPr>
          <w:sz w:val="28"/>
          <w:szCs w:val="28"/>
        </w:rPr>
        <w:t xml:space="preserve"> geborgd wordt in het PPLG. </w:t>
      </w:r>
    </w:p>
    <w:p w14:paraId="322422CC" w14:textId="01283392" w:rsidR="0065371A" w:rsidRPr="00BF57E6" w:rsidRDefault="0065371A" w:rsidP="00EB0DFC">
      <w:pPr>
        <w:spacing w:after="0"/>
        <w:rPr>
          <w:sz w:val="28"/>
          <w:szCs w:val="28"/>
        </w:rPr>
      </w:pPr>
      <w:r w:rsidRPr="00BF57E6">
        <w:rPr>
          <w:sz w:val="28"/>
          <w:szCs w:val="28"/>
        </w:rPr>
        <w:t xml:space="preserve"> </w:t>
      </w:r>
    </w:p>
    <w:p w14:paraId="00BEBA53" w14:textId="52AF823C" w:rsidR="00EB0DFC" w:rsidRPr="00BF57E6" w:rsidRDefault="00CE3454" w:rsidP="00EB0DFC">
      <w:pPr>
        <w:spacing w:after="0"/>
        <w:rPr>
          <w:b/>
          <w:bCs/>
          <w:sz w:val="28"/>
          <w:szCs w:val="28"/>
        </w:rPr>
      </w:pPr>
      <w:r w:rsidRPr="00BF57E6">
        <w:rPr>
          <w:b/>
          <w:bCs/>
          <w:sz w:val="28"/>
          <w:szCs w:val="28"/>
        </w:rPr>
        <w:t xml:space="preserve"> </w:t>
      </w:r>
    </w:p>
    <w:sectPr w:rsidR="00EB0DFC" w:rsidRPr="00BF57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F79DD"/>
    <w:multiLevelType w:val="hybridMultilevel"/>
    <w:tmpl w:val="B08A14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7386A48"/>
    <w:multiLevelType w:val="hybridMultilevel"/>
    <w:tmpl w:val="516C18BE"/>
    <w:lvl w:ilvl="0" w:tplc="46B878A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87D443E"/>
    <w:multiLevelType w:val="hybridMultilevel"/>
    <w:tmpl w:val="871CC5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0A76210"/>
    <w:multiLevelType w:val="hybridMultilevel"/>
    <w:tmpl w:val="8C7E404E"/>
    <w:lvl w:ilvl="0" w:tplc="46B878A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27799499">
    <w:abstractNumId w:val="3"/>
  </w:num>
  <w:num w:numId="2" w16cid:durableId="723211699">
    <w:abstractNumId w:val="2"/>
  </w:num>
  <w:num w:numId="3" w16cid:durableId="1938171524">
    <w:abstractNumId w:val="0"/>
  </w:num>
  <w:num w:numId="4" w16cid:durableId="513157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C59"/>
    <w:rsid w:val="00002426"/>
    <w:rsid w:val="00010488"/>
    <w:rsid w:val="000501B3"/>
    <w:rsid w:val="0005698C"/>
    <w:rsid w:val="001074C9"/>
    <w:rsid w:val="0011136F"/>
    <w:rsid w:val="00186020"/>
    <w:rsid w:val="001D59DA"/>
    <w:rsid w:val="00272F3E"/>
    <w:rsid w:val="002F1904"/>
    <w:rsid w:val="00334040"/>
    <w:rsid w:val="003B64BA"/>
    <w:rsid w:val="00434406"/>
    <w:rsid w:val="00452179"/>
    <w:rsid w:val="004C328D"/>
    <w:rsid w:val="004C5248"/>
    <w:rsid w:val="004E4E19"/>
    <w:rsid w:val="005453BD"/>
    <w:rsid w:val="0058609E"/>
    <w:rsid w:val="005E360F"/>
    <w:rsid w:val="0065371A"/>
    <w:rsid w:val="0069706D"/>
    <w:rsid w:val="0070128A"/>
    <w:rsid w:val="0073230C"/>
    <w:rsid w:val="00747476"/>
    <w:rsid w:val="00763240"/>
    <w:rsid w:val="00780416"/>
    <w:rsid w:val="007C4449"/>
    <w:rsid w:val="00845381"/>
    <w:rsid w:val="0086344E"/>
    <w:rsid w:val="008761AC"/>
    <w:rsid w:val="008E647F"/>
    <w:rsid w:val="009347CA"/>
    <w:rsid w:val="009A191D"/>
    <w:rsid w:val="009C5CAC"/>
    <w:rsid w:val="00A0764A"/>
    <w:rsid w:val="00A53786"/>
    <w:rsid w:val="00A75F1C"/>
    <w:rsid w:val="00AA25B2"/>
    <w:rsid w:val="00AB4C78"/>
    <w:rsid w:val="00AF3141"/>
    <w:rsid w:val="00B55A3F"/>
    <w:rsid w:val="00B60592"/>
    <w:rsid w:val="00B922B0"/>
    <w:rsid w:val="00BB1E2B"/>
    <w:rsid w:val="00BB452D"/>
    <w:rsid w:val="00BF1C0A"/>
    <w:rsid w:val="00BF3620"/>
    <w:rsid w:val="00BF57E6"/>
    <w:rsid w:val="00C20815"/>
    <w:rsid w:val="00C36A2E"/>
    <w:rsid w:val="00CE3454"/>
    <w:rsid w:val="00CE77F9"/>
    <w:rsid w:val="00D04087"/>
    <w:rsid w:val="00D4209C"/>
    <w:rsid w:val="00E03AED"/>
    <w:rsid w:val="00E558F9"/>
    <w:rsid w:val="00EB0DFC"/>
    <w:rsid w:val="00EE6B13"/>
    <w:rsid w:val="00F03843"/>
    <w:rsid w:val="00F061A1"/>
    <w:rsid w:val="00F07E73"/>
    <w:rsid w:val="00F54851"/>
    <w:rsid w:val="00F70186"/>
    <w:rsid w:val="00F731E1"/>
    <w:rsid w:val="00F77C90"/>
    <w:rsid w:val="00F84C59"/>
    <w:rsid w:val="00FA42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49237"/>
  <w15:chartTrackingRefBased/>
  <w15:docId w15:val="{2F08787F-53CD-416C-8684-5C40D0F59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B55A3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Lijstalinea">
    <w:name w:val="List Paragraph"/>
    <w:basedOn w:val="Standaard"/>
    <w:uiPriority w:val="34"/>
    <w:qFormat/>
    <w:rsid w:val="00BF1C0A"/>
    <w:pPr>
      <w:ind w:left="720"/>
      <w:contextualSpacing/>
    </w:pPr>
    <w:rPr>
      <w:kern w:val="0"/>
      <w14:ligatures w14:val="none"/>
    </w:rPr>
  </w:style>
  <w:style w:type="paragraph" w:styleId="Revisie">
    <w:name w:val="Revision"/>
    <w:hidden/>
    <w:uiPriority w:val="99"/>
    <w:semiHidden/>
    <w:rsid w:val="00F061A1"/>
    <w:pPr>
      <w:spacing w:after="0" w:line="240" w:lineRule="auto"/>
    </w:pPr>
  </w:style>
  <w:style w:type="character" w:styleId="Verwijzingopmerking">
    <w:name w:val="annotation reference"/>
    <w:basedOn w:val="Standaardalinea-lettertype"/>
    <w:uiPriority w:val="99"/>
    <w:semiHidden/>
    <w:unhideWhenUsed/>
    <w:rsid w:val="00F061A1"/>
    <w:rPr>
      <w:sz w:val="16"/>
      <w:szCs w:val="16"/>
    </w:rPr>
  </w:style>
  <w:style w:type="paragraph" w:styleId="Tekstopmerking">
    <w:name w:val="annotation text"/>
    <w:basedOn w:val="Standaard"/>
    <w:link w:val="TekstopmerkingChar"/>
    <w:uiPriority w:val="99"/>
    <w:semiHidden/>
    <w:unhideWhenUsed/>
    <w:rsid w:val="00F061A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061A1"/>
    <w:rPr>
      <w:sz w:val="20"/>
      <w:szCs w:val="20"/>
    </w:rPr>
  </w:style>
  <w:style w:type="paragraph" w:styleId="Onderwerpvanopmerking">
    <w:name w:val="annotation subject"/>
    <w:basedOn w:val="Tekstopmerking"/>
    <w:next w:val="Tekstopmerking"/>
    <w:link w:val="OnderwerpvanopmerkingChar"/>
    <w:uiPriority w:val="99"/>
    <w:semiHidden/>
    <w:unhideWhenUsed/>
    <w:rsid w:val="00F061A1"/>
    <w:rPr>
      <w:b/>
      <w:bCs/>
    </w:rPr>
  </w:style>
  <w:style w:type="character" w:customStyle="1" w:styleId="OnderwerpvanopmerkingChar">
    <w:name w:val="Onderwerp van opmerking Char"/>
    <w:basedOn w:val="TekstopmerkingChar"/>
    <w:link w:val="Onderwerpvanopmerking"/>
    <w:uiPriority w:val="99"/>
    <w:semiHidden/>
    <w:rsid w:val="00F061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74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526</TotalTime>
  <Pages>5</Pages>
  <Words>1337</Words>
  <Characters>7359</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Willemien Koning-Hoeve</dc:creator>
  <cp:keywords/>
  <dc:description/>
  <cp:lastModifiedBy>Willemien Koning-Hoeve</cp:lastModifiedBy>
  <cp:revision>24</cp:revision>
  <dcterms:created xsi:type="dcterms:W3CDTF">2023-06-11T13:53:00Z</dcterms:created>
  <dcterms:modified xsi:type="dcterms:W3CDTF">2023-06-13T19:46:00Z</dcterms:modified>
</cp:coreProperties>
</file>