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hanging="360"/>
        <w:rPr>
          <w:rFonts w:ascii="Arial" w:hAnsi="Arial" w:eastAsia="Arial" w:cs="Arial"/>
          <w:lang w:val="nl" w:eastAsia="nl-NL"/>
        </w:rPr>
      </w:pPr>
      <w:r>
        <w:rPr>
          <w:rFonts w:eastAsia="Arial" w:cs="Arial" w:ascii="Arial" w:hAnsi="Arial"/>
          <w:lang w:val="nl" w:eastAsia="nl-NL"/>
        </w:rPr>
      </w:r>
    </w:p>
    <w:p>
      <w:pPr>
        <w:pStyle w:val="Normal"/>
        <w:rPr>
          <w:rFonts w:ascii="Arial" w:hAnsi="Arial" w:eastAsia="Arial" w:cs="Arial"/>
          <w:b/>
          <w:b/>
          <w:lang w:val="nl" w:eastAsia="nl-NL"/>
        </w:rPr>
      </w:pPr>
      <w:r>
        <w:drawing>
          <wp:anchor behindDoc="1" distT="0" distB="0" distL="0" distR="0" simplePos="0" locked="0" layoutInCell="1" allowOverlap="1" relativeHeight="2">
            <wp:simplePos x="0" y="0"/>
            <wp:positionH relativeFrom="margin">
              <wp:posOffset>4215130</wp:posOffset>
            </wp:positionH>
            <wp:positionV relativeFrom="paragraph">
              <wp:posOffset>169545</wp:posOffset>
            </wp:positionV>
            <wp:extent cx="1238250" cy="914400"/>
            <wp:effectExtent l="0" t="0" r="0" b="0"/>
            <wp:wrapNone/>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238250" cy="914400"/>
                    </a:xfrm>
                    <a:prstGeom prst="rect">
                      <a:avLst/>
                    </a:prstGeom>
                  </pic:spPr>
                </pic:pic>
              </a:graphicData>
            </a:graphic>
          </wp:anchor>
        </w:drawing>
        <w:drawing>
          <wp:anchor behindDoc="1" distT="0" distB="0" distL="0" distR="0" simplePos="0" locked="0" layoutInCell="1" allowOverlap="1" relativeHeight="5">
            <wp:simplePos x="0" y="0"/>
            <wp:positionH relativeFrom="margin">
              <wp:posOffset>-61595</wp:posOffset>
            </wp:positionH>
            <wp:positionV relativeFrom="paragraph">
              <wp:posOffset>226695</wp:posOffset>
            </wp:positionV>
            <wp:extent cx="1238250" cy="914400"/>
            <wp:effectExtent l="0" t="0" r="0" b="0"/>
            <wp:wrapNone/>
            <wp:docPr id="2"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
                    <pic:cNvPicPr>
                      <a:picLocks noChangeAspect="1" noChangeArrowheads="1"/>
                    </pic:cNvPicPr>
                  </pic:nvPicPr>
                  <pic:blipFill>
                    <a:blip r:embed="rId3"/>
                    <a:stretch>
                      <a:fillRect/>
                    </a:stretch>
                  </pic:blipFill>
                  <pic:spPr bwMode="auto">
                    <a:xfrm>
                      <a:off x="0" y="0"/>
                      <a:ext cx="1238250" cy="914400"/>
                    </a:xfrm>
                    <a:prstGeom prst="rect">
                      <a:avLst/>
                    </a:prstGeom>
                  </pic:spPr>
                </pic:pic>
              </a:graphicData>
            </a:graphic>
          </wp:anchor>
        </w:drawing>
      </w:r>
      <w:r>
        <w:rPr>
          <w:rFonts w:eastAsia="Arial" w:cs="Arial" w:ascii="Arial" w:hAnsi="Arial"/>
          <w:b/>
          <w:lang w:val="nl" w:eastAsia="nl-NL"/>
        </w:rPr>
        <w:t xml:space="preserve"> </w:t>
      </w:r>
      <w:r>
        <w:rPr>
          <w:rFonts w:eastAsia="Arial" w:cs="Arial" w:ascii="Arial" w:hAnsi="Arial"/>
          <w:b/>
          <w:lang w:val="nl" w:eastAsia="nl-NL"/>
        </w:rPr>
        <w:t xml:space="preserve">                                    </w:t>
      </w:r>
      <w:r>
        <w:rPr>
          <w:rFonts w:eastAsia="Arial" w:cs="Arial" w:ascii="Arial" w:hAnsi="Arial"/>
          <w:b/>
          <w:lang w:eastAsia="nl-NL"/>
        </w:rPr>
        <w:t xml:space="preserve"> </w:t>
      </w:r>
      <w:r>
        <w:rPr/>
        <w:drawing>
          <wp:inline distT="0" distB="0" distL="0" distR="0">
            <wp:extent cx="1076325" cy="1076325"/>
            <wp:effectExtent l="0" t="0" r="0" b="0"/>
            <wp:docPr id="3" name="Afbeelding 4" descr="kerst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4" descr="kerstbal.png"/>
                    <pic:cNvPicPr>
                      <a:picLocks noChangeAspect="1" noChangeArrowheads="1"/>
                    </pic:cNvPicPr>
                  </pic:nvPicPr>
                  <pic:blipFill>
                    <a:blip r:embed="rId4"/>
                    <a:stretch>
                      <a:fillRect/>
                    </a:stretch>
                  </pic:blipFill>
                  <pic:spPr bwMode="auto">
                    <a:xfrm>
                      <a:off x="0" y="0"/>
                      <a:ext cx="1076325" cy="1076325"/>
                    </a:xfrm>
                    <a:prstGeom prst="rect">
                      <a:avLst/>
                    </a:prstGeom>
                  </pic:spPr>
                </pic:pic>
              </a:graphicData>
            </a:graphic>
          </wp:inline>
        </w:drawing>
      </w:r>
      <w:r>
        <w:rPr>
          <w:rFonts w:eastAsia="Arial" w:cs="Arial" w:ascii="Arial" w:hAnsi="Arial"/>
          <w:b/>
          <w:lang w:val="nl" w:eastAsia="nl-NL"/>
        </w:rPr>
        <w:t xml:space="preserve">            </w:t>
      </w:r>
      <w:r>
        <w:rPr/>
        <w:drawing>
          <wp:inline distT="0" distB="0" distL="0" distR="0">
            <wp:extent cx="1076325" cy="1076325"/>
            <wp:effectExtent l="0" t="0" r="0" b="0"/>
            <wp:docPr id="4" name="Afbeelding2" descr="kerstb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2" descr="kerstbal.png"/>
                    <pic:cNvPicPr>
                      <a:picLocks noChangeAspect="1" noChangeArrowheads="1"/>
                    </pic:cNvPicPr>
                  </pic:nvPicPr>
                  <pic:blipFill>
                    <a:blip r:embed="rId5"/>
                    <a:stretch>
                      <a:fillRect/>
                    </a:stretch>
                  </pic:blipFill>
                  <pic:spPr bwMode="auto">
                    <a:xfrm>
                      <a:off x="0" y="0"/>
                      <a:ext cx="1076325" cy="1076325"/>
                    </a:xfrm>
                    <a:prstGeom prst="rect">
                      <a:avLst/>
                    </a:prstGeom>
                  </pic:spPr>
                </pic:pic>
              </a:graphicData>
            </a:graphic>
          </wp:inline>
        </w:drawing>
      </w:r>
    </w:p>
    <w:p>
      <w:pPr>
        <w:pStyle w:val="Normal"/>
        <w:rPr>
          <w:rFonts w:ascii="Arial" w:hAnsi="Arial" w:eastAsia="Arial" w:cs="Arial"/>
          <w:b/>
          <w:b/>
          <w:lang w:val="nl" w:eastAsia="nl-NL"/>
        </w:rPr>
      </w:pPr>
      <w:r>
        <w:rPr>
          <w:rFonts w:eastAsia="Arial" w:cs="Arial" w:ascii="Arial" w:hAnsi="Arial"/>
          <w:b/>
          <w:lang w:val="nl" w:eastAsia="nl-NL"/>
        </w:rPr>
      </w:r>
    </w:p>
    <w:p>
      <w:pPr>
        <w:pStyle w:val="Normal"/>
        <w:rPr>
          <w:rFonts w:ascii="Arial" w:hAnsi="Arial" w:eastAsia="Arial" w:cs="Arial"/>
          <w:b/>
          <w:b/>
          <w:lang w:val="nl" w:eastAsia="nl-NL"/>
        </w:rPr>
      </w:pPr>
      <w:r>
        <w:rPr>
          <w:rFonts w:eastAsia="Arial" w:cs="Arial" w:ascii="Arial" w:hAnsi="Arial"/>
          <w:b/>
          <w:lang w:val="nl" w:eastAsia="nl-NL"/>
        </w:rPr>
        <w:t xml:space="preserve">     </w:t>
      </w:r>
      <w:r>
        <w:rPr>
          <w:rFonts w:eastAsia="Arial" w:cs="Arial" w:ascii="Arial" w:hAnsi="Arial"/>
          <w:b/>
          <w:lang w:val="nl" w:eastAsia="nl-NL"/>
        </w:rPr>
        <w:t>Het CDA Castricum kijkt graag met u terug naar 2019. Wat is er o.a. voor u bereikt:</w:t>
      </w:r>
    </w:p>
    <w:p>
      <w:pPr>
        <w:pStyle w:val="ListParagraph"/>
        <w:numPr>
          <w:ilvl w:val="0"/>
          <w:numId w:val="1"/>
        </w:numPr>
        <w:rPr/>
      </w:pPr>
      <w:r>
        <w:rPr/>
        <w:t>Met het beschikbaar stellen van geld in de strijd tegen eenzaamheid is dit jaar de eerste grote stap gezet met een conferentie tegen eenzaamheid. Ambassadeurs zijn aangesteld en een steunpunt is gelanceerd;</w:t>
      </w:r>
    </w:p>
    <w:p>
      <w:pPr>
        <w:pStyle w:val="ListParagraph"/>
        <w:rPr/>
      </w:pPr>
      <w:r>
        <w:rPr/>
      </w:r>
    </w:p>
    <w:p>
      <w:pPr>
        <w:pStyle w:val="ListParagraph"/>
        <w:numPr>
          <w:ilvl w:val="0"/>
          <w:numId w:val="1"/>
        </w:numPr>
        <w:rPr/>
      </w:pPr>
      <w:r>
        <w:rPr/>
        <w:t xml:space="preserve">De aandacht die het CDA heeft gevraagd voor </w:t>
      </w:r>
      <w:r>
        <w:rPr>
          <w:i/>
          <w:iCs/>
        </w:rPr>
        <w:t>Stichting Babyspullen</w:t>
      </w:r>
      <w:r>
        <w:rPr/>
        <w:t xml:space="preserve">, is omgezet naar een financiële steun zodat elk kind in onze gemeente een goede start maakt; </w:t>
      </w:r>
    </w:p>
    <w:p>
      <w:pPr>
        <w:pStyle w:val="ListParagraph"/>
        <w:rPr/>
      </w:pPr>
      <w:r>
        <w:rPr/>
      </w:r>
    </w:p>
    <w:p>
      <w:pPr>
        <w:pStyle w:val="ListParagraph"/>
        <w:numPr>
          <w:ilvl w:val="0"/>
          <w:numId w:val="1"/>
        </w:numPr>
        <w:rPr/>
      </w:pPr>
      <w:r>
        <w:rPr/>
        <w:t>Het CDA heeft ingestemd met de wijziging van het bestemmingsplan ten behoeve van het bouwplan “De Skulper” (terrein Ruigewaard);</w:t>
      </w:r>
      <w:bookmarkStart w:id="0" w:name="_GoBack"/>
      <w:bookmarkEnd w:id="0"/>
    </w:p>
    <w:p>
      <w:pPr>
        <w:pStyle w:val="ListParagraph"/>
        <w:rPr/>
      </w:pPr>
      <w:r>
        <w:rPr/>
      </w:r>
    </w:p>
    <w:p>
      <w:pPr>
        <w:pStyle w:val="ListParagraph"/>
        <w:numPr>
          <w:ilvl w:val="0"/>
          <w:numId w:val="1"/>
        </w:numPr>
        <w:rPr/>
      </w:pPr>
      <w:r>
        <w:rPr/>
        <w:t xml:space="preserve">Het CDA heeft duidelijk aangegeven dat </w:t>
      </w:r>
      <w:r>
        <w:rPr>
          <w:i/>
          <w:iCs/>
        </w:rPr>
        <w:t>De Lelie</w:t>
      </w:r>
      <w:r>
        <w:rPr/>
        <w:t xml:space="preserve"> open moet blijven. Hiervoor hebben we met andere partijen een motie ingediend bij de Visie Exploitatie binnensport. Zeker gezien het sportieve, culturele en maatschappelijk belang. Wij zullen dit scherp in de gaten houden! </w:t>
      </w:r>
    </w:p>
    <w:p>
      <w:pPr>
        <w:pStyle w:val="Normal"/>
        <w:rPr>
          <w:rFonts w:ascii="Arial" w:hAnsi="Arial" w:eastAsia="Arial" w:cs="Arial"/>
          <w:lang w:val="nl" w:eastAsia="nl-NL"/>
        </w:rPr>
      </w:pPr>
      <w:r>
        <w:rPr>
          <w:rFonts w:eastAsia="Arial" w:cs="Arial" w:ascii="Arial" w:hAnsi="Arial"/>
          <w:lang w:val="nl" w:eastAsia="nl-NL"/>
        </w:rPr>
      </w:r>
    </w:p>
    <w:p>
      <w:pPr>
        <w:pStyle w:val="Normal"/>
        <w:rPr>
          <w:rFonts w:ascii="Arial" w:hAnsi="Arial" w:eastAsia="Arial" w:cs="Arial"/>
          <w:lang w:val="nl" w:eastAsia="nl-NL"/>
        </w:rPr>
      </w:pPr>
      <w:r>
        <w:rPr>
          <w:rFonts w:eastAsia="Arial" w:cs="Arial" w:ascii="Arial" w:hAnsi="Arial"/>
          <w:lang w:val="nl" w:eastAsia="nl-NL"/>
        </w:rPr>
        <w:t xml:space="preserve">We zijn bijna halverwege de raadsperiode. Wij willen nog veel wensen voor al onze inwoners realiseren deze raadsperiode. In 2020 staat o.a. op de agenda: de Tiny houses ( flexwonen-project), de cultuurnota en het ontwikkelen van woningbouw, om doorstroom te bevorderen voor diverse doelgroepen. Dit doen we graag samen met u en onze raadscollega’s. </w:t>
      </w:r>
    </w:p>
    <w:p>
      <w:pPr>
        <w:pStyle w:val="Normal"/>
        <w:rPr>
          <w:rFonts w:ascii="Arial" w:hAnsi="Arial" w:eastAsia="Arial" w:cs="Arial"/>
          <w:b/>
          <w:b/>
          <w:bCs/>
          <w:lang w:val="nl" w:eastAsia="nl-NL"/>
        </w:rPr>
      </w:pPr>
      <w:r>
        <w:rPr>
          <w:rFonts w:eastAsia="Arial" w:cs="Arial" w:ascii="Arial" w:hAnsi="Arial"/>
          <w:b/>
          <w:bCs/>
          <w:lang w:val="nl" w:eastAsia="nl-NL"/>
        </w:rPr>
        <w:t xml:space="preserve">                                           </w:t>
      </w:r>
      <w:r>
        <w:rPr>
          <w:rFonts w:eastAsia="Arial" w:cs="Arial" w:ascii="Arial" w:hAnsi="Arial"/>
          <w:b/>
          <w:bCs/>
          <w:lang w:val="nl" w:eastAsia="nl-NL"/>
        </w:rPr>
        <w:t>Fijne Kerstdagen en een mooi 2020!</w:t>
      </w:r>
    </w:p>
    <w:p>
      <w:pPr>
        <w:pStyle w:val="NoSpacing"/>
        <w:jc w:val="center"/>
        <w:rPr>
          <w:rFonts w:ascii="Arial" w:hAnsi="Arial" w:cs="Arial"/>
          <w:b/>
          <w:b/>
          <w:bCs/>
          <w:lang w:val="nl" w:eastAsia="nl-NL"/>
        </w:rPr>
      </w:pPr>
      <w:r>
        <w:rPr>
          <w:rFonts w:cs="Arial" w:ascii="Arial" w:hAnsi="Arial"/>
          <w:b/>
          <w:bCs/>
          <w:lang w:val="nl" w:eastAsia="nl-NL"/>
        </w:rPr>
        <w:t>Namens het CDA Castricum Dorien Veldt</w:t>
      </w:r>
    </w:p>
    <w:p>
      <w:pPr>
        <w:pStyle w:val="NoSpacing"/>
        <w:jc w:val="center"/>
        <w:rPr>
          <w:rFonts w:ascii="Arial" w:hAnsi="Arial" w:cs="Arial"/>
          <w:b/>
          <w:b/>
          <w:bCs/>
          <w:lang w:val="nl" w:eastAsia="nl-NL"/>
        </w:rPr>
      </w:pPr>
      <w:r>
        <w:drawing>
          <wp:anchor behindDoc="0" distT="0" distB="0" distL="0" distR="0" simplePos="0" locked="0" layoutInCell="1" allowOverlap="1" relativeHeight="3">
            <wp:simplePos x="0" y="0"/>
            <wp:positionH relativeFrom="column">
              <wp:posOffset>2190750</wp:posOffset>
            </wp:positionH>
            <wp:positionV relativeFrom="paragraph">
              <wp:posOffset>280035</wp:posOffset>
            </wp:positionV>
            <wp:extent cx="247650" cy="257175"/>
            <wp:effectExtent l="0" t="0" r="0" b="0"/>
            <wp:wrapNone/>
            <wp:docPr id="5"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descr=""/>
                    <pic:cNvPicPr>
                      <a:picLocks noChangeAspect="1" noChangeArrowheads="1"/>
                    </pic:cNvPicPr>
                  </pic:nvPicPr>
                  <pic:blipFill>
                    <a:blip r:embed="rId6"/>
                    <a:stretch>
                      <a:fillRect/>
                    </a:stretch>
                  </pic:blipFill>
                  <pic:spPr bwMode="auto">
                    <a:xfrm>
                      <a:off x="0" y="0"/>
                      <a:ext cx="247650" cy="257175"/>
                    </a:xfrm>
                    <a:prstGeom prst="rect">
                      <a:avLst/>
                    </a:prstGeom>
                  </pic:spPr>
                </pic:pic>
              </a:graphicData>
            </a:graphic>
          </wp:anchor>
        </w:drawing>
        <w:drawing>
          <wp:anchor behindDoc="0" distT="0" distB="0" distL="0" distR="0" simplePos="0" locked="0" layoutInCell="1" allowOverlap="1" relativeHeight="4">
            <wp:simplePos x="0" y="0"/>
            <wp:positionH relativeFrom="column">
              <wp:posOffset>3371850</wp:posOffset>
            </wp:positionH>
            <wp:positionV relativeFrom="paragraph">
              <wp:posOffset>248285</wp:posOffset>
            </wp:positionV>
            <wp:extent cx="247650" cy="247650"/>
            <wp:effectExtent l="0" t="0" r="0" b="0"/>
            <wp:wrapNone/>
            <wp:docPr id="6" name="Afbeelding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2" descr=""/>
                    <pic:cNvPicPr>
                      <a:picLocks noChangeAspect="1" noChangeArrowheads="1"/>
                    </pic:cNvPicPr>
                  </pic:nvPicPr>
                  <pic:blipFill>
                    <a:blip r:embed="rId7"/>
                    <a:stretch>
                      <a:fillRect/>
                    </a:stretch>
                  </pic:blipFill>
                  <pic:spPr bwMode="auto">
                    <a:xfrm>
                      <a:off x="0" y="0"/>
                      <a:ext cx="247650" cy="247650"/>
                    </a:xfrm>
                    <a:prstGeom prst="rect">
                      <a:avLst/>
                    </a:prstGeom>
                  </pic:spPr>
                </pic:pic>
              </a:graphicData>
            </a:graphic>
          </wp:anchor>
        </w:drawing>
      </w:r>
      <w:r>
        <w:rPr>
          <w:rFonts w:cs="Arial" w:ascii="Arial" w:hAnsi="Arial"/>
          <w:b/>
          <w:bCs/>
          <w:lang w:val="nl" w:eastAsia="nl-NL"/>
        </w:rPr>
        <w:t>M</w:t>
      </w:r>
      <w:r>
        <w:rPr>
          <w:rFonts w:cs="Arial" w:ascii="Arial" w:hAnsi="Arial"/>
          <w:b/>
          <w:bCs/>
          <w:lang w:val="nl" w:eastAsia="nl-NL"/>
        </w:rPr>
        <w:t>et Elkaar! Voor Elkaar!</w:t>
      </w:r>
    </w:p>
    <w:p>
      <w:pPr>
        <w:pStyle w:val="NoSpacing"/>
        <w:jc w:val="center"/>
        <w:rPr>
          <w:rFonts w:ascii="Arial" w:hAnsi="Arial" w:cs="Arial"/>
          <w:b/>
          <w:b/>
          <w:bCs/>
          <w:lang w:val="nl" w:eastAsia="nl-NL"/>
        </w:rPr>
      </w:pPr>
      <w:r>
        <w:rPr>
          <w:rFonts w:cs="Arial" w:ascii="Arial" w:hAnsi="Arial"/>
          <w:b/>
          <w:bCs/>
          <w:lang w:val="nl" w:eastAsia="nl-NL"/>
        </w:rPr>
      </w:r>
    </w:p>
    <w:p>
      <w:pPr>
        <w:pStyle w:val="Normal"/>
        <w:ind w:left="708" w:firstLine="708"/>
        <w:rPr/>
      </w:pPr>
      <w:hyperlink r:id="rId8">
        <w:r>
          <w:rPr>
            <w:rStyle w:val="Internetkoppeling"/>
          </w:rPr>
          <w:t>www.cdacastricum.nl</w:t>
        </w:r>
      </w:hyperlink>
      <w:r>
        <w:rPr/>
        <w:t xml:space="preserve">   </w:t>
        <w:tab/>
        <w:t xml:space="preserve">       CDA Castricum </w:t>
        <w:tab/>
        <w:t xml:space="preserve">  CDACastricum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5d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000ef5"/>
    <w:rPr>
      <w:color w:val="0000FF" w:themeColor="hyperlink"/>
      <w:u w:val="single"/>
    </w:rPr>
  </w:style>
  <w:style w:type="character" w:styleId="UnresolvedMention" w:customStyle="1">
    <w:name w:val="Unresolved Mention"/>
    <w:basedOn w:val="DefaultParagraphFont"/>
    <w:uiPriority w:val="99"/>
    <w:semiHidden/>
    <w:unhideWhenUsed/>
    <w:qFormat/>
    <w:rsid w:val="00000ef5"/>
    <w:rPr>
      <w:color w:val="605E5C"/>
      <w:shd w:fill="E1DFDD" w:val="clear"/>
    </w:rPr>
  </w:style>
  <w:style w:type="character" w:styleId="BallontekstChar" w:customStyle="1">
    <w:name w:val="Ballontekst Char"/>
    <w:basedOn w:val="DefaultParagraphFont"/>
    <w:link w:val="Ballontekst"/>
    <w:uiPriority w:val="99"/>
    <w:semiHidden/>
    <w:qFormat/>
    <w:rsid w:val="00ca65f3"/>
    <w:rPr>
      <w:rFonts w:ascii="Tahoma" w:hAnsi="Tahoma" w:cs="Tahoma"/>
      <w:sz w:val="16"/>
      <w:szCs w:val="16"/>
    </w:rPr>
  </w:style>
  <w:style w:type="character" w:styleId="ListLabel1">
    <w:name w:val="ListLabel 1"/>
    <w:qFormat/>
    <w:rPr>
      <w:b/>
    </w:rPr>
  </w:style>
  <w:style w:type="character" w:styleId="ListLabel2">
    <w:name w:val="ListLabel 2"/>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00ef5"/>
    <w:pPr>
      <w:spacing w:before="0" w:after="0"/>
      <w:ind w:left="720" w:hanging="0"/>
      <w:contextualSpacing/>
    </w:pPr>
    <w:rPr>
      <w:rFonts w:ascii="Arial" w:hAnsi="Arial" w:eastAsia="Arial" w:cs="Arial"/>
      <w:lang w:val="nl" w:eastAsia="nl-NL"/>
    </w:rPr>
  </w:style>
  <w:style w:type="paragraph" w:styleId="NoSpacing">
    <w:name w:val="No Spacing"/>
    <w:uiPriority w:val="1"/>
    <w:qFormat/>
    <w:rsid w:val="00ed1f6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BalloonText">
    <w:name w:val="Balloon Text"/>
    <w:basedOn w:val="Normal"/>
    <w:link w:val="BallontekstChar"/>
    <w:uiPriority w:val="99"/>
    <w:semiHidden/>
    <w:unhideWhenUsed/>
    <w:qFormat/>
    <w:rsid w:val="00ca65f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http://www.cdacastricum.n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Neat_Office/6.2.8.2$Windows_x86 LibreOffice_project/</Application>
  <Pages>2</Pages>
  <Words>213</Words>
  <Characters>1143</Characters>
  <CharactersWithSpaces>1456</CharactersWithSpaces>
  <Paragraphs>11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2019-12-17T08:09:00Z</dcterms:created>
  <dc:creator>Dorien</dc:creator>
  <dc:description/>
  <dc:language>nl-NL</dc:language>
  <cp:lastModifiedBy>Dorien</cp:lastModifiedBy>
  <dcterms:modified xsi:type="dcterms:W3CDTF">2019-12-17T08:09:00Z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