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B6" w:rsidRPr="00706191" w:rsidRDefault="00706191">
      <w:pPr>
        <w:rPr>
          <w:rFonts w:ascii="Arial" w:hAnsi="Arial" w:cs="Arial"/>
          <w:sz w:val="24"/>
          <w:szCs w:val="24"/>
        </w:rPr>
      </w:pPr>
      <w:r w:rsidRPr="00706191">
        <w:rPr>
          <w:rFonts w:ascii="Arial" w:hAnsi="Arial" w:cs="Arial"/>
          <w:sz w:val="24"/>
          <w:szCs w:val="24"/>
        </w:rPr>
        <w:t>Handhaving</w:t>
      </w:r>
      <w:r w:rsidRPr="00706191">
        <w:rPr>
          <w:rFonts w:ascii="Arial" w:hAnsi="Arial" w:cs="Arial"/>
          <w:sz w:val="24"/>
          <w:szCs w:val="24"/>
        </w:rPr>
        <w:br/>
      </w:r>
      <w:r w:rsidRPr="00706191">
        <w:rPr>
          <w:rFonts w:ascii="Arial" w:hAnsi="Arial" w:cs="Arial"/>
          <w:sz w:val="24"/>
          <w:szCs w:val="24"/>
        </w:rPr>
        <w:br/>
        <w:t>Bij het CDA komen veel vragen binnen over handhaving op RO gebied en bouwen / verbouwen. Inwoners van Castricum hebben de indruk dat er bijna niet gehandhaafd wordt in de gemeente.</w:t>
      </w:r>
      <w:r w:rsidRPr="00706191">
        <w:rPr>
          <w:rFonts w:ascii="Arial" w:hAnsi="Arial" w:cs="Arial"/>
          <w:sz w:val="24"/>
          <w:szCs w:val="24"/>
        </w:rPr>
        <w:br/>
      </w:r>
      <w:r w:rsidRPr="00706191">
        <w:rPr>
          <w:rFonts w:ascii="Arial" w:hAnsi="Arial" w:cs="Arial"/>
          <w:sz w:val="24"/>
          <w:szCs w:val="24"/>
        </w:rPr>
        <w:br/>
        <w:t>Het CDA heeft het college de volgende vragen gesteld:</w:t>
      </w:r>
      <w:r w:rsidRPr="00706191">
        <w:rPr>
          <w:rFonts w:ascii="Arial" w:hAnsi="Arial" w:cs="Arial"/>
          <w:sz w:val="24"/>
          <w:szCs w:val="24"/>
        </w:rPr>
        <w:br/>
      </w:r>
      <w:r w:rsidRPr="00706191">
        <w:rPr>
          <w:rFonts w:ascii="Arial" w:hAnsi="Arial" w:cs="Arial"/>
          <w:sz w:val="24"/>
          <w:szCs w:val="24"/>
        </w:rPr>
        <w:br/>
        <w:t>Vraag:</w:t>
      </w:r>
      <w:r w:rsidRPr="00706191">
        <w:rPr>
          <w:rFonts w:ascii="Arial" w:hAnsi="Arial" w:cs="Arial"/>
          <w:sz w:val="24"/>
          <w:szCs w:val="24"/>
        </w:rPr>
        <w:br/>
        <w:t>Is het college er van op de hoogte dat deze gevoelens leven in de</w:t>
      </w:r>
      <w:r w:rsidRPr="00706191">
        <w:rPr>
          <w:rFonts w:ascii="Arial" w:hAnsi="Arial" w:cs="Arial"/>
          <w:sz w:val="24"/>
          <w:szCs w:val="24"/>
        </w:rPr>
        <w:br/>
        <w:t>gemeente Castricum? Klopt het dat er problemen zijn op het gebied van handhaving?</w:t>
      </w:r>
      <w:r w:rsidRPr="00706191">
        <w:rPr>
          <w:rFonts w:ascii="Arial" w:hAnsi="Arial" w:cs="Arial"/>
          <w:sz w:val="24"/>
          <w:szCs w:val="24"/>
        </w:rPr>
        <w:br/>
        <w:t>Zo ja, wat is de oorzaak hiervan?</w:t>
      </w:r>
      <w:r w:rsidRPr="00706191">
        <w:rPr>
          <w:rFonts w:ascii="Arial" w:hAnsi="Arial" w:cs="Arial"/>
          <w:sz w:val="24"/>
          <w:szCs w:val="24"/>
        </w:rPr>
        <w:br/>
        <w:t>Wat is het college van plan hier aan te gaan doen?</w:t>
      </w:r>
      <w:r w:rsidRPr="00706191">
        <w:rPr>
          <w:rFonts w:ascii="Arial" w:hAnsi="Arial" w:cs="Arial"/>
          <w:sz w:val="24"/>
          <w:szCs w:val="24"/>
        </w:rPr>
        <w:br/>
      </w:r>
      <w:r w:rsidRPr="00706191">
        <w:rPr>
          <w:rFonts w:ascii="Arial" w:hAnsi="Arial" w:cs="Arial"/>
          <w:sz w:val="24"/>
          <w:szCs w:val="24"/>
        </w:rPr>
        <w:br/>
        <w:t>Antwoord:</w:t>
      </w:r>
      <w:r w:rsidRPr="00706191">
        <w:rPr>
          <w:rFonts w:ascii="Arial" w:hAnsi="Arial" w:cs="Arial"/>
          <w:sz w:val="24"/>
          <w:szCs w:val="24"/>
        </w:rPr>
        <w:br/>
        <w:t>Dergelijke signalen bereiken ons college in sommige gevallen. Team Vergunningen, Toezicht en Handhaving voert alle minimale wettelijke taken uit. Handhaving vindt plaats op grond van de prioriteiten gesteld in het VTH- beleid 2015-2019. Deze prioriteiten worden conform het uitvoeringsprogramma uitgevoerd. De capaciteit is echter beperkt en om deze reden wordt er bij de begroting voor 2019 gevraagd om extra middelen hiervoor vrij te maken.</w:t>
      </w:r>
      <w:r w:rsidRPr="00706191">
        <w:rPr>
          <w:rFonts w:ascii="Arial" w:hAnsi="Arial" w:cs="Arial"/>
          <w:sz w:val="24"/>
          <w:szCs w:val="24"/>
        </w:rPr>
        <w:br/>
      </w:r>
      <w:r w:rsidRPr="00706191">
        <w:rPr>
          <w:rFonts w:ascii="Arial" w:hAnsi="Arial" w:cs="Arial"/>
          <w:sz w:val="24"/>
          <w:szCs w:val="24"/>
        </w:rPr>
        <w:br/>
        <w:t>Vraag:</w:t>
      </w:r>
      <w:r w:rsidRPr="00706191">
        <w:rPr>
          <w:rFonts w:ascii="Arial" w:hAnsi="Arial" w:cs="Arial"/>
          <w:sz w:val="24"/>
          <w:szCs w:val="24"/>
        </w:rPr>
        <w:br/>
        <w:t>Hoe is de handhavingscapaciteit verdeeld binnen de 4 BUCH gemeenten? Welke taken op welke handhavingsgebieden worden door hoeveel FTE ingevuld en welke prioritering word aangehouden?</w:t>
      </w:r>
      <w:r w:rsidRPr="00706191">
        <w:rPr>
          <w:rFonts w:ascii="Arial" w:hAnsi="Arial" w:cs="Arial"/>
          <w:sz w:val="24"/>
          <w:szCs w:val="24"/>
        </w:rPr>
        <w:br/>
        <w:t>Is het juist dat het grootste deel van de handhavingscapaciteit ingezet wordt in de Gemeente Bergen?</w:t>
      </w:r>
      <w:r w:rsidRPr="00706191">
        <w:rPr>
          <w:rFonts w:ascii="Arial" w:hAnsi="Arial" w:cs="Arial"/>
          <w:sz w:val="24"/>
          <w:szCs w:val="24"/>
        </w:rPr>
        <w:br/>
      </w:r>
      <w:r w:rsidRPr="00706191">
        <w:rPr>
          <w:rFonts w:ascii="Arial" w:hAnsi="Arial" w:cs="Arial"/>
          <w:sz w:val="24"/>
          <w:szCs w:val="24"/>
        </w:rPr>
        <w:br/>
        <w:t>Antwoord:</w:t>
      </w:r>
      <w:r w:rsidRPr="00706191">
        <w:rPr>
          <w:rFonts w:ascii="Arial" w:hAnsi="Arial" w:cs="Arial"/>
          <w:sz w:val="24"/>
          <w:szCs w:val="24"/>
        </w:rPr>
        <w:br/>
        <w:t>Er is door de gemeente Castricum 1.4 fte aan juridische handhavingscapaciteit ingebracht bij de Werkorganisatie BUCH. Op basis van deze capaciteit wordt er gewerkt voor de gemeente Castricum. In het uitvoeringsprogramma is omschreven hoe de handhavingscapaciteit is verdeeld.</w:t>
      </w:r>
      <w:r w:rsidRPr="00706191">
        <w:rPr>
          <w:rFonts w:ascii="Arial" w:hAnsi="Arial" w:cs="Arial"/>
          <w:sz w:val="24"/>
          <w:szCs w:val="24"/>
        </w:rPr>
        <w:br/>
      </w:r>
      <w:r w:rsidRPr="00706191">
        <w:rPr>
          <w:rFonts w:ascii="Arial" w:hAnsi="Arial" w:cs="Arial"/>
          <w:sz w:val="24"/>
          <w:szCs w:val="24"/>
        </w:rPr>
        <w:br/>
        <w:t>Vraag:</w:t>
      </w:r>
      <w:r w:rsidRPr="00706191">
        <w:rPr>
          <w:rFonts w:ascii="Arial" w:hAnsi="Arial" w:cs="Arial"/>
          <w:sz w:val="24"/>
          <w:szCs w:val="24"/>
        </w:rPr>
        <w:br/>
        <w:t>Uit reacties van ambtelijke zijde geeft men aan dat handhaving geen prioriteit heeft. Is dit een besluit en bevoegdheid van ambtelijke zijde of een college besluit?</w:t>
      </w:r>
      <w:r w:rsidRPr="00706191">
        <w:rPr>
          <w:rFonts w:ascii="Arial" w:hAnsi="Arial" w:cs="Arial"/>
          <w:sz w:val="24"/>
          <w:szCs w:val="24"/>
        </w:rPr>
        <w:br/>
        <w:t>Op welke wijze denkt het college om te gaan met de handhaving van bestemmingsplannen?</w:t>
      </w:r>
      <w:r w:rsidRPr="00706191">
        <w:rPr>
          <w:rFonts w:ascii="Arial" w:hAnsi="Arial" w:cs="Arial"/>
          <w:sz w:val="24"/>
          <w:szCs w:val="24"/>
        </w:rPr>
        <w:br/>
        <w:t>Op basis van welke motivatie werkt het college mee om illegale (bouw)activiteiten te legaliseren?</w:t>
      </w:r>
      <w:r w:rsidRPr="00706191">
        <w:rPr>
          <w:rFonts w:ascii="Arial" w:hAnsi="Arial" w:cs="Arial"/>
          <w:sz w:val="24"/>
          <w:szCs w:val="24"/>
        </w:rPr>
        <w:br/>
        <w:t xml:space="preserve">        </w:t>
      </w:r>
      <w:r w:rsidRPr="00706191">
        <w:rPr>
          <w:rFonts w:ascii="Arial" w:hAnsi="Arial" w:cs="Arial"/>
          <w:sz w:val="24"/>
          <w:szCs w:val="24"/>
        </w:rPr>
        <w:br/>
      </w:r>
      <w:r w:rsidRPr="00706191">
        <w:rPr>
          <w:rFonts w:ascii="Arial" w:hAnsi="Arial" w:cs="Arial"/>
          <w:sz w:val="24"/>
          <w:szCs w:val="24"/>
        </w:rPr>
        <w:lastRenderedPageBreak/>
        <w:t>Antwoord:</w:t>
      </w:r>
      <w:r w:rsidRPr="00706191">
        <w:rPr>
          <w:rFonts w:ascii="Arial" w:hAnsi="Arial" w:cs="Arial"/>
          <w:sz w:val="24"/>
          <w:szCs w:val="24"/>
        </w:rPr>
        <w:br/>
        <w:t xml:space="preserve">In het uitvoeringsprogramma is opgenomen welke voorgenomen activiteiten wij als college dit jaar gaan uitvoeren, waarbij rekening is gehouden met de in het VTH-beleid 2015-2019 opgenomen visie, doelen en prioriteiten. Er wordt dan ook gewerkt op basis van de prioriteiten die zijn opgenomen in het VTH-beleid 2015-2019. In dit beleid is ook aangegeven hoe wij als college uitvoering geven aan de handhaving van bestemmingsplannen. In 2019 wordt in </w:t>
      </w:r>
      <w:proofErr w:type="spellStart"/>
      <w:r w:rsidRPr="00706191">
        <w:rPr>
          <w:rFonts w:ascii="Arial" w:hAnsi="Arial" w:cs="Arial"/>
          <w:sz w:val="24"/>
          <w:szCs w:val="24"/>
        </w:rPr>
        <w:t>BUCHverband</w:t>
      </w:r>
      <w:proofErr w:type="spellEnd"/>
      <w:r w:rsidRPr="00706191">
        <w:rPr>
          <w:rFonts w:ascii="Arial" w:hAnsi="Arial" w:cs="Arial"/>
          <w:sz w:val="24"/>
          <w:szCs w:val="24"/>
        </w:rPr>
        <w:t xml:space="preserve"> een nieuwe beleidsvisie opgesteld en koppelen we daar ook weer een nieuw uitvoeringsprogramma aan vast. Diverse handhavingsonderwerpen zijn/worden hierin verder uitgewerkt.</w:t>
      </w:r>
      <w:r w:rsidRPr="00706191">
        <w:rPr>
          <w:rFonts w:ascii="Arial" w:hAnsi="Arial" w:cs="Arial"/>
          <w:sz w:val="24"/>
          <w:szCs w:val="24"/>
        </w:rPr>
        <w:br/>
        <w:t>Bij elke overtreding dient het college te onderzoeken of er mogelijkheden zijn om tot legalisatie over te gaan. Dit onderzoek vindt bijvoorbeeld bij bouw- en gebruiksactiviteiten op basis van het bestemmingsplan plaats. Biedt het bestemmingsplan geen mogelijkheden tot legalisatie, dan maken wij een afweging of er al of niet van het bestemmingsplan moet worden afgeweken. Dit is maatwerk.</w:t>
      </w:r>
      <w:r w:rsidRPr="00706191">
        <w:rPr>
          <w:rFonts w:ascii="Arial" w:hAnsi="Arial" w:cs="Arial"/>
          <w:sz w:val="24"/>
          <w:szCs w:val="24"/>
        </w:rPr>
        <w:br/>
      </w:r>
      <w:r w:rsidRPr="00706191">
        <w:rPr>
          <w:rFonts w:ascii="Arial" w:hAnsi="Arial" w:cs="Arial"/>
          <w:sz w:val="24"/>
          <w:szCs w:val="24"/>
        </w:rPr>
        <w:br/>
        <w:t>Namens de CDA fractie</w:t>
      </w:r>
      <w:r w:rsidRPr="00706191">
        <w:rPr>
          <w:rFonts w:ascii="Arial" w:hAnsi="Arial" w:cs="Arial"/>
          <w:sz w:val="24"/>
          <w:szCs w:val="24"/>
        </w:rPr>
        <w:br/>
        <w:t xml:space="preserve">Dorien </w:t>
      </w:r>
      <w:proofErr w:type="spellStart"/>
      <w:r w:rsidRPr="00706191">
        <w:rPr>
          <w:rFonts w:ascii="Arial" w:hAnsi="Arial" w:cs="Arial"/>
          <w:sz w:val="24"/>
          <w:szCs w:val="24"/>
        </w:rPr>
        <w:t>Veldt</w:t>
      </w:r>
      <w:bookmarkStart w:id="0" w:name="_GoBack"/>
      <w:bookmarkEnd w:id="0"/>
      <w:proofErr w:type="spellEnd"/>
    </w:p>
    <w:sectPr w:rsidR="000431B6" w:rsidRPr="00706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91"/>
    <w:rsid w:val="000431B6"/>
    <w:rsid w:val="007061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2018-09-26T19:22:00Z</dcterms:created>
  <dcterms:modified xsi:type="dcterms:W3CDTF">2018-09-26T19:23:00Z</dcterms:modified>
</cp:coreProperties>
</file>