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517" w14:textId="55F388AB" w:rsidR="00F9779F" w:rsidRDefault="00E4450D" w:rsidP="00883CB5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CED8E4" wp14:editId="34E5CC8C">
            <wp:simplePos x="0" y="0"/>
            <wp:positionH relativeFrom="column">
              <wp:posOffset>1138555</wp:posOffset>
            </wp:positionH>
            <wp:positionV relativeFrom="paragraph">
              <wp:posOffset>1905</wp:posOffset>
            </wp:positionV>
            <wp:extent cx="1600200" cy="2253124"/>
            <wp:effectExtent l="0" t="0" r="0" b="0"/>
            <wp:wrapNone/>
            <wp:docPr id="263238103" name="Afbeelding 1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38103" name="Afbeelding 1" descr="Afbeelding met tekst, logo, Lettertype, Graphics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5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79F"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3D604C85" w:rsidR="00941CB5" w:rsidRPr="00275052" w:rsidRDefault="006D46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Motie</w:t>
      </w:r>
      <w:r w:rsidR="00C22E06">
        <w:rPr>
          <w:b/>
          <w:bCs/>
          <w:sz w:val="28"/>
          <w:szCs w:val="28"/>
        </w:rPr>
        <w:t xml:space="preserve">: </w:t>
      </w:r>
      <w:r w:rsidR="00BB12B4">
        <w:rPr>
          <w:b/>
          <w:bCs/>
          <w:sz w:val="28"/>
          <w:szCs w:val="28"/>
        </w:rPr>
        <w:t xml:space="preserve">uitgewerkt plan aanleg 1800 hectare bos </w:t>
      </w:r>
      <w:r w:rsidR="00147DE2">
        <w:rPr>
          <w:b/>
          <w:bCs/>
          <w:sz w:val="28"/>
          <w:szCs w:val="28"/>
        </w:rPr>
        <w:t xml:space="preserve"> </w:t>
      </w:r>
    </w:p>
    <w:p w14:paraId="774DFF1A" w14:textId="77777777" w:rsidR="00941CB5" w:rsidRDefault="00941CB5" w:rsidP="00883CB5">
      <w:pPr>
        <w:spacing w:after="0"/>
      </w:pPr>
    </w:p>
    <w:p w14:paraId="28FFC012" w14:textId="151760FB" w:rsidR="001617FA" w:rsidRDefault="00941CB5"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275052">
        <w:t xml:space="preserve"> </w:t>
      </w:r>
      <w:r w:rsidR="00397534">
        <w:t>6 november</w:t>
      </w:r>
      <w:r w:rsidR="00516189">
        <w:t xml:space="preserve"> 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397534">
        <w:t xml:space="preserve"> 10, Begroting 2024</w:t>
      </w:r>
    </w:p>
    <w:p w14:paraId="1B854447" w14:textId="6299111D" w:rsidR="00941CB5" w:rsidRDefault="00941CB5" w:rsidP="00883CB5">
      <w:pPr>
        <w:spacing w:after="0"/>
      </w:pPr>
    </w:p>
    <w:p w14:paraId="25325DA7" w14:textId="45F5D70E" w:rsidR="00941CB5" w:rsidRDefault="00941CB5">
      <w:r>
        <w:t>Constaterende dat</w:t>
      </w:r>
      <w:r w:rsidR="00F40632">
        <w:t>:</w:t>
      </w:r>
    </w:p>
    <w:p w14:paraId="6BF9BD46" w14:textId="095689F6" w:rsidR="00941CB5" w:rsidRDefault="00147DE2" w:rsidP="00DD47EE">
      <w:pPr>
        <w:pStyle w:val="Lijstalinea"/>
        <w:numPr>
          <w:ilvl w:val="0"/>
          <w:numId w:val="4"/>
        </w:numPr>
        <w:spacing w:after="0"/>
      </w:pPr>
      <w:r>
        <w:t>Het coalitieakkoord ‘Verbindend Vooruit’ en de Begroting van 2024 stel</w:t>
      </w:r>
      <w:r w:rsidR="00567B22">
        <w:t xml:space="preserve">len </w:t>
      </w:r>
      <w:r>
        <w:t>dat er 1800 hectare nieuw bos en bomen gerealiseerd moet worden in Noord-Holland;</w:t>
      </w:r>
    </w:p>
    <w:p w14:paraId="5AB68EA3" w14:textId="77777777" w:rsidR="00147DE2" w:rsidRDefault="00147DE2" w:rsidP="00147DE2">
      <w:pPr>
        <w:pStyle w:val="Lijstalinea"/>
        <w:spacing w:after="0"/>
      </w:pPr>
    </w:p>
    <w:p w14:paraId="78FBF6BF" w14:textId="5483FFD0" w:rsidR="00AD737A" w:rsidRDefault="00941CB5" w:rsidP="00567B22">
      <w:r>
        <w:t>Overwegende dat</w:t>
      </w:r>
      <w:r w:rsidR="00F40632">
        <w:t>:</w:t>
      </w:r>
    </w:p>
    <w:p w14:paraId="6198B5D7" w14:textId="77777777" w:rsidR="00067986" w:rsidRDefault="00067986" w:rsidP="00DD47EE">
      <w:pPr>
        <w:pStyle w:val="Lijstalinea"/>
        <w:numPr>
          <w:ilvl w:val="0"/>
          <w:numId w:val="4"/>
        </w:numPr>
        <w:spacing w:after="0"/>
      </w:pPr>
      <w:r w:rsidRPr="00067986">
        <w:t>Aanleg van bos bijdraagt aan duurzaamheid en biodiversiteit</w:t>
      </w:r>
      <w:r>
        <w:t>;</w:t>
      </w:r>
    </w:p>
    <w:p w14:paraId="61F1036F" w14:textId="3B69B6DB" w:rsidR="00567B22" w:rsidRDefault="00BB12B4" w:rsidP="00DD47EE">
      <w:pPr>
        <w:pStyle w:val="Lijstalinea"/>
        <w:numPr>
          <w:ilvl w:val="0"/>
          <w:numId w:val="4"/>
        </w:numPr>
        <w:spacing w:after="0"/>
      </w:pPr>
      <w:r>
        <w:t xml:space="preserve">Aanleg van 1800 hectare bos </w:t>
      </w:r>
      <w:r w:rsidR="00567B22">
        <w:t>een veelomvattend, duur plan is en een beslag legt op de al schaarse beschikbare ruimte in Noord-Holland;</w:t>
      </w:r>
    </w:p>
    <w:p w14:paraId="3023B7D6" w14:textId="5FEC0806" w:rsidR="00BB12B4" w:rsidRDefault="00BB12B4" w:rsidP="00DD47EE">
      <w:pPr>
        <w:pStyle w:val="Lijstalinea"/>
        <w:numPr>
          <w:ilvl w:val="0"/>
          <w:numId w:val="4"/>
        </w:numPr>
        <w:spacing w:after="0"/>
      </w:pPr>
      <w:r>
        <w:t>Aanleg van 1800 hectare bos waarschijnlijk in verschillende fases/gedeeltes zal plaatsvinden</w:t>
      </w:r>
    </w:p>
    <w:p w14:paraId="66247375" w14:textId="24716524" w:rsidR="00567B22" w:rsidRDefault="00567B22" w:rsidP="00567B22">
      <w:pPr>
        <w:pStyle w:val="Lijstalinea"/>
        <w:numPr>
          <w:ilvl w:val="0"/>
          <w:numId w:val="4"/>
        </w:numPr>
        <w:spacing w:after="0"/>
      </w:pPr>
      <w:r>
        <w:t xml:space="preserve">Het </w:t>
      </w:r>
      <w:r w:rsidR="00C04DDB">
        <w:t xml:space="preserve">duidelijk moet worden </w:t>
      </w:r>
      <w:r w:rsidR="00BB12B4">
        <w:t xml:space="preserve">hoeveel kosten er gemoeid zijn met de aanleg en het onderhoud van 1800 hectare bos en </w:t>
      </w:r>
      <w:r w:rsidR="00C04DDB">
        <w:t>hoe dit gefinancierd zal worden</w:t>
      </w:r>
      <w:r>
        <w:t xml:space="preserve">; </w:t>
      </w:r>
    </w:p>
    <w:p w14:paraId="16032208" w14:textId="6903BFBA" w:rsidR="00567B22" w:rsidRDefault="00567B22" w:rsidP="00DD47EE">
      <w:pPr>
        <w:pStyle w:val="Lijstalinea"/>
        <w:numPr>
          <w:ilvl w:val="0"/>
          <w:numId w:val="4"/>
        </w:numPr>
        <w:spacing w:after="0"/>
      </w:pPr>
      <w:r>
        <w:t xml:space="preserve">Het </w:t>
      </w:r>
      <w:r w:rsidR="00F54D1B">
        <w:t xml:space="preserve">duidelijk moet worden of </w:t>
      </w:r>
      <w:r>
        <w:t xml:space="preserve">de nieuw aan te leggen bossen en bomen ook opengesteld worden voor recreatie, zoals </w:t>
      </w:r>
      <w:r w:rsidR="00BB12B4">
        <w:t xml:space="preserve">door </w:t>
      </w:r>
      <w:r>
        <w:t xml:space="preserve">het aanleggen van wandelpaden; </w:t>
      </w:r>
    </w:p>
    <w:p w14:paraId="22887479" w14:textId="309329BF" w:rsidR="00567B22" w:rsidRDefault="00567B22" w:rsidP="00DD47EE">
      <w:pPr>
        <w:pStyle w:val="Lijstalinea"/>
        <w:numPr>
          <w:ilvl w:val="0"/>
          <w:numId w:val="4"/>
        </w:numPr>
        <w:spacing w:after="0"/>
      </w:pPr>
      <w:r>
        <w:t xml:space="preserve">Het </w:t>
      </w:r>
      <w:r w:rsidR="00F54D1B">
        <w:t xml:space="preserve">duidelijk moet worden </w:t>
      </w:r>
      <w:r>
        <w:t>welke gebieden</w:t>
      </w:r>
      <w:r w:rsidR="00BB12B4">
        <w:t xml:space="preserve"> en welke huidige bestemmingen er</w:t>
      </w:r>
      <w:r>
        <w:t xml:space="preserve"> worden opgeofferd voor de</w:t>
      </w:r>
      <w:r w:rsidR="00BB12B4">
        <w:t xml:space="preserve"> aanleg van </w:t>
      </w:r>
      <w:r>
        <w:t>bossen;</w:t>
      </w:r>
    </w:p>
    <w:p w14:paraId="7399C41E" w14:textId="77777777" w:rsidR="00567B22" w:rsidRDefault="00567B22" w:rsidP="00567B22">
      <w:pPr>
        <w:pStyle w:val="Lijstalinea"/>
        <w:spacing w:after="0"/>
      </w:pPr>
    </w:p>
    <w:p w14:paraId="434AC961" w14:textId="56A3F3C8" w:rsidR="00941CB5" w:rsidRDefault="00DB2B3A">
      <w:r>
        <w:t>Zijn van mening dat</w:t>
      </w:r>
      <w:r w:rsidR="00F40632">
        <w:t>:</w:t>
      </w:r>
    </w:p>
    <w:p w14:paraId="03A6BFB8" w14:textId="75470EC8" w:rsidR="00067986" w:rsidRDefault="00067986" w:rsidP="00DD47EE">
      <w:pPr>
        <w:pStyle w:val="Lijstalinea"/>
        <w:numPr>
          <w:ilvl w:val="0"/>
          <w:numId w:val="4"/>
        </w:numPr>
        <w:spacing w:after="0"/>
      </w:pPr>
      <w:r w:rsidRPr="00067986">
        <w:t xml:space="preserve">Gedeputeerde Staten een duidelijk plan moet opstellen voor het aanleggen van deze 1800 hectare bos, waarbij duidelijk wordt gemaakt hoe het proces van verwerving van gronden zal plaatsvinden, </w:t>
      </w:r>
      <w:r>
        <w:t>welke functies van het huidige grondgebruik verdwijnen</w:t>
      </w:r>
      <w:r w:rsidR="00453F6E">
        <w:t>, hoe de recreati</w:t>
      </w:r>
      <w:r w:rsidR="00E4450D">
        <w:t>e</w:t>
      </w:r>
      <w:r w:rsidR="00453F6E">
        <w:t xml:space="preserve">ve functie wordt meegenomen </w:t>
      </w:r>
      <w:r w:rsidRPr="00067986">
        <w:t>en waarbij duidelijk wordt gemaakt hoe de langjarige financiering voor aanleg en onderhoud van de verschillende bospercelen is geregeld;</w:t>
      </w:r>
    </w:p>
    <w:p w14:paraId="383933AF" w14:textId="448B0AD0" w:rsidR="000A3E73" w:rsidRDefault="00BB12B4" w:rsidP="000A3E73">
      <w:pPr>
        <w:pStyle w:val="Lijstalinea"/>
        <w:numPr>
          <w:ilvl w:val="0"/>
          <w:numId w:val="4"/>
        </w:numPr>
        <w:spacing w:after="0"/>
      </w:pPr>
      <w:r>
        <w:t xml:space="preserve">Het plan voor de aanleg van de bossen </w:t>
      </w:r>
      <w:r w:rsidR="00567B22">
        <w:t>aan de Staten voor</w:t>
      </w:r>
      <w:r>
        <w:t>ge</w:t>
      </w:r>
      <w:r w:rsidR="00567B22">
        <w:t>leg</w:t>
      </w:r>
      <w:r>
        <w:t>d moet worden</w:t>
      </w:r>
      <w:r w:rsidR="00567B22">
        <w:t xml:space="preserve"> ter goedkeuring, v</w:t>
      </w:r>
      <w:r w:rsidR="000A3E73">
        <w:t>óó</w:t>
      </w:r>
      <w:r w:rsidR="00567B22">
        <w:t xml:space="preserve">rdat </w:t>
      </w:r>
      <w:r w:rsidR="000A3E73">
        <w:t xml:space="preserve">Gedeputeerde Staten activiteiten gaat ondernemen voor </w:t>
      </w:r>
      <w:r>
        <w:t>de aanleg van de bospercelen</w:t>
      </w:r>
      <w:r w:rsidR="000A3E73">
        <w:t>;</w:t>
      </w:r>
    </w:p>
    <w:p w14:paraId="7782351B" w14:textId="77777777" w:rsidR="006C491C" w:rsidRDefault="006C491C"/>
    <w:p w14:paraId="40598972" w14:textId="2BA33DA0" w:rsidR="00941CB5" w:rsidRDefault="00941CB5">
      <w:r>
        <w:t>En gaan over tot de orde van de dag.</w:t>
      </w:r>
    </w:p>
    <w:p w14:paraId="34279A92" w14:textId="77777777" w:rsidR="000A3E73" w:rsidRDefault="000A3E73"/>
    <w:p w14:paraId="3C18E7D9" w14:textId="6ADE1B25" w:rsidR="00941CB5" w:rsidRDefault="00CF09E5">
      <w:r>
        <w:t>Dennis Hei</w:t>
      </w:r>
      <w:r w:rsidR="00B05625">
        <w:t>j</w:t>
      </w:r>
      <w:r>
        <w:t>nen</w:t>
      </w:r>
      <w:r w:rsidR="00EC0868">
        <w:t xml:space="preserve"> (</w:t>
      </w:r>
      <w:r w:rsidR="007372A7">
        <w:t>CDA</w:t>
      </w:r>
      <w:r w:rsidR="00EC0868">
        <w:t>)</w:t>
      </w:r>
      <w:r w:rsidR="00687AC5">
        <w:tab/>
      </w:r>
      <w:r w:rsidR="00687AC5">
        <w:tab/>
        <w:t>Sijmen Mulder (D66)</w:t>
      </w:r>
    </w:p>
    <w:p w14:paraId="443752F7" w14:textId="77777777" w:rsidR="0050545A" w:rsidRDefault="0050545A"/>
    <w:p w14:paraId="597BCF51" w14:textId="77777777" w:rsidR="005F2490" w:rsidRDefault="005F2490"/>
    <w:sectPr w:rsidR="005F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1F93" w14:textId="77777777" w:rsidR="00112751" w:rsidRDefault="00112751" w:rsidP="008D4BBB">
      <w:pPr>
        <w:spacing w:after="0" w:line="240" w:lineRule="auto"/>
      </w:pPr>
      <w:r>
        <w:separator/>
      </w:r>
    </w:p>
  </w:endnote>
  <w:endnote w:type="continuationSeparator" w:id="0">
    <w:p w14:paraId="03BFFD94" w14:textId="77777777" w:rsidR="00112751" w:rsidRDefault="00112751" w:rsidP="008D4BBB">
      <w:pPr>
        <w:spacing w:after="0" w:line="240" w:lineRule="auto"/>
      </w:pPr>
      <w:r>
        <w:continuationSeparator/>
      </w:r>
    </w:p>
  </w:endnote>
  <w:endnote w:type="continuationNotice" w:id="1">
    <w:p w14:paraId="170A7A0F" w14:textId="77777777" w:rsidR="00112751" w:rsidRDefault="00112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1934" w14:textId="77777777" w:rsidR="00112751" w:rsidRDefault="00112751" w:rsidP="008D4BBB">
      <w:pPr>
        <w:spacing w:after="0" w:line="240" w:lineRule="auto"/>
      </w:pPr>
      <w:r>
        <w:separator/>
      </w:r>
    </w:p>
  </w:footnote>
  <w:footnote w:type="continuationSeparator" w:id="0">
    <w:p w14:paraId="38E417E0" w14:textId="77777777" w:rsidR="00112751" w:rsidRDefault="00112751" w:rsidP="008D4BBB">
      <w:pPr>
        <w:spacing w:after="0" w:line="240" w:lineRule="auto"/>
      </w:pPr>
      <w:r>
        <w:continuationSeparator/>
      </w:r>
    </w:p>
  </w:footnote>
  <w:footnote w:type="continuationNotice" w:id="1">
    <w:p w14:paraId="15109E3F" w14:textId="77777777" w:rsidR="00112751" w:rsidRDefault="001127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1FB2"/>
    <w:multiLevelType w:val="hybridMultilevel"/>
    <w:tmpl w:val="8E98C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3"/>
  </w:num>
  <w:num w:numId="2" w16cid:durableId="538594363">
    <w:abstractNumId w:val="0"/>
  </w:num>
  <w:num w:numId="3" w16cid:durableId="1015300928">
    <w:abstractNumId w:val="2"/>
  </w:num>
  <w:num w:numId="4" w16cid:durableId="34151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345CD"/>
    <w:rsid w:val="00067986"/>
    <w:rsid w:val="000A3E73"/>
    <w:rsid w:val="000D7894"/>
    <w:rsid w:val="000E359A"/>
    <w:rsid w:val="00112751"/>
    <w:rsid w:val="00147DE2"/>
    <w:rsid w:val="00150F6A"/>
    <w:rsid w:val="001617FA"/>
    <w:rsid w:val="00194A91"/>
    <w:rsid w:val="001B7212"/>
    <w:rsid w:val="001C081A"/>
    <w:rsid w:val="001E74EB"/>
    <w:rsid w:val="00275052"/>
    <w:rsid w:val="00397534"/>
    <w:rsid w:val="00451D31"/>
    <w:rsid w:val="00453F6E"/>
    <w:rsid w:val="0050545A"/>
    <w:rsid w:val="00516189"/>
    <w:rsid w:val="005302B9"/>
    <w:rsid w:val="00567B22"/>
    <w:rsid w:val="005F2490"/>
    <w:rsid w:val="00687AC5"/>
    <w:rsid w:val="006A198A"/>
    <w:rsid w:val="006C491C"/>
    <w:rsid w:val="006D46AC"/>
    <w:rsid w:val="0073301A"/>
    <w:rsid w:val="00734DE5"/>
    <w:rsid w:val="007372A7"/>
    <w:rsid w:val="00786548"/>
    <w:rsid w:val="00874E50"/>
    <w:rsid w:val="00876937"/>
    <w:rsid w:val="00883CB5"/>
    <w:rsid w:val="00895943"/>
    <w:rsid w:val="008D4BBB"/>
    <w:rsid w:val="009350CE"/>
    <w:rsid w:val="00941CB5"/>
    <w:rsid w:val="00947CE6"/>
    <w:rsid w:val="009C01C7"/>
    <w:rsid w:val="00AD737A"/>
    <w:rsid w:val="00B014A6"/>
    <w:rsid w:val="00B05625"/>
    <w:rsid w:val="00B65A4E"/>
    <w:rsid w:val="00BB12B4"/>
    <w:rsid w:val="00C04DDB"/>
    <w:rsid w:val="00C22E06"/>
    <w:rsid w:val="00CF09E5"/>
    <w:rsid w:val="00DB2B3A"/>
    <w:rsid w:val="00DD47EE"/>
    <w:rsid w:val="00DE733E"/>
    <w:rsid w:val="00E4450D"/>
    <w:rsid w:val="00E465A8"/>
    <w:rsid w:val="00EC0868"/>
    <w:rsid w:val="00F40632"/>
    <w:rsid w:val="00F54D1B"/>
    <w:rsid w:val="00F73688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customStyle="1" w:styleId="xmsonormal">
    <w:name w:val="x_msonormal"/>
    <w:basedOn w:val="Standaard"/>
    <w:rsid w:val="005F2490"/>
    <w:pPr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Revisie">
    <w:name w:val="Revision"/>
    <w:hidden/>
    <w:uiPriority w:val="99"/>
    <w:semiHidden/>
    <w:rsid w:val="00453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f943ef-3ce2-42d2-b529-ea37741a617b}" enabled="0" method="" siteId="{49f943ef-3ce2-42d2-b529-ea37741a6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June Spijker</cp:lastModifiedBy>
  <cp:revision>2</cp:revision>
  <dcterms:created xsi:type="dcterms:W3CDTF">2023-11-03T13:18:00Z</dcterms:created>
  <dcterms:modified xsi:type="dcterms:W3CDTF">2023-11-03T13:18:00Z</dcterms:modified>
</cp:coreProperties>
</file>