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D517" w14:textId="235118E9" w:rsidR="00F9779F" w:rsidRDefault="000D1D3B" w:rsidP="00883CB5">
      <w:pP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93559DD" wp14:editId="1E72C140">
            <wp:simplePos x="0" y="0"/>
            <wp:positionH relativeFrom="column">
              <wp:posOffset>5361305</wp:posOffset>
            </wp:positionH>
            <wp:positionV relativeFrom="paragraph">
              <wp:posOffset>-817245</wp:posOffset>
            </wp:positionV>
            <wp:extent cx="1054100" cy="1054100"/>
            <wp:effectExtent l="0" t="0" r="0" b="0"/>
            <wp:wrapNone/>
            <wp:docPr id="1649628699" name="Afbeelding 3" descr="Afbeelding met logo, Lettertype, symbool, Handelsmer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28699" name="Afbeelding 3" descr="Afbeelding met logo, Lettertype, symbool, Handelsmerk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4322EE6" wp14:editId="5BD53C2F">
            <wp:simplePos x="0" y="0"/>
            <wp:positionH relativeFrom="margin">
              <wp:posOffset>4057650</wp:posOffset>
            </wp:positionH>
            <wp:positionV relativeFrom="paragraph">
              <wp:posOffset>-520065</wp:posOffset>
            </wp:positionV>
            <wp:extent cx="1174750" cy="473577"/>
            <wp:effectExtent l="0" t="0" r="6350" b="3175"/>
            <wp:wrapNone/>
            <wp:docPr id="1422528334" name="Afbeelding 2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528334" name="Afbeelding 2" descr="Afbeelding met tekst, Lettertype, logo, Graphics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473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DE92D31" wp14:editId="1552D4EE">
            <wp:simplePos x="0" y="0"/>
            <wp:positionH relativeFrom="margin">
              <wp:posOffset>3200400</wp:posOffset>
            </wp:positionH>
            <wp:positionV relativeFrom="paragraph">
              <wp:posOffset>-633095</wp:posOffset>
            </wp:positionV>
            <wp:extent cx="704850" cy="704850"/>
            <wp:effectExtent l="0" t="0" r="0" b="0"/>
            <wp:wrapNone/>
            <wp:docPr id="1011857388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57388" name="Afbeelding 1" descr="Afbeelding met tekst, Lettertype, Graphics, logo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181AB5" wp14:editId="432FA379">
            <wp:simplePos x="0" y="0"/>
            <wp:positionH relativeFrom="margin">
              <wp:posOffset>1473200</wp:posOffset>
            </wp:positionH>
            <wp:positionV relativeFrom="paragraph">
              <wp:posOffset>-569595</wp:posOffset>
            </wp:positionV>
            <wp:extent cx="1593850" cy="523152"/>
            <wp:effectExtent l="0" t="0" r="6350" b="0"/>
            <wp:wrapNone/>
            <wp:docPr id="1049166317" name="Afbeelding 2" descr="Afbeelding met Lettertype, logo, Graphics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66317" name="Afbeelding 2" descr="Afbeelding met Lettertype, logo, Graphics, symbool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52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5FEAEE6" wp14:editId="51986690">
            <wp:simplePos x="0" y="0"/>
            <wp:positionH relativeFrom="column">
              <wp:posOffset>414655</wp:posOffset>
            </wp:positionH>
            <wp:positionV relativeFrom="paragraph">
              <wp:posOffset>-791210</wp:posOffset>
            </wp:positionV>
            <wp:extent cx="1028700" cy="923925"/>
            <wp:effectExtent l="0" t="0" r="0" b="9525"/>
            <wp:wrapNone/>
            <wp:docPr id="1169744056" name="Afbeelding 1" descr="Afbeelding met tekst, groen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44056" name="Afbeelding 1" descr="Afbeelding met tekst, groen, ontwerp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1F0D721" wp14:editId="72EA6184">
            <wp:simplePos x="0" y="0"/>
            <wp:positionH relativeFrom="column">
              <wp:posOffset>-721995</wp:posOffset>
            </wp:positionH>
            <wp:positionV relativeFrom="paragraph">
              <wp:posOffset>-709295</wp:posOffset>
            </wp:positionV>
            <wp:extent cx="1054735" cy="84201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" b="17484"/>
                    <a:stretch/>
                  </pic:blipFill>
                  <pic:spPr bwMode="auto">
                    <a:xfrm>
                      <a:off x="0" y="0"/>
                      <a:ext cx="105473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3CB5">
        <w:br w:type="textWrapping" w:clear="all"/>
      </w:r>
    </w:p>
    <w:p w14:paraId="46EB79AA" w14:textId="0D133083" w:rsidR="00941CB5" w:rsidRPr="00275052" w:rsidRDefault="006D46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Motie</w:t>
      </w:r>
      <w:r w:rsidR="00C22E06">
        <w:rPr>
          <w:b/>
          <w:bCs/>
          <w:sz w:val="28"/>
          <w:szCs w:val="28"/>
        </w:rPr>
        <w:t xml:space="preserve">: </w:t>
      </w:r>
      <w:r w:rsidR="0019382A">
        <w:rPr>
          <w:b/>
          <w:bCs/>
          <w:sz w:val="28"/>
          <w:szCs w:val="28"/>
        </w:rPr>
        <w:t xml:space="preserve">Maximale inzet, eventueel met externen, om </w:t>
      </w:r>
      <w:r w:rsidR="008E1985">
        <w:rPr>
          <w:b/>
          <w:bCs/>
          <w:sz w:val="28"/>
          <w:szCs w:val="28"/>
        </w:rPr>
        <w:t>PAS-melders</w:t>
      </w:r>
      <w:r w:rsidR="0019382A">
        <w:rPr>
          <w:b/>
          <w:bCs/>
          <w:sz w:val="28"/>
          <w:szCs w:val="28"/>
        </w:rPr>
        <w:t xml:space="preserve"> te legaliseren</w:t>
      </w:r>
      <w:r w:rsidR="00405554">
        <w:rPr>
          <w:b/>
          <w:bCs/>
          <w:sz w:val="28"/>
          <w:szCs w:val="28"/>
        </w:rPr>
        <w:t xml:space="preserve"> </w:t>
      </w:r>
    </w:p>
    <w:p w14:paraId="28FFC012" w14:textId="599C22B1" w:rsidR="001617FA" w:rsidRDefault="00941CB5" w:rsidP="00FE7AA2">
      <w:r>
        <w:t>Provinciale Staten</w:t>
      </w:r>
      <w:r w:rsidR="00275052">
        <w:t xml:space="preserve"> van Noord-Holland</w:t>
      </w:r>
      <w:r>
        <w:t>, in vergadering bijeen</w:t>
      </w:r>
      <w:r w:rsidR="00734DE5">
        <w:t xml:space="preserve"> op</w:t>
      </w:r>
      <w:r w:rsidR="00275052">
        <w:t xml:space="preserve"> </w:t>
      </w:r>
      <w:r w:rsidR="008E1985">
        <w:t xml:space="preserve">16 december </w:t>
      </w:r>
      <w:r w:rsidR="005965E9">
        <w:t>2024</w:t>
      </w:r>
      <w:r>
        <w:t>,</w:t>
      </w:r>
      <w:r w:rsidR="001C081A">
        <w:t xml:space="preserve"> </w:t>
      </w:r>
      <w:r w:rsidR="0073301A" w:rsidRPr="00C026A2">
        <w:t>ter behandeling van</w:t>
      </w:r>
      <w:r w:rsidR="0073301A">
        <w:t xml:space="preserve"> </w:t>
      </w:r>
      <w:r w:rsidR="0073301A" w:rsidRPr="00C026A2">
        <w:t>agendapunt</w:t>
      </w:r>
      <w:r w:rsidR="00FE7AA2">
        <w:t xml:space="preserve"> </w:t>
      </w:r>
      <w:r w:rsidR="00DE24C9">
        <w:t>13</w:t>
      </w:r>
      <w:r w:rsidR="00E352A0">
        <w:t>a</w:t>
      </w:r>
      <w:r w:rsidR="00FE7AA2">
        <w:t>:</w:t>
      </w:r>
      <w:r w:rsidR="00F05B74">
        <w:t xml:space="preserve"> </w:t>
      </w:r>
      <w:r w:rsidR="00FE7AA2" w:rsidRPr="00FE7AA2">
        <w:t>Doelen en maatregelen Provinciaal Programma Landelijk Gebied</w:t>
      </w:r>
      <w:r w:rsidR="00FE7AA2">
        <w:t>.</w:t>
      </w:r>
    </w:p>
    <w:p w14:paraId="1B854447" w14:textId="6299111D" w:rsidR="00941CB5" w:rsidRDefault="00941CB5" w:rsidP="00883CB5">
      <w:pPr>
        <w:spacing w:after="0"/>
      </w:pPr>
    </w:p>
    <w:p w14:paraId="25325DA7" w14:textId="45F5D70E" w:rsidR="00941CB5" w:rsidRDefault="00941CB5">
      <w:r>
        <w:t>Constaterende dat</w:t>
      </w:r>
      <w:r w:rsidR="00F40632">
        <w:t>:</w:t>
      </w:r>
    </w:p>
    <w:p w14:paraId="7EC6534A" w14:textId="20627B5F" w:rsidR="008E1985" w:rsidRDefault="008E1985" w:rsidP="0035100D">
      <w:pPr>
        <w:pStyle w:val="Lijstalinea"/>
        <w:numPr>
          <w:ilvl w:val="0"/>
          <w:numId w:val="8"/>
        </w:numPr>
      </w:pPr>
      <w:r>
        <w:t xml:space="preserve">Er in Noord-Holland nog veel PAS-melders, </w:t>
      </w:r>
      <w:proofErr w:type="spellStart"/>
      <w:r>
        <w:t>interimmers</w:t>
      </w:r>
      <w:proofErr w:type="spellEnd"/>
      <w:r>
        <w:t xml:space="preserve"> en vrijgestelde bedrijven zijn die buiten hun schuld om nu geen officiële natuurvergunning hebben</w:t>
      </w:r>
      <w:r w:rsidR="007A350E">
        <w:t>;</w:t>
      </w:r>
    </w:p>
    <w:p w14:paraId="6D38794C" w14:textId="4B01D558" w:rsidR="0035100D" w:rsidRDefault="0035100D" w:rsidP="0035100D">
      <w:pPr>
        <w:pStyle w:val="Lijstalinea"/>
        <w:numPr>
          <w:ilvl w:val="0"/>
          <w:numId w:val="8"/>
        </w:numPr>
      </w:pPr>
      <w:r>
        <w:t>De eigenaren van deze bedrijven economische en emotionele schade ondervinden van het lange wachten op de legalisatie</w:t>
      </w:r>
      <w:r w:rsidR="007A350E">
        <w:t>.</w:t>
      </w:r>
    </w:p>
    <w:p w14:paraId="16CC09C7" w14:textId="6ACC1D64" w:rsidR="00941CB5" w:rsidRDefault="00941CB5">
      <w:r>
        <w:t>Overwegende dat</w:t>
      </w:r>
      <w:r w:rsidR="00F40632">
        <w:t>:</w:t>
      </w:r>
    </w:p>
    <w:p w14:paraId="6DC80310" w14:textId="2DAB8D67" w:rsidR="008E1985" w:rsidRDefault="008E1985" w:rsidP="007A350E">
      <w:pPr>
        <w:pStyle w:val="Lijstalinea"/>
        <w:numPr>
          <w:ilvl w:val="0"/>
          <w:numId w:val="9"/>
        </w:numPr>
        <w:spacing w:after="0"/>
      </w:pPr>
      <w:r>
        <w:t xml:space="preserve">Volgens </w:t>
      </w:r>
      <w:r w:rsidR="001918FF">
        <w:t>het</w:t>
      </w:r>
      <w:r>
        <w:t xml:space="preserve"> huidige </w:t>
      </w:r>
      <w:r w:rsidR="001918FF">
        <w:t>legalisatieproces</w:t>
      </w:r>
      <w:r>
        <w:t xml:space="preserve"> de PAS-melders, </w:t>
      </w:r>
      <w:proofErr w:type="spellStart"/>
      <w:r>
        <w:t>interimmers</w:t>
      </w:r>
      <w:proofErr w:type="spellEnd"/>
      <w:r>
        <w:t xml:space="preserve"> en vrijgestelde bedrijven uiterlijk februari 2025 gelegaliseerd zouden worden </w:t>
      </w:r>
      <w:r w:rsidR="0019382A">
        <w:t>door de overheid</w:t>
      </w:r>
      <w:r w:rsidR="007A350E">
        <w:t>;</w:t>
      </w:r>
    </w:p>
    <w:p w14:paraId="7367D05B" w14:textId="48287585" w:rsidR="008E1985" w:rsidRDefault="008E1985" w:rsidP="007A350E">
      <w:pPr>
        <w:pStyle w:val="Lijstalinea"/>
        <w:numPr>
          <w:ilvl w:val="0"/>
          <w:numId w:val="9"/>
        </w:numPr>
        <w:spacing w:after="0"/>
      </w:pPr>
      <w:r>
        <w:t>Daarna mogelijk handhavend moet worden opgetreden door provincies</w:t>
      </w:r>
      <w:r w:rsidR="007A350E">
        <w:t>;</w:t>
      </w:r>
    </w:p>
    <w:p w14:paraId="636524B8" w14:textId="02F0B35E" w:rsidR="001918FF" w:rsidRDefault="001918FF" w:rsidP="007A350E">
      <w:pPr>
        <w:pStyle w:val="Lijstalinea"/>
        <w:numPr>
          <w:ilvl w:val="0"/>
          <w:numId w:val="9"/>
        </w:numPr>
        <w:spacing w:after="0"/>
      </w:pPr>
      <w:r w:rsidRPr="001918FF">
        <w:t>Het onduidelijk is of het juridisch haalbaar is voor de overheid om het legalisatieproces drie jaar te verlengen</w:t>
      </w:r>
      <w:r>
        <w:t>;</w:t>
      </w:r>
    </w:p>
    <w:p w14:paraId="25BD6540" w14:textId="22CDEA24" w:rsidR="0035100D" w:rsidRDefault="0035100D" w:rsidP="007A350E">
      <w:pPr>
        <w:pStyle w:val="Lijstalinea"/>
        <w:numPr>
          <w:ilvl w:val="0"/>
          <w:numId w:val="9"/>
        </w:numPr>
        <w:spacing w:after="0"/>
      </w:pPr>
      <w:r>
        <w:t>Het daarnaast onwenselijk is dat de bedrijven nogmaals een lange periode moeten wachten op legalisatie</w:t>
      </w:r>
      <w:r w:rsidR="007A350E">
        <w:t>;</w:t>
      </w:r>
    </w:p>
    <w:p w14:paraId="0B95E5C8" w14:textId="509C1B61" w:rsidR="008E1985" w:rsidRDefault="0019382A" w:rsidP="007A350E">
      <w:pPr>
        <w:pStyle w:val="Lijstalinea"/>
        <w:numPr>
          <w:ilvl w:val="0"/>
          <w:numId w:val="9"/>
        </w:numPr>
        <w:spacing w:after="0"/>
      </w:pPr>
      <w:r>
        <w:t>De Minister heeft aangegeven dat er geen generiek beleid komt maar dat er per bedrijf moet worden bekeken hoe dat bedrijf tot een legale situatie kan komen</w:t>
      </w:r>
      <w:r w:rsidR="007A350E">
        <w:t>;</w:t>
      </w:r>
    </w:p>
    <w:p w14:paraId="5F3B00A7" w14:textId="0D4A229C" w:rsidR="008E1985" w:rsidRDefault="008E1985" w:rsidP="007A350E">
      <w:pPr>
        <w:pStyle w:val="Lijstalinea"/>
        <w:numPr>
          <w:ilvl w:val="0"/>
          <w:numId w:val="9"/>
        </w:numPr>
        <w:spacing w:after="0"/>
      </w:pPr>
      <w:r>
        <w:t>GS heeft aangegeven dat er circa 8 miljoen beschikbaar is in Noord-Holland om de legalisatie in gang te zetten</w:t>
      </w:r>
      <w:r w:rsidR="007A350E">
        <w:t>;</w:t>
      </w:r>
    </w:p>
    <w:p w14:paraId="393CA6CC" w14:textId="701E5FAF" w:rsidR="003D64A8" w:rsidRDefault="008E1985" w:rsidP="007A350E">
      <w:pPr>
        <w:pStyle w:val="Lijstalinea"/>
        <w:numPr>
          <w:ilvl w:val="0"/>
          <w:numId w:val="9"/>
        </w:numPr>
        <w:spacing w:after="0"/>
      </w:pPr>
      <w:r>
        <w:t xml:space="preserve">GS heeft aangegeven dat er momenteel een tekort is aan ambtelijke capaciteit om de legalisatie van de PAS-melders, </w:t>
      </w:r>
      <w:proofErr w:type="spellStart"/>
      <w:r>
        <w:t>interimmers</w:t>
      </w:r>
      <w:proofErr w:type="spellEnd"/>
      <w:r>
        <w:t xml:space="preserve"> en vrijgestelde bedrijven goed op te pakken</w:t>
      </w:r>
      <w:r w:rsidR="007A350E">
        <w:t>;</w:t>
      </w:r>
    </w:p>
    <w:p w14:paraId="129D3431" w14:textId="6C8BE664" w:rsidR="008A0ADE" w:rsidRDefault="003D64A8" w:rsidP="007A350E">
      <w:pPr>
        <w:pStyle w:val="Lijstalinea"/>
        <w:numPr>
          <w:ilvl w:val="0"/>
          <w:numId w:val="9"/>
        </w:numPr>
        <w:spacing w:after="0"/>
      </w:pPr>
      <w:r>
        <w:t xml:space="preserve">Bekeken moet worden of er extra personeel hiervoor </w:t>
      </w:r>
      <w:r w:rsidR="004D40D5">
        <w:t xml:space="preserve">ingezet kan worden en indien nodig </w:t>
      </w:r>
      <w:r>
        <w:t>extern ingehuurd kan worden</w:t>
      </w:r>
      <w:r w:rsidR="007A350E">
        <w:t>.</w:t>
      </w:r>
    </w:p>
    <w:p w14:paraId="72B604EB" w14:textId="0F4CE073" w:rsidR="00FE6F3A" w:rsidRDefault="00FE6F3A" w:rsidP="007A350E">
      <w:pPr>
        <w:pStyle w:val="Lijstalinea"/>
        <w:numPr>
          <w:ilvl w:val="0"/>
          <w:numId w:val="9"/>
        </w:numPr>
        <w:spacing w:after="0"/>
      </w:pPr>
      <w:r>
        <w:t>Bekeken moet worden of de onkosten hiervan door het Rijk gedragen kunnen worden.</w:t>
      </w:r>
    </w:p>
    <w:p w14:paraId="58DA6528" w14:textId="2DD0AF90" w:rsidR="008E1985" w:rsidRDefault="008E1985" w:rsidP="008F2F88">
      <w:pPr>
        <w:pStyle w:val="Lijstalinea"/>
        <w:spacing w:after="0"/>
      </w:pPr>
      <w:r>
        <w:t xml:space="preserve"> </w:t>
      </w:r>
    </w:p>
    <w:p w14:paraId="434AC961" w14:textId="4D6BBE45" w:rsidR="00941CB5" w:rsidRDefault="005A08CF">
      <w:r>
        <w:t>Verzoeken GS:</w:t>
      </w:r>
    </w:p>
    <w:p w14:paraId="406803DF" w14:textId="77777777" w:rsidR="00562B70" w:rsidRDefault="00562B70" w:rsidP="00562B70">
      <w:pPr>
        <w:pStyle w:val="Lijstalinea"/>
        <w:numPr>
          <w:ilvl w:val="0"/>
          <w:numId w:val="7"/>
        </w:numPr>
      </w:pPr>
      <w:r w:rsidRPr="002774F0">
        <w:t xml:space="preserve">Om voortvarend met het rijk, als eindverantwoordelijke voor de legalisering van PAS-melders, </w:t>
      </w:r>
      <w:r>
        <w:t xml:space="preserve">in gesprek te gaan om tot een oplossing te komen, om de PAS-melders, </w:t>
      </w:r>
      <w:proofErr w:type="spellStart"/>
      <w:r>
        <w:t>interimmers</w:t>
      </w:r>
      <w:proofErr w:type="spellEnd"/>
      <w:r>
        <w:t xml:space="preserve"> en vrijgestelde bedrijven zo spoedig mogelijk te legaliseren;</w:t>
      </w:r>
    </w:p>
    <w:p w14:paraId="7169522F" w14:textId="77777777" w:rsidR="00562B70" w:rsidRPr="002774F0" w:rsidRDefault="00562B70" w:rsidP="00562B70">
      <w:pPr>
        <w:pStyle w:val="Lijstalinea"/>
        <w:numPr>
          <w:ilvl w:val="0"/>
          <w:numId w:val="7"/>
        </w:numPr>
        <w:rPr>
          <w:strike/>
        </w:rPr>
      </w:pPr>
      <w:r>
        <w:t>O</w:t>
      </w:r>
      <w:r w:rsidRPr="0088348D">
        <w:t xml:space="preserve">m daarnaast </w:t>
      </w:r>
      <w:r>
        <w:t>te onderzoeken hoeveel extra personeel er nodig is</w:t>
      </w:r>
      <w:r w:rsidRPr="0088348D">
        <w:t>, met zo</w:t>
      </w:r>
      <w:r>
        <w:t xml:space="preserve"> </w:t>
      </w:r>
      <w:r w:rsidRPr="0088348D">
        <w:t>nodig inhuur van externen, om de PAS-melders</w:t>
      </w:r>
      <w:r>
        <w:t>,</w:t>
      </w:r>
      <w:r w:rsidRPr="0088348D">
        <w:t xml:space="preserve"> en </w:t>
      </w:r>
      <w:r>
        <w:t xml:space="preserve">voor </w:t>
      </w:r>
      <w:r w:rsidRPr="0088348D">
        <w:t xml:space="preserve">zover mogelijk ook de </w:t>
      </w:r>
      <w:proofErr w:type="spellStart"/>
      <w:r w:rsidRPr="0088348D">
        <w:t>interimmers</w:t>
      </w:r>
      <w:proofErr w:type="spellEnd"/>
      <w:r w:rsidRPr="0088348D">
        <w:t xml:space="preserve"> en vrijgestelde bedrijven</w:t>
      </w:r>
      <w:r>
        <w:t xml:space="preserve">, </w:t>
      </w:r>
      <w:r w:rsidRPr="0088348D">
        <w:t xml:space="preserve">zo spoedig </w:t>
      </w:r>
      <w:r w:rsidRPr="002774F0">
        <w:t>mogelijk te legaliseren en de kosten hiervan bij het rijk neer te leggen;</w:t>
      </w:r>
    </w:p>
    <w:p w14:paraId="2BAA3BBD" w14:textId="77777777" w:rsidR="00562B70" w:rsidRDefault="00562B70" w:rsidP="00562B70">
      <w:pPr>
        <w:pStyle w:val="Lijstalinea"/>
        <w:numPr>
          <w:ilvl w:val="0"/>
          <w:numId w:val="7"/>
        </w:numPr>
      </w:pPr>
      <w:r w:rsidRPr="002774F0">
        <w:t xml:space="preserve">Op reguliere basis aan PS via de commissie te rapporteren </w:t>
      </w:r>
      <w:r>
        <w:t>over de vorderingen van de legalisatie.</w:t>
      </w:r>
    </w:p>
    <w:p w14:paraId="0369923B" w14:textId="77777777" w:rsidR="000D1D3B" w:rsidRDefault="000D1D3B" w:rsidP="00562B70"/>
    <w:p w14:paraId="322974F0" w14:textId="77777777" w:rsidR="000D1D3B" w:rsidRDefault="000D1D3B" w:rsidP="00562B70"/>
    <w:p w14:paraId="597BCF51" w14:textId="5E96D77A" w:rsidR="005F2490" w:rsidRDefault="00941CB5">
      <w:r>
        <w:lastRenderedPageBreak/>
        <w:t>En gaan over tot de orde van de dag.</w:t>
      </w:r>
      <w:r w:rsidR="007A350E">
        <w:br/>
      </w:r>
      <w:r w:rsidR="00562B70">
        <w:br/>
      </w:r>
      <w:r w:rsidR="005965E9">
        <w:t>Willemien Koning</w:t>
      </w:r>
      <w:r w:rsidR="004B27E2">
        <w:t xml:space="preserve"> </w:t>
      </w:r>
      <w:r w:rsidR="000D1D3B">
        <w:tab/>
      </w:r>
      <w:r w:rsidR="006449A5">
        <w:t>Gert Vendrig</w:t>
      </w:r>
      <w:r w:rsidR="006449A5">
        <w:tab/>
        <w:t>Laura Ouderkerken</w:t>
      </w:r>
      <w:r w:rsidR="006C3F3D">
        <w:tab/>
        <w:t>Anneke van der Helm</w:t>
      </w:r>
      <w:r w:rsidR="000D1D3B">
        <w:tab/>
        <w:t>Michel Klein</w:t>
      </w:r>
      <w:r w:rsidR="007A350E">
        <w:br/>
      </w:r>
      <w:r w:rsidR="005965E9">
        <w:t>CDA</w:t>
      </w:r>
      <w:r w:rsidR="006449A5">
        <w:tab/>
      </w:r>
      <w:r w:rsidR="006449A5">
        <w:tab/>
      </w:r>
      <w:r w:rsidR="006449A5">
        <w:tab/>
        <w:t>BBB</w:t>
      </w:r>
      <w:r w:rsidR="006449A5">
        <w:tab/>
      </w:r>
      <w:r w:rsidR="006449A5">
        <w:tab/>
        <w:t>VVD</w:t>
      </w:r>
      <w:r w:rsidR="006C3F3D">
        <w:tab/>
      </w:r>
      <w:r w:rsidR="006C3F3D">
        <w:tab/>
      </w:r>
      <w:r w:rsidR="006C3F3D">
        <w:tab/>
        <w:t>50PLUS</w:t>
      </w:r>
      <w:r w:rsidR="000D1D3B">
        <w:tab/>
      </w:r>
      <w:r w:rsidR="000D1D3B">
        <w:tab/>
      </w:r>
      <w:r w:rsidR="000D1D3B">
        <w:tab/>
        <w:t>CU</w:t>
      </w:r>
    </w:p>
    <w:p w14:paraId="4153BDFF" w14:textId="3802CD9D" w:rsidR="000D1D3B" w:rsidRDefault="000D1D3B">
      <w:r>
        <w:t>Ivo Mantel</w:t>
      </w:r>
      <w:r>
        <w:br/>
        <w:t>JA21</w:t>
      </w:r>
    </w:p>
    <w:sectPr w:rsidR="000D1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1178E" w14:textId="77777777" w:rsidR="00630A13" w:rsidRDefault="00630A13" w:rsidP="008D4BBB">
      <w:pPr>
        <w:spacing w:after="0" w:line="240" w:lineRule="auto"/>
      </w:pPr>
      <w:r>
        <w:separator/>
      </w:r>
    </w:p>
  </w:endnote>
  <w:endnote w:type="continuationSeparator" w:id="0">
    <w:p w14:paraId="3B863690" w14:textId="77777777" w:rsidR="00630A13" w:rsidRDefault="00630A13" w:rsidP="008D4BBB">
      <w:pPr>
        <w:spacing w:after="0" w:line="240" w:lineRule="auto"/>
      </w:pPr>
      <w:r>
        <w:continuationSeparator/>
      </w:r>
    </w:p>
  </w:endnote>
  <w:endnote w:type="continuationNotice" w:id="1">
    <w:p w14:paraId="2D527AEC" w14:textId="77777777" w:rsidR="00630A13" w:rsidRDefault="00630A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3D84A" w14:textId="77777777" w:rsidR="00630A13" w:rsidRDefault="00630A13" w:rsidP="008D4BBB">
      <w:pPr>
        <w:spacing w:after="0" w:line="240" w:lineRule="auto"/>
      </w:pPr>
      <w:r>
        <w:separator/>
      </w:r>
    </w:p>
  </w:footnote>
  <w:footnote w:type="continuationSeparator" w:id="0">
    <w:p w14:paraId="1CFC7B4A" w14:textId="77777777" w:rsidR="00630A13" w:rsidRDefault="00630A13" w:rsidP="008D4BBB">
      <w:pPr>
        <w:spacing w:after="0" w:line="240" w:lineRule="auto"/>
      </w:pPr>
      <w:r>
        <w:continuationSeparator/>
      </w:r>
    </w:p>
  </w:footnote>
  <w:footnote w:type="continuationNotice" w:id="1">
    <w:p w14:paraId="689E51E7" w14:textId="77777777" w:rsidR="00630A13" w:rsidRDefault="00630A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30BE4"/>
    <w:multiLevelType w:val="hybridMultilevel"/>
    <w:tmpl w:val="9500A36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70E88"/>
    <w:multiLevelType w:val="hybridMultilevel"/>
    <w:tmpl w:val="43FC6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CA"/>
    <w:multiLevelType w:val="hybridMultilevel"/>
    <w:tmpl w:val="0396D7CE"/>
    <w:lvl w:ilvl="0" w:tplc="6F741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2678B"/>
    <w:multiLevelType w:val="hybridMultilevel"/>
    <w:tmpl w:val="100888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21FB2"/>
    <w:multiLevelType w:val="hybridMultilevel"/>
    <w:tmpl w:val="8E98C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87DF6"/>
    <w:multiLevelType w:val="hybridMultilevel"/>
    <w:tmpl w:val="40602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76210"/>
    <w:multiLevelType w:val="hybridMultilevel"/>
    <w:tmpl w:val="8C7E404E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11A7E"/>
    <w:multiLevelType w:val="hybridMultilevel"/>
    <w:tmpl w:val="E37A6EB8"/>
    <w:lvl w:ilvl="0" w:tplc="3FEE1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B0C59"/>
    <w:multiLevelType w:val="hybridMultilevel"/>
    <w:tmpl w:val="D568A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40098">
    <w:abstractNumId w:val="7"/>
  </w:num>
  <w:num w:numId="2" w16cid:durableId="538594363">
    <w:abstractNumId w:val="2"/>
  </w:num>
  <w:num w:numId="3" w16cid:durableId="1015300928">
    <w:abstractNumId w:val="6"/>
  </w:num>
  <w:num w:numId="4" w16cid:durableId="341511282">
    <w:abstractNumId w:val="4"/>
  </w:num>
  <w:num w:numId="5" w16cid:durableId="1171945201">
    <w:abstractNumId w:val="5"/>
  </w:num>
  <w:num w:numId="6" w16cid:durableId="1930389100">
    <w:abstractNumId w:val="0"/>
  </w:num>
  <w:num w:numId="7" w16cid:durableId="1750537280">
    <w:abstractNumId w:val="1"/>
  </w:num>
  <w:num w:numId="8" w16cid:durableId="529998936">
    <w:abstractNumId w:val="8"/>
  </w:num>
  <w:num w:numId="9" w16cid:durableId="1270118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5"/>
    <w:rsid w:val="00030C09"/>
    <w:rsid w:val="000345CD"/>
    <w:rsid w:val="000D1D3B"/>
    <w:rsid w:val="000D7894"/>
    <w:rsid w:val="000E359A"/>
    <w:rsid w:val="000E4EAD"/>
    <w:rsid w:val="00100290"/>
    <w:rsid w:val="00135076"/>
    <w:rsid w:val="00150F6A"/>
    <w:rsid w:val="001617FA"/>
    <w:rsid w:val="00165075"/>
    <w:rsid w:val="001918FF"/>
    <w:rsid w:val="0019382A"/>
    <w:rsid w:val="00194A91"/>
    <w:rsid w:val="001B7212"/>
    <w:rsid w:val="001C081A"/>
    <w:rsid w:val="001E74EB"/>
    <w:rsid w:val="00231F74"/>
    <w:rsid w:val="0024235D"/>
    <w:rsid w:val="002644BE"/>
    <w:rsid w:val="00275052"/>
    <w:rsid w:val="0035100D"/>
    <w:rsid w:val="003D64A8"/>
    <w:rsid w:val="00405554"/>
    <w:rsid w:val="004B27E2"/>
    <w:rsid w:val="004D40D5"/>
    <w:rsid w:val="0050545A"/>
    <w:rsid w:val="00516189"/>
    <w:rsid w:val="00562B70"/>
    <w:rsid w:val="005965E9"/>
    <w:rsid w:val="005A08CF"/>
    <w:rsid w:val="005B1969"/>
    <w:rsid w:val="005B657B"/>
    <w:rsid w:val="005F2490"/>
    <w:rsid w:val="00630A13"/>
    <w:rsid w:val="006449A5"/>
    <w:rsid w:val="006A0C18"/>
    <w:rsid w:val="006A198A"/>
    <w:rsid w:val="006C3F3D"/>
    <w:rsid w:val="006C491C"/>
    <w:rsid w:val="006D46AC"/>
    <w:rsid w:val="006E477E"/>
    <w:rsid w:val="006F1F34"/>
    <w:rsid w:val="0073187C"/>
    <w:rsid w:val="0073301A"/>
    <w:rsid w:val="00734DE5"/>
    <w:rsid w:val="007372A7"/>
    <w:rsid w:val="00786548"/>
    <w:rsid w:val="007955E3"/>
    <w:rsid w:val="007A350E"/>
    <w:rsid w:val="00874E50"/>
    <w:rsid w:val="00876937"/>
    <w:rsid w:val="0088348D"/>
    <w:rsid w:val="00883CB5"/>
    <w:rsid w:val="00895943"/>
    <w:rsid w:val="008A0ADE"/>
    <w:rsid w:val="008A78B9"/>
    <w:rsid w:val="008D4BBB"/>
    <w:rsid w:val="008E1985"/>
    <w:rsid w:val="008F2F88"/>
    <w:rsid w:val="009350CE"/>
    <w:rsid w:val="00941CB5"/>
    <w:rsid w:val="00947CE6"/>
    <w:rsid w:val="009D33BF"/>
    <w:rsid w:val="00A54DBF"/>
    <w:rsid w:val="00AD737A"/>
    <w:rsid w:val="00AD7FCC"/>
    <w:rsid w:val="00B014A6"/>
    <w:rsid w:val="00B56930"/>
    <w:rsid w:val="00C11C59"/>
    <w:rsid w:val="00C22E06"/>
    <w:rsid w:val="00D20430"/>
    <w:rsid w:val="00DB2B3A"/>
    <w:rsid w:val="00DD47EE"/>
    <w:rsid w:val="00DE24C9"/>
    <w:rsid w:val="00DE733E"/>
    <w:rsid w:val="00E03A7B"/>
    <w:rsid w:val="00E352A0"/>
    <w:rsid w:val="00E465A8"/>
    <w:rsid w:val="00E60221"/>
    <w:rsid w:val="00E65C98"/>
    <w:rsid w:val="00E66005"/>
    <w:rsid w:val="00EC0868"/>
    <w:rsid w:val="00F05B74"/>
    <w:rsid w:val="00F07954"/>
    <w:rsid w:val="00F40632"/>
    <w:rsid w:val="00F73688"/>
    <w:rsid w:val="00F9779F"/>
    <w:rsid w:val="00FE6F3A"/>
    <w:rsid w:val="00FE7AA2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DAEA"/>
  <w15:chartTrackingRefBased/>
  <w15:docId w15:val="{0DC04040-8A3A-4AAB-9951-1C671ED3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1CB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BBB"/>
  </w:style>
  <w:style w:type="paragraph" w:styleId="Voettekst">
    <w:name w:val="footer"/>
    <w:basedOn w:val="Standaard"/>
    <w:link w:val="Voet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BBB"/>
  </w:style>
  <w:style w:type="paragraph" w:customStyle="1" w:styleId="xmsonormal">
    <w:name w:val="x_msonormal"/>
    <w:basedOn w:val="Standaard"/>
    <w:rsid w:val="005F2490"/>
    <w:pPr>
      <w:spacing w:after="0" w:line="240" w:lineRule="auto"/>
    </w:pPr>
    <w:rPr>
      <w:rFonts w:ascii="Calibri" w:eastAsiaTheme="minorEastAsia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f943ef-3ce2-42d2-b529-ea37741a617b}" enabled="0" method="" siteId="{49f943ef-3ce2-42d2-b529-ea37741a6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van Andel</dc:creator>
  <cp:keywords/>
  <dc:description/>
  <cp:lastModifiedBy>June Spijker</cp:lastModifiedBy>
  <cp:revision>2</cp:revision>
  <dcterms:created xsi:type="dcterms:W3CDTF">2024-12-16T21:01:00Z</dcterms:created>
  <dcterms:modified xsi:type="dcterms:W3CDTF">2024-12-16T21:01:00Z</dcterms:modified>
</cp:coreProperties>
</file>