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2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1"/>
        <w:gridCol w:w="7993"/>
      </w:tblGrid>
      <w:tr w:rsidR="00153172" w14:paraId="305668AD" w14:textId="77777777" w:rsidTr="004D100E">
        <w:tc>
          <w:tcPr>
            <w:tcW w:w="2211" w:type="dxa"/>
          </w:tcPr>
          <w:p w14:paraId="249B6850" w14:textId="77777777" w:rsidR="00153172" w:rsidRDefault="00153172" w:rsidP="004D100E">
            <w:pPr>
              <w:pStyle w:val="ReferentiegegevensRegular"/>
              <w:widowControl w:val="0"/>
            </w:pPr>
            <w:r>
              <w:t>Jaar</w:t>
            </w:r>
          </w:p>
        </w:tc>
        <w:tc>
          <w:tcPr>
            <w:tcW w:w="7993" w:type="dxa"/>
          </w:tcPr>
          <w:p w14:paraId="78FD814D" w14:textId="77777777" w:rsidR="00153172" w:rsidRDefault="00153172" w:rsidP="004D100E">
            <w:pPr>
              <w:pStyle w:val="ReferentiegegevensBold"/>
              <w:widowControl w:val="0"/>
            </w:pPr>
            <w:r>
              <w:t>2018</w:t>
            </w:r>
          </w:p>
        </w:tc>
      </w:tr>
      <w:tr w:rsidR="00153172" w14:paraId="1ECC1594" w14:textId="77777777" w:rsidTr="004D100E">
        <w:tc>
          <w:tcPr>
            <w:tcW w:w="2211" w:type="dxa"/>
          </w:tcPr>
          <w:p w14:paraId="7DFA7881" w14:textId="77777777" w:rsidR="00153172" w:rsidRDefault="00153172" w:rsidP="004D100E">
            <w:pPr>
              <w:pStyle w:val="ReferentiegegevensRegular"/>
              <w:widowControl w:val="0"/>
            </w:pPr>
            <w:r>
              <w:t>Afdeling</w:t>
            </w:r>
          </w:p>
        </w:tc>
        <w:tc>
          <w:tcPr>
            <w:tcW w:w="7993" w:type="dxa"/>
          </w:tcPr>
          <w:p w14:paraId="0CEDEDE5" w14:textId="77777777" w:rsidR="00153172" w:rsidRDefault="00153172" w:rsidP="004D100E">
            <w:pPr>
              <w:pStyle w:val="ReferentiegegevensBold"/>
              <w:widowControl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53172" w14:paraId="7B16920A" w14:textId="77777777" w:rsidTr="004D100E">
        <w:tc>
          <w:tcPr>
            <w:tcW w:w="2211" w:type="dxa"/>
          </w:tcPr>
          <w:p w14:paraId="166488C3" w14:textId="77777777" w:rsidR="00153172" w:rsidRDefault="00153172" w:rsidP="004D100E">
            <w:pPr>
              <w:pStyle w:val="ReferentiegegevensRegular"/>
              <w:widowControl w:val="0"/>
            </w:pPr>
            <w:r>
              <w:t>Nummer</w:t>
            </w:r>
          </w:p>
        </w:tc>
        <w:tc>
          <w:tcPr>
            <w:tcW w:w="7993" w:type="dxa"/>
          </w:tcPr>
          <w:p w14:paraId="29DF6AF2" w14:textId="77777777" w:rsidR="00153172" w:rsidRDefault="00153172" w:rsidP="004D100E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153172" w14:paraId="46F5AD22" w14:textId="77777777" w:rsidTr="004D100E">
        <w:tc>
          <w:tcPr>
            <w:tcW w:w="2211" w:type="dxa"/>
          </w:tcPr>
          <w:p w14:paraId="2BED7874" w14:textId="77777777" w:rsidR="00153172" w:rsidRDefault="00153172" w:rsidP="004D100E">
            <w:pPr>
              <w:pStyle w:val="ReferentiegegevensRegular"/>
              <w:widowControl w:val="0"/>
            </w:pPr>
            <w:r>
              <w:t>Publicatiedatum</w:t>
            </w:r>
          </w:p>
        </w:tc>
        <w:tc>
          <w:tcPr>
            <w:tcW w:w="7993" w:type="dxa"/>
          </w:tcPr>
          <w:p w14:paraId="5032C67E" w14:textId="77777777" w:rsidR="00153172" w:rsidRDefault="00153172" w:rsidP="004D100E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153172" w14:paraId="68E5ED32" w14:textId="77777777" w:rsidTr="004D100E">
        <w:tc>
          <w:tcPr>
            <w:tcW w:w="2211" w:type="dxa"/>
          </w:tcPr>
          <w:p w14:paraId="59FFD7A1" w14:textId="77777777" w:rsidR="00153172" w:rsidRDefault="00153172" w:rsidP="004D100E">
            <w:pPr>
              <w:pStyle w:val="ReferentiegegevensRegular"/>
              <w:widowControl w:val="0"/>
            </w:pPr>
            <w:r>
              <w:t>Ingekomen op</w:t>
            </w:r>
          </w:p>
        </w:tc>
        <w:tc>
          <w:tcPr>
            <w:tcW w:w="7993" w:type="dxa"/>
          </w:tcPr>
          <w:p w14:paraId="47001301" w14:textId="77777777" w:rsidR="00153172" w:rsidRDefault="00153172" w:rsidP="004D100E">
            <w:pPr>
              <w:pStyle w:val="ReferentiegegevensBold"/>
              <w:widowControl w:val="0"/>
            </w:pPr>
          </w:p>
        </w:tc>
      </w:tr>
      <w:tr w:rsidR="00153172" w14:paraId="07006FD7" w14:textId="77777777" w:rsidTr="004D100E">
        <w:tc>
          <w:tcPr>
            <w:tcW w:w="2211" w:type="dxa"/>
          </w:tcPr>
          <w:p w14:paraId="57C97D37" w14:textId="77777777" w:rsidR="00153172" w:rsidRDefault="00153172" w:rsidP="004D100E">
            <w:pPr>
              <w:pStyle w:val="ReferentiegegevensRegular"/>
              <w:widowControl w:val="0"/>
            </w:pPr>
            <w:r>
              <w:t>Ingekomen in</w:t>
            </w:r>
          </w:p>
        </w:tc>
        <w:tc>
          <w:tcPr>
            <w:tcW w:w="7993" w:type="dxa"/>
          </w:tcPr>
          <w:p w14:paraId="67D58FF4" w14:textId="77777777" w:rsidR="00153172" w:rsidRDefault="00153172" w:rsidP="004D100E">
            <w:pPr>
              <w:pStyle w:val="ReferentiegegevensBold"/>
              <w:widowControl w:val="0"/>
              <w:rPr>
                <w:bCs/>
              </w:rPr>
            </w:pPr>
          </w:p>
        </w:tc>
      </w:tr>
      <w:tr w:rsidR="00153172" w14:paraId="3AA0E8AE" w14:textId="77777777" w:rsidTr="004D100E">
        <w:tc>
          <w:tcPr>
            <w:tcW w:w="2211" w:type="dxa"/>
          </w:tcPr>
          <w:p w14:paraId="36CF49AC" w14:textId="77777777" w:rsidR="00153172" w:rsidRDefault="00153172" w:rsidP="004D100E">
            <w:pPr>
              <w:pStyle w:val="ReferentiegegevensRegular"/>
              <w:widowControl w:val="0"/>
            </w:pPr>
            <w:r>
              <w:t>Te behandelen op</w:t>
            </w:r>
          </w:p>
        </w:tc>
        <w:tc>
          <w:tcPr>
            <w:tcW w:w="7993" w:type="dxa"/>
          </w:tcPr>
          <w:p w14:paraId="494A18A9" w14:textId="77777777" w:rsidR="00153172" w:rsidRDefault="00153172" w:rsidP="004D100E">
            <w:pPr>
              <w:pStyle w:val="ReferentiegegevensBold"/>
              <w:widowControl w:val="0"/>
              <w:rPr>
                <w:bCs/>
              </w:rPr>
            </w:pPr>
            <w:r>
              <w:rPr>
                <w:bCs/>
              </w:rPr>
              <w:t>19/20 december 2018</w:t>
            </w:r>
          </w:p>
        </w:tc>
      </w:tr>
    </w:tbl>
    <w:p w14:paraId="4A0B3A85" w14:textId="77777777" w:rsidR="00153172" w:rsidRDefault="00153172" w:rsidP="00153172">
      <w:pPr>
        <w:pStyle w:val="Witregel"/>
        <w:widowControl w:val="0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153172" w14:paraId="0692FF1A" w14:textId="77777777" w:rsidTr="004D100E">
        <w:tc>
          <w:tcPr>
            <w:tcW w:w="8009" w:type="dxa"/>
          </w:tcPr>
          <w:p w14:paraId="2BD0DBF5" w14:textId="77777777" w:rsidR="00153172" w:rsidRDefault="00153172" w:rsidP="004D100E">
            <w:pPr>
              <w:pStyle w:val="Kopmetlijn"/>
              <w:widowControl w:val="0"/>
              <w:spacing w:line="270" w:lineRule="exact"/>
            </w:pPr>
            <w:r>
              <w:t>Onderwerp</w:t>
            </w:r>
          </w:p>
        </w:tc>
      </w:tr>
      <w:tr w:rsidR="00153172" w14:paraId="59D0433F" w14:textId="77777777" w:rsidTr="004D100E">
        <w:trPr>
          <w:trHeight w:hRule="exact" w:val="140"/>
        </w:trPr>
        <w:tc>
          <w:tcPr>
            <w:tcW w:w="8009" w:type="dxa"/>
          </w:tcPr>
          <w:p w14:paraId="50514BA8" w14:textId="77777777" w:rsidR="00153172" w:rsidRDefault="00153172" w:rsidP="004D100E">
            <w:pPr>
              <w:pStyle w:val="Koptekst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153172" w14:paraId="6532D9DB" w14:textId="77777777" w:rsidTr="004D100E">
        <w:tc>
          <w:tcPr>
            <w:tcW w:w="8009" w:type="dxa"/>
          </w:tcPr>
          <w:p w14:paraId="25B0B236" w14:textId="77777777" w:rsidR="00153172" w:rsidRDefault="00153172" w:rsidP="004D100E">
            <w:pPr>
              <w:widowControl w:val="0"/>
              <w:tabs>
                <w:tab w:val="left" w:pos="270"/>
              </w:tabs>
            </w:pPr>
            <w:bookmarkStart w:id="0" w:name="_GoBack"/>
            <w:r>
              <w:t xml:space="preserve">Motie van het lid Boomsma (CDA) inzake de Verordening Parkeerbelastingen 2019 </w:t>
            </w:r>
          </w:p>
          <w:p w14:paraId="06B191CB" w14:textId="261F1649" w:rsidR="00153172" w:rsidRDefault="00153172" w:rsidP="00F818B1">
            <w:pPr>
              <w:widowControl w:val="0"/>
              <w:tabs>
                <w:tab w:val="left" w:pos="270"/>
              </w:tabs>
            </w:pPr>
            <w:r>
              <w:t>(</w:t>
            </w:r>
            <w:r w:rsidR="00512C5A" w:rsidRPr="00AB33E4">
              <w:rPr>
                <w:b/>
              </w:rPr>
              <w:t xml:space="preserve">gebruiksvriendelijke </w:t>
            </w:r>
            <w:r w:rsidR="00AB33E4" w:rsidRPr="00AB33E4">
              <w:rPr>
                <w:b/>
              </w:rPr>
              <w:t>bezoekersparkeerregeling</w:t>
            </w:r>
            <w:r>
              <w:t>)</w:t>
            </w:r>
            <w:bookmarkEnd w:id="0"/>
          </w:p>
        </w:tc>
      </w:tr>
    </w:tbl>
    <w:p w14:paraId="6ADCA0D7" w14:textId="77777777" w:rsidR="00153172" w:rsidRDefault="00153172" w:rsidP="00153172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153172" w14:paraId="56F3C5B1" w14:textId="77777777" w:rsidTr="004D100E">
        <w:tc>
          <w:tcPr>
            <w:tcW w:w="7993" w:type="dxa"/>
          </w:tcPr>
          <w:p w14:paraId="2D1342BB" w14:textId="77777777" w:rsidR="00153172" w:rsidRDefault="00153172" w:rsidP="004D100E">
            <w:pPr>
              <w:pStyle w:val="Kopmetlijn"/>
              <w:widowControl w:val="0"/>
              <w:spacing w:line="270" w:lineRule="exact"/>
            </w:pPr>
            <w:r>
              <w:t>Aan de gemeenteraad</w:t>
            </w:r>
          </w:p>
        </w:tc>
      </w:tr>
      <w:tr w:rsidR="00153172" w14:paraId="0A14DCA4" w14:textId="77777777" w:rsidTr="004D100E">
        <w:trPr>
          <w:trHeight w:hRule="exact" w:val="140"/>
        </w:trPr>
        <w:tc>
          <w:tcPr>
            <w:tcW w:w="7993" w:type="dxa"/>
          </w:tcPr>
          <w:p w14:paraId="60F3F542" w14:textId="77777777" w:rsidR="00153172" w:rsidRDefault="00153172" w:rsidP="004D100E">
            <w:pPr>
              <w:pStyle w:val="Koptekst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153172" w14:paraId="75664C74" w14:textId="77777777" w:rsidTr="004D100E">
        <w:tc>
          <w:tcPr>
            <w:tcW w:w="7993" w:type="dxa"/>
          </w:tcPr>
          <w:p w14:paraId="5D613620" w14:textId="77777777" w:rsidR="00153172" w:rsidRDefault="00153172" w:rsidP="004D100E">
            <w:pPr>
              <w:pStyle w:val="Koptekst"/>
              <w:widowControl w:val="0"/>
              <w:tabs>
                <w:tab w:val="clear" w:pos="4153"/>
                <w:tab w:val="clear" w:pos="8306"/>
                <w:tab w:val="left" w:pos="284"/>
              </w:tabs>
              <w:spacing w:line="270" w:lineRule="exact"/>
            </w:pPr>
            <w:r>
              <w:t>Ondergetekende heeft de eer voor te stellen:</w:t>
            </w:r>
          </w:p>
        </w:tc>
      </w:tr>
      <w:tr w:rsidR="00153172" w14:paraId="5CB90356" w14:textId="77777777" w:rsidTr="004D100E">
        <w:tc>
          <w:tcPr>
            <w:tcW w:w="7993" w:type="dxa"/>
          </w:tcPr>
          <w:p w14:paraId="708FEE61" w14:textId="77777777" w:rsidR="00153172" w:rsidRDefault="00153172" w:rsidP="004D100E">
            <w:pPr>
              <w:widowControl w:val="0"/>
              <w:tabs>
                <w:tab w:val="left" w:pos="284"/>
              </w:tabs>
            </w:pPr>
          </w:p>
        </w:tc>
      </w:tr>
      <w:tr w:rsidR="00153172" w14:paraId="684AEBC8" w14:textId="77777777" w:rsidTr="004D100E">
        <w:tc>
          <w:tcPr>
            <w:tcW w:w="7993" w:type="dxa"/>
          </w:tcPr>
          <w:p w14:paraId="40C1DD13" w14:textId="77777777" w:rsidR="00153172" w:rsidRDefault="00153172" w:rsidP="004D100E">
            <w:pPr>
              <w:widowControl w:val="0"/>
              <w:tabs>
                <w:tab w:val="left" w:pos="284"/>
              </w:tabs>
            </w:pPr>
            <w:r>
              <w:t>De Raad,</w:t>
            </w:r>
          </w:p>
        </w:tc>
      </w:tr>
      <w:tr w:rsidR="00153172" w14:paraId="5CBB6057" w14:textId="77777777" w:rsidTr="004D100E">
        <w:trPr>
          <w:trHeight w:val="301"/>
        </w:trPr>
        <w:tc>
          <w:tcPr>
            <w:tcW w:w="7993" w:type="dxa"/>
          </w:tcPr>
          <w:p w14:paraId="1D44353E" w14:textId="77777777" w:rsidR="00153172" w:rsidRDefault="00153172" w:rsidP="004D100E">
            <w:pPr>
              <w:widowControl w:val="0"/>
              <w:tabs>
                <w:tab w:val="left" w:pos="284"/>
              </w:tabs>
            </w:pPr>
          </w:p>
        </w:tc>
      </w:tr>
      <w:tr w:rsidR="00153172" w14:paraId="37FCEF30" w14:textId="77777777" w:rsidTr="004D100E">
        <w:tc>
          <w:tcPr>
            <w:tcW w:w="7993" w:type="dxa"/>
          </w:tcPr>
          <w:p w14:paraId="1B6BDB20" w14:textId="77777777" w:rsidR="00153172" w:rsidRPr="009A5D84" w:rsidRDefault="00153172" w:rsidP="004D100E">
            <w:pPr>
              <w:widowControl w:val="0"/>
              <w:tabs>
                <w:tab w:val="left" w:pos="284"/>
              </w:tabs>
            </w:pPr>
            <w:r>
              <w:t>Gehoord de beraadslaging over de Verordening Parkeerbelastingen 2019,</w:t>
            </w:r>
          </w:p>
          <w:p w14:paraId="13C21539" w14:textId="77777777" w:rsidR="00153172" w:rsidRDefault="00153172" w:rsidP="004D100E"/>
          <w:p w14:paraId="11221CE7" w14:textId="2FF20335" w:rsidR="00912083" w:rsidRDefault="00153172" w:rsidP="004D100E">
            <w:r>
              <w:t>overwegend</w:t>
            </w:r>
            <w:r w:rsidR="00912083">
              <w:t>e</w:t>
            </w:r>
            <w:r>
              <w:t xml:space="preserve"> dat:</w:t>
            </w:r>
          </w:p>
          <w:p w14:paraId="64BB955E" w14:textId="4A18AEAD" w:rsidR="00153172" w:rsidRDefault="00F818B1" w:rsidP="00512C5A">
            <w:pPr>
              <w:pStyle w:val="Lijstalinea"/>
              <w:numPr>
                <w:ilvl w:val="0"/>
                <w:numId w:val="1"/>
              </w:numPr>
            </w:pPr>
            <w:r>
              <w:t>e</w:t>
            </w:r>
            <w:r w:rsidR="00153172">
              <w:t>r relatief weinig gebruik gemaakt wordt v</w:t>
            </w:r>
            <w:r w:rsidR="00512C5A">
              <w:t>an de bezoekersparkeerregeling;</w:t>
            </w:r>
          </w:p>
          <w:p w14:paraId="054674E4" w14:textId="61E948EF" w:rsidR="00F818B1" w:rsidRDefault="00F818B1" w:rsidP="00F818B1">
            <w:pPr>
              <w:pStyle w:val="Lijstalinea"/>
              <w:numPr>
                <w:ilvl w:val="0"/>
                <w:numId w:val="1"/>
              </w:numPr>
            </w:pPr>
            <w:r>
              <w:t xml:space="preserve">de evaluatie van de </w:t>
            </w:r>
            <w:r w:rsidR="00AB33E4">
              <w:t>bezoekersparkeerregeling</w:t>
            </w:r>
            <w:r>
              <w:t xml:space="preserve"> stelt dat een grote groep mensen de regeling te ingewikkeld te vinden;</w:t>
            </w:r>
          </w:p>
          <w:p w14:paraId="0B5E33FC" w14:textId="77777777" w:rsidR="00912083" w:rsidRDefault="00512C5A" w:rsidP="00912083">
            <w:pPr>
              <w:pStyle w:val="Lijstalinea"/>
              <w:numPr>
                <w:ilvl w:val="0"/>
                <w:numId w:val="1"/>
              </w:numPr>
            </w:pPr>
            <w:r>
              <w:t>d</w:t>
            </w:r>
            <w:r w:rsidR="00153172">
              <w:t xml:space="preserve">e Amsterdamse variant van de bezoekersparkeerregeling </w:t>
            </w:r>
            <w:r>
              <w:t xml:space="preserve">nogal omslachtig is </w:t>
            </w:r>
            <w:r w:rsidR="00153172">
              <w:t>i</w:t>
            </w:r>
            <w:r>
              <w:t>n het gebruik, ook vergeleken met andere steden zoals Utrecht</w:t>
            </w:r>
            <w:r w:rsidR="00912083">
              <w:t>,</w:t>
            </w:r>
          </w:p>
        </w:tc>
      </w:tr>
    </w:tbl>
    <w:p w14:paraId="7D70D774" w14:textId="77777777" w:rsidR="00153172" w:rsidRDefault="00153172" w:rsidP="00153172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153172" w14:paraId="2E7ED9A5" w14:textId="77777777" w:rsidTr="004D100E">
        <w:tc>
          <w:tcPr>
            <w:tcW w:w="7993" w:type="dxa"/>
          </w:tcPr>
          <w:p w14:paraId="6D06873B" w14:textId="77777777" w:rsidR="00153172" w:rsidRDefault="00153172" w:rsidP="004D100E">
            <w:pPr>
              <w:pStyle w:val="Kopmetlijn"/>
              <w:widowControl w:val="0"/>
              <w:spacing w:line="270" w:lineRule="exact"/>
            </w:pPr>
            <w:r>
              <w:t>Verzoekt het college van burgemeester en wethouders:</w:t>
            </w:r>
          </w:p>
        </w:tc>
      </w:tr>
    </w:tbl>
    <w:p w14:paraId="5370687B" w14:textId="77777777" w:rsidR="00153172" w:rsidRDefault="00153172" w:rsidP="00153172">
      <w:pPr>
        <w:pStyle w:val="Witregel"/>
        <w:widowControl w:val="0"/>
        <w:spacing w:line="270" w:lineRule="exact"/>
      </w:pPr>
    </w:p>
    <w:p w14:paraId="1A6512D9" w14:textId="057C8B7D" w:rsidR="00153172" w:rsidRDefault="00AB33E4" w:rsidP="00153172">
      <w:pPr>
        <w:pStyle w:val="Witregel"/>
        <w:widowControl w:val="0"/>
        <w:spacing w:line="270" w:lineRule="exact"/>
      </w:pPr>
      <w:r>
        <w:t>i</w:t>
      </w:r>
      <w:r w:rsidR="00912083">
        <w:t>n</w:t>
      </w:r>
      <w:r w:rsidR="00912083" w:rsidRPr="00912083">
        <w:t xml:space="preserve"> het eerste kwartaal van 2019 met een voorstel te komen om het gebruiksgemak van de </w:t>
      </w:r>
      <w:r>
        <w:t>bezoekersparkeerregeling</w:t>
      </w:r>
      <w:r w:rsidR="00F818B1">
        <w:t xml:space="preserve"> </w:t>
      </w:r>
      <w:r w:rsidR="00912083" w:rsidRPr="00912083">
        <w:t>te vergroten, daarbij gebruikmakend van de ervaringen in andere steden.</w:t>
      </w:r>
      <w:r>
        <w:t xml:space="preserve"> </w:t>
      </w:r>
    </w:p>
    <w:p w14:paraId="3290D258" w14:textId="77777777" w:rsidR="00912083" w:rsidRDefault="00912083" w:rsidP="00153172">
      <w:pPr>
        <w:pStyle w:val="Witregel"/>
        <w:widowControl w:val="0"/>
        <w:spacing w:line="270" w:lineRule="exact"/>
      </w:pPr>
    </w:p>
    <w:tbl>
      <w:tblPr>
        <w:tblW w:w="0" w:type="auto"/>
        <w:tblBorders>
          <w:top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3"/>
      </w:tblGrid>
      <w:tr w:rsidR="00153172" w14:paraId="1BBEF481" w14:textId="77777777" w:rsidTr="004D100E">
        <w:tc>
          <w:tcPr>
            <w:tcW w:w="8133" w:type="dxa"/>
          </w:tcPr>
          <w:p w14:paraId="78E246B1" w14:textId="77777777" w:rsidR="00153172" w:rsidRDefault="00153172" w:rsidP="004D100E">
            <w:pPr>
              <w:pStyle w:val="Kopmetlijn"/>
              <w:widowControl w:val="0"/>
              <w:spacing w:line="270" w:lineRule="exact"/>
            </w:pPr>
            <w:r>
              <w:t>Het lid van de gemeenteraad</w:t>
            </w:r>
          </w:p>
        </w:tc>
      </w:tr>
      <w:tr w:rsidR="00153172" w14:paraId="0A87A309" w14:textId="77777777" w:rsidTr="004D100E">
        <w:trPr>
          <w:trHeight w:hRule="exact" w:val="140"/>
        </w:trPr>
        <w:tc>
          <w:tcPr>
            <w:tcW w:w="7995" w:type="dxa"/>
          </w:tcPr>
          <w:p w14:paraId="07B6CA9D" w14:textId="77777777" w:rsidR="00153172" w:rsidRDefault="00153172" w:rsidP="004D100E">
            <w:pPr>
              <w:pStyle w:val="Koptekst"/>
              <w:widowControl w:val="0"/>
              <w:tabs>
                <w:tab w:val="clear" w:pos="4153"/>
                <w:tab w:val="clear" w:pos="8306"/>
              </w:tabs>
              <w:spacing w:line="270" w:lineRule="exact"/>
              <w:rPr>
                <w:sz w:val="14"/>
              </w:rPr>
            </w:pPr>
          </w:p>
        </w:tc>
      </w:tr>
      <w:tr w:rsidR="00153172" w14:paraId="07862339" w14:textId="77777777" w:rsidTr="004D100E">
        <w:tc>
          <w:tcPr>
            <w:tcW w:w="7995" w:type="dxa"/>
          </w:tcPr>
          <w:p w14:paraId="10863403" w14:textId="77777777" w:rsidR="00153172" w:rsidRDefault="00153172" w:rsidP="004D100E">
            <w:pPr>
              <w:widowControl w:val="0"/>
              <w:tabs>
                <w:tab w:val="left" w:pos="284"/>
              </w:tabs>
            </w:pPr>
            <w:r>
              <w:t>D.T. Boomsma</w:t>
            </w:r>
          </w:p>
        </w:tc>
      </w:tr>
    </w:tbl>
    <w:p w14:paraId="4001E3CD" w14:textId="77777777" w:rsidR="00153172" w:rsidRDefault="00153172" w:rsidP="00153172">
      <w:pPr>
        <w:pStyle w:val="Witregel"/>
        <w:widowControl w:val="0"/>
        <w:spacing w:line="270" w:lineRule="exact"/>
      </w:pPr>
    </w:p>
    <w:p w14:paraId="238CFBC0" w14:textId="77777777" w:rsidR="00153172" w:rsidRDefault="00153172" w:rsidP="00153172"/>
    <w:p w14:paraId="72A2CB24" w14:textId="77777777" w:rsidR="000146F1" w:rsidRDefault="00AB33E4"/>
    <w:sectPr w:rsidR="000146F1" w:rsidSect="00A328A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54" w:right="851" w:bottom="1242" w:left="306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4E6FF" w14:textId="77777777" w:rsidR="00AB695F" w:rsidRDefault="00AB695F">
      <w:pPr>
        <w:spacing w:line="240" w:lineRule="auto"/>
      </w:pPr>
      <w:r>
        <w:separator/>
      </w:r>
    </w:p>
  </w:endnote>
  <w:endnote w:type="continuationSeparator" w:id="0">
    <w:p w14:paraId="4A2C7589" w14:textId="77777777" w:rsidR="00AB695F" w:rsidRDefault="00AB6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66011" w14:textId="77777777" w:rsidR="00DD4772" w:rsidRDefault="001E0A5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2804C76" w14:textId="77777777" w:rsidR="00DD4772" w:rsidRDefault="00AB33E4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00C9D" w14:textId="77777777" w:rsidR="00DD4772" w:rsidRDefault="001E0A54">
    <w:pPr>
      <w:pStyle w:val="Voettekst"/>
      <w:framePr w:wrap="around" w:vAnchor="text" w:hAnchor="margin" w:xAlign="right" w:y="1" w:anchorLock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0A50AB32" w14:textId="77777777" w:rsidR="00DD4772" w:rsidRDefault="00AB33E4">
    <w:pPr>
      <w:pStyle w:val="Voettekst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6226E" w14:textId="77777777" w:rsidR="00DD4772" w:rsidRDefault="001E0A5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B33E4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518383E4" w14:textId="77777777" w:rsidR="00DD4772" w:rsidRDefault="00AB33E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CB513" w14:textId="77777777" w:rsidR="00AB695F" w:rsidRDefault="00AB695F">
      <w:pPr>
        <w:spacing w:line="240" w:lineRule="auto"/>
      </w:pPr>
      <w:r>
        <w:separator/>
      </w:r>
    </w:p>
  </w:footnote>
  <w:footnote w:type="continuationSeparator" w:id="0">
    <w:p w14:paraId="07198092" w14:textId="77777777" w:rsidR="00AB695F" w:rsidRDefault="00AB6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2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  <w:gridCol w:w="624"/>
      <w:gridCol w:w="6010"/>
      <w:gridCol w:w="1361"/>
    </w:tblGrid>
    <w:tr w:rsidR="00DD4772" w14:paraId="1A39E6E7" w14:textId="77777777">
      <w:tc>
        <w:tcPr>
          <w:tcW w:w="2211" w:type="dxa"/>
        </w:tcPr>
        <w:p w14:paraId="2CE09A8E" w14:textId="77777777" w:rsidR="00DD4772" w:rsidRDefault="00AB33E4">
          <w:pPr>
            <w:pStyle w:val="Koptekst"/>
          </w:pPr>
        </w:p>
      </w:tc>
      <w:tc>
        <w:tcPr>
          <w:tcW w:w="624" w:type="dxa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4"/>
          </w:tblGrid>
          <w:tr w:rsidR="00DD4772" w14:paraId="77F6167D" w14:textId="77777777">
            <w:trPr>
              <w:trHeight w:hRule="exact" w:val="85"/>
            </w:trPr>
            <w:tc>
              <w:tcPr>
                <w:tcW w:w="284" w:type="dxa"/>
              </w:tcPr>
              <w:p w14:paraId="3F95FC1F" w14:textId="77777777" w:rsidR="00DD4772" w:rsidRDefault="00AB33E4">
                <w:pPr>
                  <w:pStyle w:val="Koptekst"/>
                </w:pPr>
              </w:p>
            </w:tc>
          </w:tr>
          <w:tr w:rsidR="00DD4772" w14:paraId="706A55D1" w14:textId="77777777">
            <w:tc>
              <w:tcPr>
                <w:tcW w:w="284" w:type="dxa"/>
              </w:tcPr>
              <w:p w14:paraId="36C9A276" w14:textId="77777777" w:rsidR="00DD4772" w:rsidRDefault="001E0A54">
                <w:pPr>
                  <w:pStyle w:val="Koptekst"/>
                </w:pPr>
                <w:r>
                  <w:rPr>
                    <w:noProof/>
                  </w:rPr>
                  <w:object w:dxaOrig="260" w:dyaOrig="920" w14:anchorId="445F3BC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" style="width:12.75pt;height:45.75pt;mso-width-percent:0;mso-height-percent:0;mso-width-percent:0;mso-height-percent:0" o:ole="">
                      <v:imagedata r:id="rId1" o:title=""/>
                    </v:shape>
                    <o:OLEObject Type="Embed" ProgID="Word.Picture.8" ShapeID="_x0000_i1025" DrawAspect="Content" ObjectID="_1606631709" r:id="rId2"/>
                  </w:object>
                </w:r>
              </w:p>
            </w:tc>
          </w:tr>
        </w:tbl>
        <w:p w14:paraId="3A6B21AC" w14:textId="77777777" w:rsidR="00DD4772" w:rsidRDefault="00AB33E4">
          <w:pPr>
            <w:pStyle w:val="Koptekst"/>
          </w:pPr>
        </w:p>
      </w:tc>
      <w:tc>
        <w:tcPr>
          <w:tcW w:w="6010" w:type="dxa"/>
        </w:tcPr>
        <w:tbl>
          <w:tblPr>
            <w:tblW w:w="601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010"/>
          </w:tblGrid>
          <w:tr w:rsidR="00DD4772" w14:paraId="454D6E00" w14:textId="77777777">
            <w:trPr>
              <w:trHeight w:hRule="exact" w:val="20"/>
            </w:trPr>
            <w:tc>
              <w:tcPr>
                <w:tcW w:w="6010" w:type="dxa"/>
              </w:tcPr>
              <w:p w14:paraId="3AF788F2" w14:textId="77777777" w:rsidR="00DD4772" w:rsidRDefault="00AB33E4">
                <w:pPr>
                  <w:pStyle w:val="NaampatroonBold"/>
                </w:pPr>
              </w:p>
            </w:tc>
          </w:tr>
          <w:tr w:rsidR="00DD4772" w14:paraId="7E3FEF11" w14:textId="77777777">
            <w:tc>
              <w:tcPr>
                <w:tcW w:w="6010" w:type="dxa"/>
              </w:tcPr>
              <w:p w14:paraId="4681D7C8" w14:textId="77777777" w:rsidR="00DD4772" w:rsidRDefault="001E0A54">
                <w:pPr>
                  <w:pStyle w:val="NaampatroonBold"/>
                </w:pPr>
                <w:r>
                  <w:t>Gemeente Amsterdam</w:t>
                </w:r>
              </w:p>
            </w:tc>
          </w:tr>
          <w:tr w:rsidR="00DD4772" w14:paraId="60E4785E" w14:textId="77777777">
            <w:tc>
              <w:tcPr>
                <w:tcW w:w="6010" w:type="dxa"/>
              </w:tcPr>
              <w:p w14:paraId="75C35017" w14:textId="77777777" w:rsidR="00DD4772" w:rsidRDefault="001E0A54">
                <w:pPr>
                  <w:pStyle w:val="NaampatroonRegular"/>
                </w:pPr>
                <w:r>
                  <w:t>Gemeenteraad</w:t>
                </w:r>
              </w:p>
            </w:tc>
          </w:tr>
          <w:tr w:rsidR="00DD4772" w14:paraId="3BEE40E4" w14:textId="77777777">
            <w:tc>
              <w:tcPr>
                <w:tcW w:w="6010" w:type="dxa"/>
              </w:tcPr>
              <w:p w14:paraId="37EA8B49" w14:textId="77777777" w:rsidR="00DD4772" w:rsidRDefault="001E0A54">
                <w:pPr>
                  <w:pStyle w:val="NaampatroonRegular"/>
                </w:pPr>
                <w:r>
                  <w:rPr>
                    <w:b/>
                  </w:rPr>
                  <w:t>Gemeenteblad</w:t>
                </w:r>
              </w:p>
            </w:tc>
          </w:tr>
          <w:tr w:rsidR="00DD4772" w14:paraId="2AA45477" w14:textId="77777777">
            <w:tc>
              <w:tcPr>
                <w:tcW w:w="6010" w:type="dxa"/>
              </w:tcPr>
              <w:p w14:paraId="3E3C4EB5" w14:textId="77777777" w:rsidR="00DD4772" w:rsidRDefault="001E0A54">
                <w:pPr>
                  <w:pStyle w:val="NaambestuursdocumentRegular"/>
                </w:pPr>
                <w:r>
                  <w:rPr>
                    <w:b/>
                  </w:rPr>
                  <w:t>Motie</w:t>
                </w:r>
              </w:p>
            </w:tc>
          </w:tr>
        </w:tbl>
        <w:p w14:paraId="7D49237B" w14:textId="77777777" w:rsidR="00DD4772" w:rsidRDefault="00AB33E4">
          <w:pPr>
            <w:pStyle w:val="Koptekst"/>
          </w:pPr>
        </w:p>
      </w:tc>
      <w:tc>
        <w:tcPr>
          <w:tcW w:w="1361" w:type="dxa"/>
        </w:tcPr>
        <w:p w14:paraId="79E3261C" w14:textId="77777777" w:rsidR="00DD4772" w:rsidRDefault="001E0A54">
          <w:pPr>
            <w:pStyle w:val="Snelzoekreferentie"/>
          </w:pPr>
          <w:r>
            <w:t>R</w:t>
          </w:r>
        </w:p>
      </w:tc>
    </w:tr>
  </w:tbl>
  <w:p w14:paraId="3A5BE098" w14:textId="77777777" w:rsidR="00DD4772" w:rsidRDefault="00AB33E4" w:rsidP="004A6AB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07154"/>
    <w:multiLevelType w:val="hybridMultilevel"/>
    <w:tmpl w:val="C004DCFA"/>
    <w:lvl w:ilvl="0" w:tplc="DFE61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72"/>
    <w:rsid w:val="00153172"/>
    <w:rsid w:val="001E0A54"/>
    <w:rsid w:val="004F2646"/>
    <w:rsid w:val="00512C5A"/>
    <w:rsid w:val="00711E60"/>
    <w:rsid w:val="00912083"/>
    <w:rsid w:val="00AB33E4"/>
    <w:rsid w:val="00AB695F"/>
    <w:rsid w:val="00F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11A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3172"/>
    <w:pPr>
      <w:spacing w:line="270" w:lineRule="exact"/>
    </w:pPr>
    <w:rPr>
      <w:rFonts w:ascii="Arial" w:eastAsia="Times New Roman" w:hAnsi="Arial" w:cs="Times New Roman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153172"/>
    <w:pPr>
      <w:tabs>
        <w:tab w:val="center" w:pos="4153"/>
        <w:tab w:val="right" w:pos="830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153172"/>
    <w:rPr>
      <w:rFonts w:ascii="Arial" w:eastAsia="Times New Roman" w:hAnsi="Arial" w:cs="Times New Roman"/>
      <w:sz w:val="21"/>
      <w:lang w:eastAsia="nl-NL"/>
    </w:rPr>
  </w:style>
  <w:style w:type="paragraph" w:styleId="Voettekst">
    <w:name w:val="footer"/>
    <w:basedOn w:val="Standaard"/>
    <w:link w:val="VoettekstChar"/>
    <w:rsid w:val="00153172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153172"/>
    <w:rPr>
      <w:rFonts w:ascii="Arial" w:eastAsia="Times New Roman" w:hAnsi="Arial" w:cs="Times New Roman"/>
      <w:sz w:val="21"/>
      <w:lang w:eastAsia="nl-NL"/>
    </w:rPr>
  </w:style>
  <w:style w:type="character" w:styleId="Paginanummer">
    <w:name w:val="page number"/>
    <w:basedOn w:val="Standaardalinea-lettertype"/>
    <w:rsid w:val="00153172"/>
  </w:style>
  <w:style w:type="paragraph" w:customStyle="1" w:styleId="NaampatroonBold">
    <w:name w:val="Naampatroon Bold"/>
    <w:basedOn w:val="Standaard"/>
    <w:rsid w:val="00153172"/>
    <w:pPr>
      <w:spacing w:line="240" w:lineRule="exact"/>
    </w:pPr>
    <w:rPr>
      <w:b/>
      <w:sz w:val="16"/>
    </w:rPr>
  </w:style>
  <w:style w:type="paragraph" w:customStyle="1" w:styleId="Snelzoekreferentie">
    <w:name w:val="Snelzoekreferentie"/>
    <w:basedOn w:val="Standaard"/>
    <w:rsid w:val="00153172"/>
    <w:pPr>
      <w:spacing w:line="240" w:lineRule="auto"/>
      <w:jc w:val="right"/>
    </w:pPr>
    <w:rPr>
      <w:b/>
      <w:sz w:val="46"/>
    </w:rPr>
  </w:style>
  <w:style w:type="paragraph" w:customStyle="1" w:styleId="ReferentiegegevensRegular">
    <w:name w:val="Referentiegegevens Regular"/>
    <w:basedOn w:val="Standaard"/>
    <w:rsid w:val="00153172"/>
    <w:rPr>
      <w:sz w:val="16"/>
    </w:rPr>
  </w:style>
  <w:style w:type="paragraph" w:customStyle="1" w:styleId="ReferentiegegevensBold">
    <w:name w:val="Referentiegegevens Bold"/>
    <w:basedOn w:val="Standaard"/>
    <w:rsid w:val="00153172"/>
    <w:rPr>
      <w:b/>
      <w:sz w:val="16"/>
    </w:rPr>
  </w:style>
  <w:style w:type="paragraph" w:customStyle="1" w:styleId="Kopmetlijn">
    <w:name w:val="Kop met lijn"/>
    <w:basedOn w:val="Standaard"/>
    <w:rsid w:val="00153172"/>
    <w:pPr>
      <w:spacing w:line="240" w:lineRule="exact"/>
    </w:pPr>
    <w:rPr>
      <w:b/>
      <w:sz w:val="17"/>
    </w:rPr>
  </w:style>
  <w:style w:type="paragraph" w:customStyle="1" w:styleId="NaampatroonRegular">
    <w:name w:val="Naampatroon Regular"/>
    <w:basedOn w:val="Koptekst"/>
    <w:rsid w:val="00153172"/>
    <w:pPr>
      <w:spacing w:line="240" w:lineRule="exact"/>
    </w:pPr>
    <w:rPr>
      <w:sz w:val="16"/>
    </w:rPr>
  </w:style>
  <w:style w:type="paragraph" w:customStyle="1" w:styleId="Witregel">
    <w:name w:val="Witregel"/>
    <w:basedOn w:val="Standaard"/>
    <w:rsid w:val="00153172"/>
    <w:pPr>
      <w:spacing w:line="360" w:lineRule="auto"/>
    </w:pPr>
  </w:style>
  <w:style w:type="paragraph" w:customStyle="1" w:styleId="NaambestuursdocumentRegular">
    <w:name w:val="Naam bestuursdocument Regular"/>
    <w:basedOn w:val="Standaard"/>
    <w:autoRedefine/>
    <w:rsid w:val="00153172"/>
    <w:pPr>
      <w:spacing w:line="380" w:lineRule="exact"/>
    </w:pPr>
    <w:rPr>
      <w:sz w:val="24"/>
    </w:rPr>
  </w:style>
  <w:style w:type="paragraph" w:styleId="Lijstalinea">
    <w:name w:val="List Paragraph"/>
    <w:basedOn w:val="Standaard"/>
    <w:uiPriority w:val="34"/>
    <w:qFormat/>
    <w:rsid w:val="00153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CNV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Diederik Boomsma</dc:creator>
  <cp:keywords/>
  <dc:description/>
  <cp:lastModifiedBy>Ruben van der Ploeg</cp:lastModifiedBy>
  <cp:revision>2</cp:revision>
  <dcterms:created xsi:type="dcterms:W3CDTF">2018-12-18T08:49:00Z</dcterms:created>
  <dcterms:modified xsi:type="dcterms:W3CDTF">2018-12-18T08:49:00Z</dcterms:modified>
</cp:coreProperties>
</file>