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21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1"/>
        <w:gridCol w:w="7993"/>
      </w:tblGrid>
      <w:tr w:rsidR="00DD4772" w14:paraId="71658471" w14:textId="77777777" w:rsidTr="00AF5EF6">
        <w:tc>
          <w:tcPr>
            <w:tcW w:w="2211" w:type="dxa"/>
          </w:tcPr>
          <w:p w14:paraId="05938E53" w14:textId="77777777" w:rsidR="00DD4772" w:rsidRDefault="00DD4772" w:rsidP="005C4872">
            <w:pPr>
              <w:pStyle w:val="ReferentiegegevensRegular"/>
              <w:widowControl w:val="0"/>
            </w:pPr>
            <w:r>
              <w:t>Jaar</w:t>
            </w:r>
          </w:p>
        </w:tc>
        <w:tc>
          <w:tcPr>
            <w:tcW w:w="7993" w:type="dxa"/>
          </w:tcPr>
          <w:p w14:paraId="08C7BB35" w14:textId="77777777" w:rsidR="00DD4772" w:rsidRDefault="003060B2" w:rsidP="005C4872">
            <w:pPr>
              <w:pStyle w:val="ReferentiegegevensBold"/>
              <w:widowControl w:val="0"/>
            </w:pPr>
            <w:r>
              <w:t>2018</w:t>
            </w:r>
          </w:p>
        </w:tc>
      </w:tr>
      <w:tr w:rsidR="00DD4772" w14:paraId="4EEA0CA1" w14:textId="77777777" w:rsidTr="00AF5EF6">
        <w:tc>
          <w:tcPr>
            <w:tcW w:w="2211" w:type="dxa"/>
          </w:tcPr>
          <w:p w14:paraId="5E96D8FD" w14:textId="77777777" w:rsidR="00DD4772" w:rsidRDefault="00DD4772" w:rsidP="005C4872">
            <w:pPr>
              <w:pStyle w:val="ReferentiegegevensRegular"/>
              <w:widowControl w:val="0"/>
            </w:pPr>
            <w:r>
              <w:t>Afdeling</w:t>
            </w:r>
          </w:p>
        </w:tc>
        <w:tc>
          <w:tcPr>
            <w:tcW w:w="7993" w:type="dxa"/>
          </w:tcPr>
          <w:p w14:paraId="5C0F3827" w14:textId="77777777" w:rsidR="00DD4772" w:rsidRDefault="00DD4772" w:rsidP="005C4872">
            <w:pPr>
              <w:pStyle w:val="ReferentiegegevensBold"/>
              <w:widowControl w:val="0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D4772" w14:paraId="03A5F4BD" w14:textId="77777777" w:rsidTr="00AF5EF6">
        <w:tc>
          <w:tcPr>
            <w:tcW w:w="2211" w:type="dxa"/>
          </w:tcPr>
          <w:p w14:paraId="03F35BE0" w14:textId="77777777" w:rsidR="00DD4772" w:rsidRDefault="00DD4772" w:rsidP="005C4872">
            <w:pPr>
              <w:pStyle w:val="ReferentiegegevensRegular"/>
              <w:widowControl w:val="0"/>
            </w:pPr>
            <w:r>
              <w:t>Nummer</w:t>
            </w:r>
          </w:p>
        </w:tc>
        <w:tc>
          <w:tcPr>
            <w:tcW w:w="7993" w:type="dxa"/>
          </w:tcPr>
          <w:p w14:paraId="2A185C9E" w14:textId="77777777" w:rsidR="00DD4772" w:rsidRDefault="00DD4772" w:rsidP="005C4872">
            <w:pPr>
              <w:pStyle w:val="ReferentiegegevensBold"/>
              <w:widowControl w:val="0"/>
              <w:rPr>
                <w:bCs/>
              </w:rPr>
            </w:pPr>
          </w:p>
        </w:tc>
      </w:tr>
      <w:tr w:rsidR="00DD4772" w14:paraId="27AFE7D9" w14:textId="77777777" w:rsidTr="00AF5EF6">
        <w:tc>
          <w:tcPr>
            <w:tcW w:w="2211" w:type="dxa"/>
          </w:tcPr>
          <w:p w14:paraId="10AABA40" w14:textId="77777777" w:rsidR="00DD4772" w:rsidRDefault="00DD4772" w:rsidP="005C4872">
            <w:pPr>
              <w:pStyle w:val="ReferentiegegevensRegular"/>
              <w:widowControl w:val="0"/>
            </w:pPr>
            <w:r>
              <w:t>Publicatiedatum</w:t>
            </w:r>
          </w:p>
        </w:tc>
        <w:tc>
          <w:tcPr>
            <w:tcW w:w="7993" w:type="dxa"/>
          </w:tcPr>
          <w:p w14:paraId="00B7D696" w14:textId="77777777" w:rsidR="00DD4772" w:rsidRDefault="00DD4772" w:rsidP="005C4872">
            <w:pPr>
              <w:pStyle w:val="ReferentiegegevensBold"/>
              <w:widowControl w:val="0"/>
              <w:rPr>
                <w:bCs/>
              </w:rPr>
            </w:pPr>
          </w:p>
        </w:tc>
      </w:tr>
      <w:tr w:rsidR="00DD4772" w14:paraId="76B29870" w14:textId="77777777" w:rsidTr="00AF5EF6">
        <w:tc>
          <w:tcPr>
            <w:tcW w:w="2211" w:type="dxa"/>
          </w:tcPr>
          <w:p w14:paraId="225E41E2" w14:textId="77777777" w:rsidR="00DD4772" w:rsidRDefault="00DD4772" w:rsidP="00D77E4B">
            <w:pPr>
              <w:pStyle w:val="ReferentiegegevensRegular"/>
              <w:widowControl w:val="0"/>
            </w:pPr>
            <w:r>
              <w:t xml:space="preserve">Ingekomen </w:t>
            </w:r>
            <w:r w:rsidR="00D77E4B">
              <w:t>op</w:t>
            </w:r>
          </w:p>
        </w:tc>
        <w:tc>
          <w:tcPr>
            <w:tcW w:w="7993" w:type="dxa"/>
          </w:tcPr>
          <w:p w14:paraId="1512361C" w14:textId="77777777" w:rsidR="00DD4772" w:rsidRDefault="00DD4772" w:rsidP="005C4872">
            <w:pPr>
              <w:pStyle w:val="ReferentiegegevensBold"/>
              <w:widowControl w:val="0"/>
            </w:pPr>
          </w:p>
        </w:tc>
      </w:tr>
      <w:tr w:rsidR="00DD4772" w14:paraId="3B8FDE0C" w14:textId="77777777" w:rsidTr="00AF5EF6">
        <w:tc>
          <w:tcPr>
            <w:tcW w:w="2211" w:type="dxa"/>
          </w:tcPr>
          <w:p w14:paraId="3C8EF517" w14:textId="77777777" w:rsidR="00DD4772" w:rsidRDefault="00DD4772" w:rsidP="00D77E4B">
            <w:pPr>
              <w:pStyle w:val="ReferentiegegevensRegular"/>
              <w:widowControl w:val="0"/>
            </w:pPr>
            <w:r>
              <w:t xml:space="preserve">Ingekomen </w:t>
            </w:r>
            <w:r w:rsidR="00D77E4B">
              <w:t>in</w:t>
            </w:r>
          </w:p>
        </w:tc>
        <w:tc>
          <w:tcPr>
            <w:tcW w:w="7993" w:type="dxa"/>
          </w:tcPr>
          <w:p w14:paraId="535D40E8" w14:textId="77777777" w:rsidR="00DD4772" w:rsidRDefault="00DD4772" w:rsidP="005C4872">
            <w:pPr>
              <w:pStyle w:val="ReferentiegegevensBold"/>
              <w:widowControl w:val="0"/>
              <w:rPr>
                <w:bCs/>
              </w:rPr>
            </w:pPr>
          </w:p>
        </w:tc>
      </w:tr>
      <w:tr w:rsidR="00DD4772" w14:paraId="69C57A00" w14:textId="77777777" w:rsidTr="00AF5EF6">
        <w:tc>
          <w:tcPr>
            <w:tcW w:w="2211" w:type="dxa"/>
          </w:tcPr>
          <w:p w14:paraId="19463D11" w14:textId="77777777" w:rsidR="00DD4772" w:rsidRDefault="00C21C4E" w:rsidP="00C21C4E">
            <w:pPr>
              <w:pStyle w:val="ReferentiegegevensRegular"/>
              <w:widowControl w:val="0"/>
            </w:pPr>
            <w:r>
              <w:t>Te b</w:t>
            </w:r>
            <w:r w:rsidR="00DD4772">
              <w:t>ehandel</w:t>
            </w:r>
            <w:r>
              <w:t>en op</w:t>
            </w:r>
          </w:p>
        </w:tc>
        <w:tc>
          <w:tcPr>
            <w:tcW w:w="7993" w:type="dxa"/>
          </w:tcPr>
          <w:p w14:paraId="36A16C53" w14:textId="7584287A" w:rsidR="00DD4772" w:rsidRDefault="00A11920" w:rsidP="005C4872">
            <w:pPr>
              <w:pStyle w:val="ReferentiegegevensBold"/>
              <w:widowControl w:val="0"/>
              <w:rPr>
                <w:bCs/>
              </w:rPr>
            </w:pPr>
            <w:r>
              <w:rPr>
                <w:bCs/>
              </w:rPr>
              <w:t>19</w:t>
            </w:r>
            <w:r w:rsidR="00842B9A">
              <w:rPr>
                <w:bCs/>
              </w:rPr>
              <w:t>/</w:t>
            </w:r>
            <w:r>
              <w:rPr>
                <w:bCs/>
              </w:rPr>
              <w:t>20</w:t>
            </w:r>
            <w:r w:rsidR="00842B9A">
              <w:rPr>
                <w:bCs/>
              </w:rPr>
              <w:t xml:space="preserve"> </w:t>
            </w:r>
            <w:r w:rsidR="007E5B08">
              <w:rPr>
                <w:bCs/>
              </w:rPr>
              <w:t>december</w:t>
            </w:r>
            <w:r w:rsidR="00842B9A">
              <w:rPr>
                <w:bCs/>
              </w:rPr>
              <w:t xml:space="preserve"> 2018</w:t>
            </w:r>
          </w:p>
        </w:tc>
      </w:tr>
    </w:tbl>
    <w:p w14:paraId="57E647A3" w14:textId="77777777" w:rsidR="00DD4772" w:rsidRDefault="00DD4772" w:rsidP="005C4872">
      <w:pPr>
        <w:pStyle w:val="Witregel"/>
        <w:widowControl w:val="0"/>
      </w:pPr>
    </w:p>
    <w:tbl>
      <w:tblPr>
        <w:tblW w:w="0" w:type="auto"/>
        <w:tblBorders>
          <w:top w:val="single" w:sz="1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3"/>
      </w:tblGrid>
      <w:tr w:rsidR="00DD4772" w14:paraId="005F291F" w14:textId="77777777">
        <w:tc>
          <w:tcPr>
            <w:tcW w:w="8009" w:type="dxa"/>
          </w:tcPr>
          <w:p w14:paraId="385718CC" w14:textId="77777777" w:rsidR="00DD4772" w:rsidRDefault="00DD4772" w:rsidP="005C4872">
            <w:pPr>
              <w:pStyle w:val="Kopmetlijn"/>
              <w:widowControl w:val="0"/>
              <w:spacing w:line="270" w:lineRule="exact"/>
            </w:pPr>
            <w:r>
              <w:t>Onderwerp</w:t>
            </w:r>
          </w:p>
        </w:tc>
      </w:tr>
      <w:tr w:rsidR="00DD4772" w14:paraId="2859B820" w14:textId="77777777">
        <w:trPr>
          <w:trHeight w:hRule="exact" w:val="140"/>
        </w:trPr>
        <w:tc>
          <w:tcPr>
            <w:tcW w:w="8009" w:type="dxa"/>
          </w:tcPr>
          <w:p w14:paraId="5DB94A06" w14:textId="77777777" w:rsidR="00DD4772" w:rsidRDefault="00DD4772" w:rsidP="005C4872">
            <w:pPr>
              <w:pStyle w:val="Header"/>
              <w:widowControl w:val="0"/>
              <w:tabs>
                <w:tab w:val="clear" w:pos="4153"/>
                <w:tab w:val="clear" w:pos="8306"/>
              </w:tabs>
              <w:spacing w:line="270" w:lineRule="exact"/>
              <w:rPr>
                <w:sz w:val="14"/>
              </w:rPr>
            </w:pPr>
          </w:p>
        </w:tc>
      </w:tr>
      <w:tr w:rsidR="00DD4772" w14:paraId="40D960B7" w14:textId="77777777">
        <w:tc>
          <w:tcPr>
            <w:tcW w:w="8009" w:type="dxa"/>
          </w:tcPr>
          <w:p w14:paraId="14F973BA" w14:textId="57AEA7A8" w:rsidR="00DD4772" w:rsidRDefault="00DE394D" w:rsidP="00842B9A">
            <w:pPr>
              <w:widowControl w:val="0"/>
              <w:tabs>
                <w:tab w:val="left" w:pos="270"/>
              </w:tabs>
            </w:pPr>
            <w:r>
              <w:t xml:space="preserve">Motie van </w:t>
            </w:r>
            <w:r w:rsidR="004D2CBA">
              <w:t xml:space="preserve">de leden </w:t>
            </w:r>
            <w:r w:rsidR="00093C3B">
              <w:t>Boomsma</w:t>
            </w:r>
            <w:r w:rsidR="00A11920">
              <w:t xml:space="preserve"> (CDA)</w:t>
            </w:r>
            <w:r w:rsidR="00AD11BC">
              <w:t xml:space="preserve">, </w:t>
            </w:r>
            <w:proofErr w:type="spellStart"/>
            <w:r w:rsidR="00AD11BC">
              <w:t>Kreuger</w:t>
            </w:r>
            <w:proofErr w:type="spellEnd"/>
            <w:r w:rsidR="00AD11BC">
              <w:t xml:space="preserve"> (</w:t>
            </w:r>
            <w:proofErr w:type="spellStart"/>
            <w:r w:rsidR="00AD11BC">
              <w:t>FvD</w:t>
            </w:r>
            <w:proofErr w:type="spellEnd"/>
            <w:r w:rsidR="00AD11BC">
              <w:t>), Van der Burg (VVD), Van Soest (</w:t>
            </w:r>
            <w:proofErr w:type="spellStart"/>
            <w:r w:rsidR="00AD11BC">
              <w:t>PvdO</w:t>
            </w:r>
            <w:proofErr w:type="spellEnd"/>
            <w:r w:rsidR="00AD11BC">
              <w:t>) en Yilmaz (DENK)</w:t>
            </w:r>
            <w:r w:rsidR="00A11920">
              <w:t xml:space="preserve"> </w:t>
            </w:r>
            <w:r>
              <w:t>inzake</w:t>
            </w:r>
            <w:r w:rsidR="003060B2">
              <w:t xml:space="preserve"> de </w:t>
            </w:r>
            <w:r w:rsidR="00A11920">
              <w:t>Verordening Parkeerbelastingen</w:t>
            </w:r>
            <w:r w:rsidR="003060B2">
              <w:t xml:space="preserve"> 2019</w:t>
            </w:r>
            <w:r w:rsidR="00842B9A">
              <w:t xml:space="preserve"> </w:t>
            </w:r>
            <w:r w:rsidR="00842B9A" w:rsidRPr="00A11920">
              <w:rPr>
                <w:b/>
              </w:rPr>
              <w:t>(</w:t>
            </w:r>
            <w:r w:rsidR="008009EF">
              <w:rPr>
                <w:b/>
              </w:rPr>
              <w:t>Houd parkeren bij ziekenhuizen betaalbaar</w:t>
            </w:r>
            <w:r w:rsidR="00842B9A" w:rsidRPr="00A11920">
              <w:rPr>
                <w:b/>
              </w:rPr>
              <w:t>)</w:t>
            </w:r>
            <w:r w:rsidR="003060B2" w:rsidRPr="00A11920">
              <w:rPr>
                <w:b/>
              </w:rPr>
              <w:t>.</w:t>
            </w:r>
          </w:p>
        </w:tc>
      </w:tr>
    </w:tbl>
    <w:p w14:paraId="6E602485" w14:textId="77777777" w:rsidR="00DD4772" w:rsidRDefault="00DD4772" w:rsidP="005C4872">
      <w:pPr>
        <w:pStyle w:val="Witregel"/>
        <w:widowControl w:val="0"/>
        <w:spacing w:line="270" w:lineRule="exact"/>
      </w:pPr>
    </w:p>
    <w:tbl>
      <w:tblPr>
        <w:tblW w:w="0" w:type="auto"/>
        <w:tblBorders>
          <w:top w:val="single" w:sz="1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3"/>
      </w:tblGrid>
      <w:tr w:rsidR="00DD4772" w14:paraId="56314008" w14:textId="77777777">
        <w:tc>
          <w:tcPr>
            <w:tcW w:w="8009" w:type="dxa"/>
          </w:tcPr>
          <w:p w14:paraId="7965EC90" w14:textId="77777777" w:rsidR="00DD4772" w:rsidRDefault="00DD4772" w:rsidP="005C4872">
            <w:pPr>
              <w:pStyle w:val="Kopmetlijn"/>
              <w:widowControl w:val="0"/>
              <w:spacing w:line="270" w:lineRule="exact"/>
            </w:pPr>
            <w:r>
              <w:t xml:space="preserve">Aan de </w:t>
            </w:r>
            <w:r w:rsidR="00BD4B8A">
              <w:t>g</w:t>
            </w:r>
            <w:r>
              <w:t>emeenteraad</w:t>
            </w:r>
          </w:p>
        </w:tc>
      </w:tr>
      <w:tr w:rsidR="00DD4772" w14:paraId="4CFA1870" w14:textId="77777777">
        <w:trPr>
          <w:trHeight w:hRule="exact" w:val="140"/>
        </w:trPr>
        <w:tc>
          <w:tcPr>
            <w:tcW w:w="8009" w:type="dxa"/>
          </w:tcPr>
          <w:p w14:paraId="3A724627" w14:textId="77777777" w:rsidR="00DD4772" w:rsidRDefault="00DD4772" w:rsidP="005C4872">
            <w:pPr>
              <w:pStyle w:val="Header"/>
              <w:widowControl w:val="0"/>
              <w:tabs>
                <w:tab w:val="clear" w:pos="4153"/>
                <w:tab w:val="clear" w:pos="8306"/>
              </w:tabs>
              <w:spacing w:line="270" w:lineRule="exact"/>
              <w:rPr>
                <w:sz w:val="14"/>
              </w:rPr>
            </w:pPr>
          </w:p>
        </w:tc>
      </w:tr>
      <w:tr w:rsidR="00DD4772" w14:paraId="598F617C" w14:textId="77777777">
        <w:tc>
          <w:tcPr>
            <w:tcW w:w="8009" w:type="dxa"/>
          </w:tcPr>
          <w:p w14:paraId="31886B76" w14:textId="66417086" w:rsidR="00DD4772" w:rsidRDefault="00093C3B" w:rsidP="00C53486">
            <w:pPr>
              <w:pStyle w:val="Header"/>
              <w:widowControl w:val="0"/>
              <w:tabs>
                <w:tab w:val="clear" w:pos="4153"/>
                <w:tab w:val="clear" w:pos="8306"/>
                <w:tab w:val="left" w:pos="284"/>
              </w:tabs>
              <w:spacing w:line="270" w:lineRule="exact"/>
            </w:pPr>
            <w:r>
              <w:t>Ondergetekende</w:t>
            </w:r>
            <w:r w:rsidR="00AD11BC">
              <w:t>n</w:t>
            </w:r>
            <w:r>
              <w:t xml:space="preserve"> he</w:t>
            </w:r>
            <w:r w:rsidR="00AD11BC">
              <w:t xml:space="preserve">bben </w:t>
            </w:r>
            <w:r w:rsidR="00DE394D">
              <w:t>de eer voor te stellen:</w:t>
            </w:r>
          </w:p>
        </w:tc>
      </w:tr>
      <w:tr w:rsidR="00DD4772" w14:paraId="2F344610" w14:textId="77777777">
        <w:tc>
          <w:tcPr>
            <w:tcW w:w="8009" w:type="dxa"/>
          </w:tcPr>
          <w:p w14:paraId="6C9BC728" w14:textId="77777777" w:rsidR="00DD4772" w:rsidRDefault="00DD4772" w:rsidP="005C4872">
            <w:pPr>
              <w:widowControl w:val="0"/>
              <w:tabs>
                <w:tab w:val="left" w:pos="284"/>
              </w:tabs>
            </w:pPr>
          </w:p>
        </w:tc>
      </w:tr>
      <w:tr w:rsidR="00DD4772" w14:paraId="1421B896" w14:textId="77777777">
        <w:tc>
          <w:tcPr>
            <w:tcW w:w="8009" w:type="dxa"/>
          </w:tcPr>
          <w:p w14:paraId="0370A976" w14:textId="77777777" w:rsidR="00DD4772" w:rsidRDefault="00DD4772" w:rsidP="005C4872">
            <w:pPr>
              <w:widowControl w:val="0"/>
              <w:tabs>
                <w:tab w:val="left" w:pos="284"/>
              </w:tabs>
            </w:pPr>
            <w:r>
              <w:t xml:space="preserve">De </w:t>
            </w:r>
            <w:r w:rsidR="006C1B52">
              <w:t>r</w:t>
            </w:r>
            <w:r>
              <w:t>aad,</w:t>
            </w:r>
          </w:p>
        </w:tc>
      </w:tr>
      <w:tr w:rsidR="00DD4772" w14:paraId="2AFE8C82" w14:textId="77777777">
        <w:tc>
          <w:tcPr>
            <w:tcW w:w="8009" w:type="dxa"/>
          </w:tcPr>
          <w:p w14:paraId="6CB3061E" w14:textId="77777777" w:rsidR="00DD4772" w:rsidRDefault="00DD4772" w:rsidP="005C4872">
            <w:pPr>
              <w:widowControl w:val="0"/>
              <w:tabs>
                <w:tab w:val="left" w:pos="284"/>
              </w:tabs>
            </w:pPr>
          </w:p>
        </w:tc>
      </w:tr>
      <w:tr w:rsidR="00DD4772" w14:paraId="3831BEFF" w14:textId="77777777">
        <w:tc>
          <w:tcPr>
            <w:tcW w:w="8009" w:type="dxa"/>
          </w:tcPr>
          <w:p w14:paraId="02612861" w14:textId="5EF1F551" w:rsidR="00DE394D" w:rsidRPr="009A5D84" w:rsidRDefault="00AF5EF6" w:rsidP="00DE394D">
            <w:pPr>
              <w:widowControl w:val="0"/>
              <w:tabs>
                <w:tab w:val="left" w:pos="284"/>
              </w:tabs>
            </w:pPr>
            <w:r>
              <w:t xml:space="preserve">Gehoord de </w:t>
            </w:r>
            <w:r w:rsidR="00A11920">
              <w:t>beraadslaging</w:t>
            </w:r>
            <w:r>
              <w:t xml:space="preserve"> over</w:t>
            </w:r>
            <w:r w:rsidR="003060B2">
              <w:t xml:space="preserve"> de </w:t>
            </w:r>
            <w:r w:rsidR="00A11920">
              <w:t>Verordening Parkeerbelastingen</w:t>
            </w:r>
            <w:r w:rsidR="003060B2">
              <w:t xml:space="preserve"> 2019.</w:t>
            </w:r>
          </w:p>
          <w:p w14:paraId="3923C53F" w14:textId="77777777" w:rsidR="009608EF" w:rsidRDefault="009608EF" w:rsidP="00A11920"/>
          <w:p w14:paraId="19876BAA" w14:textId="55264092" w:rsidR="00A11920" w:rsidRDefault="00A11920" w:rsidP="00A11920">
            <w:r>
              <w:t>Overwegende dat</w:t>
            </w:r>
            <w:r w:rsidR="008009EF">
              <w:t>:</w:t>
            </w:r>
            <w:r>
              <w:t xml:space="preserve"> </w:t>
            </w:r>
          </w:p>
          <w:p w14:paraId="70DBE66B" w14:textId="36C6D13D" w:rsidR="00A11920" w:rsidRDefault="00A11920" w:rsidP="00A11920">
            <w:pPr>
              <w:pStyle w:val="ListParagraph"/>
              <w:numPr>
                <w:ilvl w:val="0"/>
                <w:numId w:val="9"/>
              </w:numPr>
            </w:pPr>
            <w:r>
              <w:t>De tarieven voor parkeren op het terrein van ziekenhuizen momenteel overal minimaal dezelfde prijs bedra</w:t>
            </w:r>
            <w:r w:rsidR="00706106">
              <w:t>gen</w:t>
            </w:r>
            <w:r>
              <w:t xml:space="preserve"> als parkeren op straat;</w:t>
            </w:r>
          </w:p>
          <w:p w14:paraId="0455E8FB" w14:textId="0AB968B2" w:rsidR="00AC0963" w:rsidRDefault="00AC0963" w:rsidP="00AC0963">
            <w:pPr>
              <w:pStyle w:val="ListParagraph"/>
              <w:numPr>
                <w:ilvl w:val="0"/>
                <w:numId w:val="9"/>
              </w:numPr>
            </w:pPr>
            <w:proofErr w:type="gramStart"/>
            <w:r>
              <w:t>de</w:t>
            </w:r>
            <w:proofErr w:type="gramEnd"/>
            <w:r>
              <w:t xml:space="preserve"> parkeertarieven op straat middels de Verordening Parkeerbelastingen 2019 fors verhoogd worden, en derhalve de parkeertarieven van ziekenhuizen waarschijnlijk mee zullen stijgen;</w:t>
            </w:r>
          </w:p>
          <w:p w14:paraId="72810353" w14:textId="295DB79E" w:rsidR="00A11920" w:rsidRDefault="008009EF" w:rsidP="00A11920">
            <w:pPr>
              <w:pStyle w:val="ListParagraph"/>
              <w:numPr>
                <w:ilvl w:val="0"/>
                <w:numId w:val="9"/>
              </w:numPr>
            </w:pPr>
            <w:proofErr w:type="gramStart"/>
            <w:r>
              <w:t>w</w:t>
            </w:r>
            <w:r w:rsidR="00A11920">
              <w:t>anneer</w:t>
            </w:r>
            <w:proofErr w:type="gramEnd"/>
            <w:r w:rsidR="00A11920">
              <w:t xml:space="preserve"> ziekenhuizen een lagere prijs hanteren dan het straattarief zij het risico lopen dat ook automobilisten die geen (bezoeker van een) </w:t>
            </w:r>
            <w:r w:rsidR="00C04734">
              <w:t>patiënt</w:t>
            </w:r>
            <w:r w:rsidR="00A11920">
              <w:t xml:space="preserve"> zijn hun auto op het terrein van het ziekenhuis parkeren</w:t>
            </w:r>
            <w:r>
              <w:t>;</w:t>
            </w:r>
          </w:p>
          <w:p w14:paraId="4D56D5CD" w14:textId="26CCDEDE" w:rsidR="008009EF" w:rsidRDefault="00AC0963" w:rsidP="00A11920">
            <w:pPr>
              <w:pStyle w:val="ListParagraph"/>
              <w:numPr>
                <w:ilvl w:val="0"/>
                <w:numId w:val="9"/>
              </w:numPr>
            </w:pPr>
            <w:proofErr w:type="gramStart"/>
            <w:r>
              <w:t>ziekenhuizen</w:t>
            </w:r>
            <w:proofErr w:type="gramEnd"/>
            <w:r>
              <w:t xml:space="preserve"> dit kunnen</w:t>
            </w:r>
            <w:r w:rsidR="008009EF">
              <w:t xml:space="preserve"> voorkomen door </w:t>
            </w:r>
            <w:r>
              <w:t>maatregelen te nemen, bijvoorbeeld bij het betalen en verkrijgen van een uitrijkaart;</w:t>
            </w:r>
            <w:r w:rsidR="008009EF">
              <w:t xml:space="preserve"> </w:t>
            </w:r>
          </w:p>
          <w:p w14:paraId="3EA76DF2" w14:textId="334A1359" w:rsidR="00A11920" w:rsidRDefault="008009EF" w:rsidP="00A11920">
            <w:pPr>
              <w:pStyle w:val="ListParagraph"/>
              <w:numPr>
                <w:ilvl w:val="0"/>
                <w:numId w:val="9"/>
              </w:numPr>
            </w:pPr>
            <w:proofErr w:type="gramStart"/>
            <w:r>
              <w:t>h</w:t>
            </w:r>
            <w:r w:rsidR="00A11920">
              <w:t>et</w:t>
            </w:r>
            <w:proofErr w:type="gramEnd"/>
            <w:r w:rsidR="00A11920">
              <w:t xml:space="preserve"> </w:t>
            </w:r>
            <w:r>
              <w:t xml:space="preserve">wenselijk is dat parkeren bij ziekenhuizen betaalbaar blijft voor (bezoekers van) patiënten, </w:t>
            </w:r>
          </w:p>
        </w:tc>
      </w:tr>
    </w:tbl>
    <w:p w14:paraId="67790D8F" w14:textId="77777777" w:rsidR="00F22085" w:rsidRDefault="00F22085" w:rsidP="005C4872">
      <w:pPr>
        <w:pStyle w:val="Witregel"/>
        <w:widowControl w:val="0"/>
        <w:spacing w:line="270" w:lineRule="exact"/>
      </w:pPr>
    </w:p>
    <w:tbl>
      <w:tblPr>
        <w:tblW w:w="0" w:type="auto"/>
        <w:tblBorders>
          <w:top w:val="single" w:sz="1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3"/>
      </w:tblGrid>
      <w:tr w:rsidR="00DD4772" w14:paraId="5DCA0BAC" w14:textId="77777777" w:rsidTr="009F04EF">
        <w:tc>
          <w:tcPr>
            <w:tcW w:w="7993" w:type="dxa"/>
          </w:tcPr>
          <w:p w14:paraId="2A0A0762" w14:textId="77777777" w:rsidR="00DD4772" w:rsidRDefault="00616EFC" w:rsidP="00616EFC">
            <w:pPr>
              <w:pStyle w:val="Kopmetlijn"/>
              <w:widowControl w:val="0"/>
              <w:spacing w:line="270" w:lineRule="exact"/>
            </w:pPr>
            <w:r>
              <w:t>Verzoekt het college van burgemeester en wethouders</w:t>
            </w:r>
            <w:r w:rsidR="00DD4772">
              <w:t>:</w:t>
            </w:r>
          </w:p>
        </w:tc>
      </w:tr>
    </w:tbl>
    <w:p w14:paraId="39B6A164" w14:textId="7F4E4F01" w:rsidR="009F04EF" w:rsidRDefault="009F04EF" w:rsidP="005C4872">
      <w:pPr>
        <w:pStyle w:val="Witregel"/>
        <w:widowControl w:val="0"/>
        <w:spacing w:line="270" w:lineRule="exact"/>
      </w:pPr>
    </w:p>
    <w:p w14:paraId="7A39E1F4" w14:textId="6C485D49" w:rsidR="00A11920" w:rsidRDefault="00AD11BC" w:rsidP="005C4872">
      <w:pPr>
        <w:pStyle w:val="Witregel"/>
        <w:widowControl w:val="0"/>
        <w:spacing w:line="270" w:lineRule="exact"/>
      </w:pPr>
      <w:r>
        <w:t>m</w:t>
      </w:r>
      <w:bookmarkStart w:id="0" w:name="_GoBack"/>
      <w:bookmarkEnd w:id="0"/>
      <w:r w:rsidR="00A11920">
        <w:t xml:space="preserve">et de Amsterdamse ziekenhuizen in gesprek te gaan over hoe (bezoekers van) </w:t>
      </w:r>
      <w:r w:rsidR="00C04734">
        <w:t>patiënten</w:t>
      </w:r>
      <w:r w:rsidR="00A11920">
        <w:t xml:space="preserve"> </w:t>
      </w:r>
      <w:r w:rsidR="00706106">
        <w:t xml:space="preserve">betaalbare </w:t>
      </w:r>
      <w:r w:rsidR="00A11920">
        <w:t xml:space="preserve">parkeergelegenheid </w:t>
      </w:r>
      <w:r w:rsidR="008009EF">
        <w:t>k</w:t>
      </w:r>
      <w:r w:rsidR="00706106">
        <w:t>an</w:t>
      </w:r>
      <w:r w:rsidR="00A11920">
        <w:t xml:space="preserve"> worden geboden. </w:t>
      </w:r>
    </w:p>
    <w:p w14:paraId="69E0A06B" w14:textId="77777777" w:rsidR="00A11920" w:rsidRDefault="00A11920" w:rsidP="005C4872">
      <w:pPr>
        <w:pStyle w:val="Witregel"/>
        <w:widowControl w:val="0"/>
        <w:spacing w:line="270" w:lineRule="exact"/>
      </w:pPr>
    </w:p>
    <w:tbl>
      <w:tblPr>
        <w:tblW w:w="0" w:type="auto"/>
        <w:tblBorders>
          <w:top w:val="single" w:sz="1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3"/>
      </w:tblGrid>
      <w:tr w:rsidR="00DD4772" w14:paraId="57A607C7" w14:textId="77777777">
        <w:tc>
          <w:tcPr>
            <w:tcW w:w="8133" w:type="dxa"/>
          </w:tcPr>
          <w:p w14:paraId="2E5A4216" w14:textId="7BC36A52" w:rsidR="00DD4772" w:rsidRDefault="00AD11BC" w:rsidP="00C53486">
            <w:pPr>
              <w:pStyle w:val="Kopmetlijn"/>
              <w:widowControl w:val="0"/>
              <w:spacing w:line="270" w:lineRule="exact"/>
            </w:pPr>
            <w:r>
              <w:t xml:space="preserve">De leden </w:t>
            </w:r>
            <w:r w:rsidR="00DE394D">
              <w:t>van de gemeenteraad</w:t>
            </w:r>
          </w:p>
        </w:tc>
      </w:tr>
      <w:tr w:rsidR="00DD4772" w14:paraId="6F640535" w14:textId="77777777">
        <w:trPr>
          <w:trHeight w:hRule="exact" w:val="140"/>
        </w:trPr>
        <w:tc>
          <w:tcPr>
            <w:tcW w:w="7995" w:type="dxa"/>
          </w:tcPr>
          <w:p w14:paraId="17854991" w14:textId="77777777" w:rsidR="00DD4772" w:rsidRDefault="00DD4772" w:rsidP="005C4872">
            <w:pPr>
              <w:pStyle w:val="Header"/>
              <w:widowControl w:val="0"/>
              <w:tabs>
                <w:tab w:val="clear" w:pos="4153"/>
                <w:tab w:val="clear" w:pos="8306"/>
              </w:tabs>
              <w:spacing w:line="270" w:lineRule="exact"/>
              <w:rPr>
                <w:sz w:val="14"/>
              </w:rPr>
            </w:pPr>
          </w:p>
        </w:tc>
      </w:tr>
      <w:tr w:rsidR="00DD4772" w14:paraId="7116D42C" w14:textId="77777777">
        <w:tc>
          <w:tcPr>
            <w:tcW w:w="7995" w:type="dxa"/>
          </w:tcPr>
          <w:p w14:paraId="6B28B1AC" w14:textId="18A592F5" w:rsidR="00DD4772" w:rsidRDefault="00A11920" w:rsidP="00C53486">
            <w:pPr>
              <w:widowControl w:val="0"/>
              <w:tabs>
                <w:tab w:val="left" w:pos="284"/>
              </w:tabs>
            </w:pPr>
            <w:r>
              <w:t xml:space="preserve">D.T. </w:t>
            </w:r>
            <w:r w:rsidR="00093C3B">
              <w:t>Boomsma</w:t>
            </w:r>
          </w:p>
          <w:p w14:paraId="039B3892" w14:textId="77777777" w:rsidR="00DE394D" w:rsidRDefault="00AD11BC" w:rsidP="00C53486">
            <w:pPr>
              <w:widowControl w:val="0"/>
              <w:tabs>
                <w:tab w:val="left" w:pos="284"/>
              </w:tabs>
            </w:pPr>
            <w:r>
              <w:t xml:space="preserve">K.M. </w:t>
            </w:r>
            <w:proofErr w:type="spellStart"/>
            <w:r>
              <w:t>Kreuger</w:t>
            </w:r>
            <w:proofErr w:type="spellEnd"/>
          </w:p>
          <w:p w14:paraId="1334F139" w14:textId="21E8B680" w:rsidR="00AD11BC" w:rsidRDefault="00AD11BC" w:rsidP="00C53486">
            <w:pPr>
              <w:widowControl w:val="0"/>
              <w:tabs>
                <w:tab w:val="left" w:pos="284"/>
              </w:tabs>
            </w:pPr>
            <w:r>
              <w:t>E. Van der Burg</w:t>
            </w:r>
          </w:p>
        </w:tc>
      </w:tr>
    </w:tbl>
    <w:p w14:paraId="13D68C3B" w14:textId="55622F93" w:rsidR="00DE394D" w:rsidRDefault="00AD11BC">
      <w:pPr>
        <w:spacing w:line="240" w:lineRule="auto"/>
      </w:pPr>
      <w:r>
        <w:t>W. Van Soest</w:t>
      </w:r>
    </w:p>
    <w:p w14:paraId="32C7F930" w14:textId="26795154" w:rsidR="00AD11BC" w:rsidRDefault="00AD11BC">
      <w:pPr>
        <w:spacing w:line="240" w:lineRule="auto"/>
      </w:pPr>
      <w:r>
        <w:t>N. Yilmaz</w:t>
      </w:r>
    </w:p>
    <w:p w14:paraId="28CE6ACF" w14:textId="77777777" w:rsidR="00DD4772" w:rsidRDefault="00DD4772" w:rsidP="005C4872">
      <w:pPr>
        <w:pStyle w:val="Witregel"/>
        <w:widowControl w:val="0"/>
        <w:spacing w:line="270" w:lineRule="exact"/>
      </w:pPr>
    </w:p>
    <w:sectPr w:rsidR="00DD4772">
      <w:footerReference w:type="even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454" w:right="851" w:bottom="1242" w:left="3062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31489" w14:textId="77777777" w:rsidR="00576085" w:rsidRDefault="00576085">
      <w:r>
        <w:separator/>
      </w:r>
    </w:p>
  </w:endnote>
  <w:endnote w:type="continuationSeparator" w:id="0">
    <w:p w14:paraId="0EE04DD3" w14:textId="77777777" w:rsidR="00576085" w:rsidRDefault="0057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7D550" w14:textId="77777777" w:rsidR="00DD4772" w:rsidRDefault="00DD47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E8F423F" w14:textId="77777777" w:rsidR="00DD4772" w:rsidRDefault="00DD4772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DF107" w14:textId="77777777" w:rsidR="00DD4772" w:rsidRDefault="00DD4772">
    <w:pPr>
      <w:pStyle w:val="Footer"/>
      <w:framePr w:wrap="around" w:vAnchor="text" w:hAnchor="margin" w:xAlign="right" w:y="1" w:anchorLock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1236">
      <w:rPr>
        <w:rStyle w:val="PageNumber"/>
        <w:noProof/>
      </w:rPr>
      <w:t>2</w:t>
    </w:r>
    <w:r>
      <w:rPr>
        <w:rStyle w:val="PageNumber"/>
      </w:rPr>
      <w:fldChar w:fldCharType="end"/>
    </w:r>
  </w:p>
  <w:p w14:paraId="1F7470FD" w14:textId="77777777" w:rsidR="00DD4772" w:rsidRDefault="00DD4772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C07BA" w14:textId="77777777" w:rsidR="00DD4772" w:rsidRDefault="00DD47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1236">
      <w:rPr>
        <w:rStyle w:val="PageNumber"/>
        <w:noProof/>
      </w:rPr>
      <w:t>1</w:t>
    </w:r>
    <w:r>
      <w:rPr>
        <w:rStyle w:val="PageNumber"/>
      </w:rPr>
      <w:fldChar w:fldCharType="end"/>
    </w:r>
  </w:p>
  <w:p w14:paraId="3B115E43" w14:textId="77777777" w:rsidR="00DD4772" w:rsidRDefault="00DD477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FBEA2" w14:textId="77777777" w:rsidR="00576085" w:rsidRDefault="00576085">
      <w:r>
        <w:separator/>
      </w:r>
    </w:p>
  </w:footnote>
  <w:footnote w:type="continuationSeparator" w:id="0">
    <w:p w14:paraId="72C4DE1F" w14:textId="77777777" w:rsidR="00576085" w:rsidRDefault="00576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221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11"/>
      <w:gridCol w:w="624"/>
      <w:gridCol w:w="6010"/>
      <w:gridCol w:w="1361"/>
    </w:tblGrid>
    <w:tr w:rsidR="00DD4772" w14:paraId="670B6E2B" w14:textId="77777777">
      <w:tc>
        <w:tcPr>
          <w:tcW w:w="2211" w:type="dxa"/>
        </w:tcPr>
        <w:p w14:paraId="38C34252" w14:textId="77777777" w:rsidR="00DD4772" w:rsidRDefault="00DD4772">
          <w:pPr>
            <w:pStyle w:val="Header"/>
          </w:pPr>
        </w:p>
      </w:tc>
      <w:tc>
        <w:tcPr>
          <w:tcW w:w="624" w:type="dxa"/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4"/>
          </w:tblGrid>
          <w:tr w:rsidR="00DD4772" w14:paraId="21F803E6" w14:textId="77777777">
            <w:trPr>
              <w:trHeight w:hRule="exact" w:val="85"/>
            </w:trPr>
            <w:tc>
              <w:tcPr>
                <w:tcW w:w="284" w:type="dxa"/>
              </w:tcPr>
              <w:p w14:paraId="35D40607" w14:textId="77777777" w:rsidR="00DD4772" w:rsidRDefault="00DD4772">
                <w:pPr>
                  <w:pStyle w:val="Header"/>
                </w:pPr>
              </w:p>
            </w:tc>
          </w:tr>
          <w:tr w:rsidR="00DD4772" w14:paraId="0343E7E1" w14:textId="77777777">
            <w:tc>
              <w:tcPr>
                <w:tcW w:w="284" w:type="dxa"/>
              </w:tcPr>
              <w:p w14:paraId="42BA61BA" w14:textId="77777777" w:rsidR="00DD4772" w:rsidRDefault="00576085">
                <w:pPr>
                  <w:pStyle w:val="Header"/>
                </w:pPr>
                <w:r>
                  <w:rPr>
                    <w:noProof/>
                  </w:rPr>
                  <w:object w:dxaOrig="260" w:dyaOrig="920" w14:anchorId="3B58AF9B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alt="" style="width:13pt;height:46pt;mso-width-percent:0;mso-height-percent:0;mso-width-percent:0;mso-height-percent:0">
                      <v:imagedata r:id="rId1" o:title=""/>
                    </v:shape>
                    <o:OLEObject Type="Embed" ProgID="Word.Picture.8" ShapeID="_x0000_i1025" DrawAspect="Content" ObjectID="_1606727239" r:id="rId2"/>
                  </w:object>
                </w:r>
              </w:p>
            </w:tc>
          </w:tr>
        </w:tbl>
        <w:p w14:paraId="5F2344E7" w14:textId="77777777" w:rsidR="00DD4772" w:rsidRDefault="00DD4772">
          <w:pPr>
            <w:pStyle w:val="Header"/>
          </w:pPr>
        </w:p>
      </w:tc>
      <w:tc>
        <w:tcPr>
          <w:tcW w:w="6010" w:type="dxa"/>
        </w:tcPr>
        <w:tbl>
          <w:tblPr>
            <w:tblW w:w="6010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010"/>
          </w:tblGrid>
          <w:tr w:rsidR="00DD4772" w14:paraId="03B96352" w14:textId="77777777">
            <w:trPr>
              <w:trHeight w:hRule="exact" w:val="20"/>
            </w:trPr>
            <w:tc>
              <w:tcPr>
                <w:tcW w:w="6010" w:type="dxa"/>
              </w:tcPr>
              <w:p w14:paraId="67174B87" w14:textId="77777777" w:rsidR="00DD4772" w:rsidRDefault="00DD4772">
                <w:pPr>
                  <w:pStyle w:val="NaampatroonBold"/>
                </w:pPr>
              </w:p>
            </w:tc>
          </w:tr>
          <w:tr w:rsidR="00DD4772" w14:paraId="518C78CC" w14:textId="77777777">
            <w:tc>
              <w:tcPr>
                <w:tcW w:w="6010" w:type="dxa"/>
              </w:tcPr>
              <w:p w14:paraId="7A23FC21" w14:textId="77777777" w:rsidR="00DD4772" w:rsidRDefault="00DD4772">
                <w:pPr>
                  <w:pStyle w:val="NaampatroonBold"/>
                </w:pPr>
                <w:r>
                  <w:t>Gemeente Amsterdam</w:t>
                </w:r>
              </w:p>
            </w:tc>
          </w:tr>
          <w:tr w:rsidR="00DD4772" w14:paraId="2E11E617" w14:textId="77777777">
            <w:tc>
              <w:tcPr>
                <w:tcW w:w="6010" w:type="dxa"/>
              </w:tcPr>
              <w:p w14:paraId="1502F8DD" w14:textId="77777777" w:rsidR="00DD4772" w:rsidRDefault="00DD4772">
                <w:pPr>
                  <w:pStyle w:val="NaampatroonRegular"/>
                </w:pPr>
                <w:r>
                  <w:t>Gemeenteraad</w:t>
                </w:r>
              </w:p>
            </w:tc>
          </w:tr>
          <w:tr w:rsidR="00DD4772" w14:paraId="577CC956" w14:textId="77777777">
            <w:tc>
              <w:tcPr>
                <w:tcW w:w="6010" w:type="dxa"/>
              </w:tcPr>
              <w:p w14:paraId="7FB4D5D8" w14:textId="77777777" w:rsidR="00DD4772" w:rsidRDefault="00DD4772">
                <w:pPr>
                  <w:pStyle w:val="NaampatroonRegular"/>
                </w:pPr>
                <w:r>
                  <w:rPr>
                    <w:b/>
                  </w:rPr>
                  <w:t>Gemeenteblad</w:t>
                </w:r>
              </w:p>
            </w:tc>
          </w:tr>
          <w:tr w:rsidR="00DD4772" w14:paraId="0F1862D2" w14:textId="77777777">
            <w:tc>
              <w:tcPr>
                <w:tcW w:w="6010" w:type="dxa"/>
              </w:tcPr>
              <w:p w14:paraId="6944CA79" w14:textId="77777777" w:rsidR="00DD4772" w:rsidRDefault="00DD4772">
                <w:pPr>
                  <w:pStyle w:val="NaambestuursdocumentRegular"/>
                </w:pPr>
                <w:r>
                  <w:rPr>
                    <w:b/>
                  </w:rPr>
                  <w:t>Motie</w:t>
                </w:r>
              </w:p>
            </w:tc>
          </w:tr>
        </w:tbl>
        <w:p w14:paraId="3593C41E" w14:textId="77777777" w:rsidR="00DD4772" w:rsidRDefault="00DD4772">
          <w:pPr>
            <w:pStyle w:val="Header"/>
          </w:pPr>
        </w:p>
      </w:tc>
      <w:tc>
        <w:tcPr>
          <w:tcW w:w="1361" w:type="dxa"/>
        </w:tcPr>
        <w:p w14:paraId="00D784B9" w14:textId="77777777" w:rsidR="00DD4772" w:rsidRDefault="00DD4772">
          <w:pPr>
            <w:pStyle w:val="Snelzoekreferentie"/>
          </w:pPr>
          <w:r>
            <w:t>R</w:t>
          </w:r>
        </w:p>
      </w:tc>
    </w:tr>
  </w:tbl>
  <w:p w14:paraId="3C8E53F8" w14:textId="77777777" w:rsidR="00DD4772" w:rsidRDefault="00DD4772" w:rsidP="004A6A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64D29"/>
    <w:multiLevelType w:val="hybridMultilevel"/>
    <w:tmpl w:val="E2E2BEA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F1176"/>
    <w:multiLevelType w:val="hybridMultilevel"/>
    <w:tmpl w:val="179AB084"/>
    <w:lvl w:ilvl="0" w:tplc="7C7AB7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71DB1"/>
    <w:multiLevelType w:val="hybridMultilevel"/>
    <w:tmpl w:val="3D1492FC"/>
    <w:lvl w:ilvl="0" w:tplc="124EB97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10722"/>
    <w:multiLevelType w:val="hybridMultilevel"/>
    <w:tmpl w:val="BC8CB6E0"/>
    <w:lvl w:ilvl="0" w:tplc="7C7AB7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C26C3A"/>
    <w:multiLevelType w:val="hybridMultilevel"/>
    <w:tmpl w:val="6398529A"/>
    <w:lvl w:ilvl="0" w:tplc="7C7AB7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D63E0A"/>
    <w:multiLevelType w:val="hybridMultilevel"/>
    <w:tmpl w:val="8E3CFAA8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54973C7"/>
    <w:multiLevelType w:val="hybridMultilevel"/>
    <w:tmpl w:val="DEE463E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FD0F8C"/>
    <w:multiLevelType w:val="hybridMultilevel"/>
    <w:tmpl w:val="1570C080"/>
    <w:lvl w:ilvl="0" w:tplc="337228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610CF"/>
    <w:multiLevelType w:val="hybridMultilevel"/>
    <w:tmpl w:val="1E8C4F1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65"/>
    <w:rsid w:val="00093C3B"/>
    <w:rsid w:val="0015354D"/>
    <w:rsid w:val="002368D3"/>
    <w:rsid w:val="002537EB"/>
    <w:rsid w:val="00292155"/>
    <w:rsid w:val="003060B2"/>
    <w:rsid w:val="003C29EF"/>
    <w:rsid w:val="004716A1"/>
    <w:rsid w:val="0047280F"/>
    <w:rsid w:val="004A6AB9"/>
    <w:rsid w:val="004D2CBA"/>
    <w:rsid w:val="005020DF"/>
    <w:rsid w:val="00533B5D"/>
    <w:rsid w:val="00576085"/>
    <w:rsid w:val="005831AC"/>
    <w:rsid w:val="005C4872"/>
    <w:rsid w:val="00616EFC"/>
    <w:rsid w:val="006C1B52"/>
    <w:rsid w:val="00706106"/>
    <w:rsid w:val="00766738"/>
    <w:rsid w:val="00791236"/>
    <w:rsid w:val="007E320E"/>
    <w:rsid w:val="007E5B08"/>
    <w:rsid w:val="008009EF"/>
    <w:rsid w:val="00842B9A"/>
    <w:rsid w:val="00843491"/>
    <w:rsid w:val="008877BF"/>
    <w:rsid w:val="00897E67"/>
    <w:rsid w:val="008E1065"/>
    <w:rsid w:val="0090351B"/>
    <w:rsid w:val="009608EF"/>
    <w:rsid w:val="009961B3"/>
    <w:rsid w:val="009A5D84"/>
    <w:rsid w:val="009B5E4E"/>
    <w:rsid w:val="009E737B"/>
    <w:rsid w:val="009F04EF"/>
    <w:rsid w:val="00A11920"/>
    <w:rsid w:val="00AB79AF"/>
    <w:rsid w:val="00AC0963"/>
    <w:rsid w:val="00AD11BC"/>
    <w:rsid w:val="00AF5EF6"/>
    <w:rsid w:val="00B310CB"/>
    <w:rsid w:val="00BD4B8A"/>
    <w:rsid w:val="00C04734"/>
    <w:rsid w:val="00C21C4E"/>
    <w:rsid w:val="00C53486"/>
    <w:rsid w:val="00C65809"/>
    <w:rsid w:val="00C734F3"/>
    <w:rsid w:val="00D23FA1"/>
    <w:rsid w:val="00D77E4B"/>
    <w:rsid w:val="00D8643A"/>
    <w:rsid w:val="00DD4772"/>
    <w:rsid w:val="00DE394D"/>
    <w:rsid w:val="00F22085"/>
    <w:rsid w:val="00F25BD0"/>
    <w:rsid w:val="00F7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D9BFBCA"/>
  <w15:docId w15:val="{93284570-A183-1144-BFA1-CA51B826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270" w:lineRule="exact"/>
    </w:pPr>
    <w:rPr>
      <w:rFonts w:ascii="Arial" w:hAnsi="Arial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40" w:lineRule="auto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Opzoekgegevens">
    <w:name w:val="Opzoekgegevens"/>
    <w:basedOn w:val="Normal"/>
    <w:pPr>
      <w:spacing w:line="190" w:lineRule="exact"/>
    </w:pPr>
    <w:rPr>
      <w:sz w:val="16"/>
    </w:rPr>
  </w:style>
  <w:style w:type="paragraph" w:customStyle="1" w:styleId="NaampatroonBold">
    <w:name w:val="Naampatroon Bold"/>
    <w:basedOn w:val="Normal"/>
    <w:pPr>
      <w:spacing w:line="240" w:lineRule="exact"/>
    </w:pPr>
    <w:rPr>
      <w:b/>
      <w:sz w:val="16"/>
    </w:rPr>
  </w:style>
  <w:style w:type="paragraph" w:customStyle="1" w:styleId="NaambestuursdocumentBold">
    <w:name w:val="Naam bestuursdocument Bold"/>
    <w:basedOn w:val="Normal"/>
    <w:pPr>
      <w:spacing w:line="380" w:lineRule="exact"/>
    </w:pPr>
    <w:rPr>
      <w:b/>
      <w:sz w:val="24"/>
    </w:rPr>
  </w:style>
  <w:style w:type="paragraph" w:customStyle="1" w:styleId="Snelzoekreferentie">
    <w:name w:val="Snelzoekreferentie"/>
    <w:basedOn w:val="Normal"/>
    <w:pPr>
      <w:spacing w:line="240" w:lineRule="auto"/>
      <w:jc w:val="right"/>
    </w:pPr>
    <w:rPr>
      <w:b/>
      <w:sz w:val="46"/>
    </w:rPr>
  </w:style>
  <w:style w:type="paragraph" w:customStyle="1" w:styleId="ReferentiegegevensRegular">
    <w:name w:val="Referentiegegevens Regular"/>
    <w:basedOn w:val="Normal"/>
    <w:rPr>
      <w:sz w:val="16"/>
    </w:rPr>
  </w:style>
  <w:style w:type="paragraph" w:customStyle="1" w:styleId="ReferentiegegevensBold">
    <w:name w:val="Referentiegegevens Bold"/>
    <w:basedOn w:val="Normal"/>
    <w:rPr>
      <w:b/>
      <w:sz w:val="16"/>
    </w:rPr>
  </w:style>
  <w:style w:type="paragraph" w:customStyle="1" w:styleId="Kopmetlijn">
    <w:name w:val="Kop met lijn"/>
    <w:basedOn w:val="Normal"/>
    <w:pPr>
      <w:spacing w:line="240" w:lineRule="exact"/>
    </w:pPr>
    <w:rPr>
      <w:b/>
      <w:sz w:val="17"/>
    </w:rPr>
  </w:style>
  <w:style w:type="paragraph" w:customStyle="1" w:styleId="Documentcode">
    <w:name w:val="Documentcode"/>
    <w:basedOn w:val="Normal"/>
    <w:rPr>
      <w:sz w:val="10"/>
    </w:rPr>
  </w:style>
  <w:style w:type="paragraph" w:customStyle="1" w:styleId="NaampatroonRegular">
    <w:name w:val="Naampatroon Regular"/>
    <w:basedOn w:val="Header"/>
    <w:pPr>
      <w:spacing w:line="240" w:lineRule="exact"/>
    </w:pPr>
    <w:rPr>
      <w:sz w:val="16"/>
    </w:rPr>
  </w:style>
  <w:style w:type="paragraph" w:customStyle="1" w:styleId="Witregel">
    <w:name w:val="Witregel"/>
    <w:basedOn w:val="Normal"/>
    <w:pPr>
      <w:spacing w:line="360" w:lineRule="auto"/>
    </w:pPr>
  </w:style>
  <w:style w:type="paragraph" w:customStyle="1" w:styleId="NaambestuursdocumentRegular">
    <w:name w:val="Naam bestuursdocument Regular"/>
    <w:basedOn w:val="Normal"/>
    <w:autoRedefine/>
    <w:pPr>
      <w:spacing w:line="380" w:lineRule="exact"/>
    </w:pPr>
    <w:rPr>
      <w:sz w:val="24"/>
    </w:rPr>
  </w:style>
  <w:style w:type="character" w:customStyle="1" w:styleId="itemtitle">
    <w:name w:val="item_title"/>
    <w:rsid w:val="00AF5EF6"/>
  </w:style>
  <w:style w:type="paragraph" w:customStyle="1" w:styleId="Default">
    <w:name w:val="Default"/>
    <w:rsid w:val="009608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A5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:\Programs\DocumentGenerator\TEMPLATES\Andreas\FLAP\MOTI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D:\Programs\DocumentGenerator\TEMPLATES\Andreas\FLAP\MOTIE.dotx</Template>
  <TotalTime>4</TotalTime>
  <Pages>1</Pages>
  <Words>247</Words>
  <Characters>1292</Characters>
  <Application>Microsoft Office Word</Application>
  <DocSecurity>0</DocSecurity>
  <Lines>68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Cap Gemini Ernst &amp; Young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dmadmin</dc:creator>
  <cp:lastModifiedBy>Microsoft Office User</cp:lastModifiedBy>
  <cp:revision>3</cp:revision>
  <cp:lastPrinted>2018-12-18T12:25:00Z</cp:lastPrinted>
  <dcterms:created xsi:type="dcterms:W3CDTF">2018-12-18T13:23:00Z</dcterms:created>
  <dcterms:modified xsi:type="dcterms:W3CDTF">2018-12-19T11:19:00Z</dcterms:modified>
</cp:coreProperties>
</file>