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FD72" w14:textId="1AEE6A2F" w:rsidR="00C65477" w:rsidRDefault="00C175D0" w:rsidP="00CE7A98">
      <w:pPr>
        <w:jc w:val="both"/>
        <w:rPr>
          <w:rFonts w:ascii="Calibri" w:hAnsi="Calibri" w:cs="Calibri"/>
        </w:rPr>
      </w:pPr>
      <w:r w:rsidRPr="00C175D0">
        <w:rPr>
          <w:rFonts w:ascii="Calibri" w:hAnsi="Calibri" w:cs="Calibri"/>
          <w:b/>
          <w:bCs/>
          <w:iCs/>
        </w:rPr>
        <w:t xml:space="preserve">CDA: </w:t>
      </w:r>
      <w:r w:rsidR="007E59D5" w:rsidRPr="00C175D0">
        <w:rPr>
          <w:rFonts w:ascii="Calibri" w:hAnsi="Calibri" w:cs="Calibri"/>
          <w:b/>
          <w:bCs/>
          <w:iCs/>
        </w:rPr>
        <w:t>Schriftelijke vrage</w:t>
      </w:r>
      <w:r w:rsidRPr="00C175D0">
        <w:rPr>
          <w:rFonts w:ascii="Calibri" w:hAnsi="Calibri" w:cs="Calibri"/>
          <w:b/>
          <w:bCs/>
          <w:iCs/>
        </w:rPr>
        <w:t>n</w:t>
      </w:r>
      <w:r>
        <w:rPr>
          <w:rFonts w:ascii="Calibri" w:hAnsi="Calibri" w:cs="Calibri"/>
          <w:b/>
          <w:bCs/>
          <w:i/>
          <w:iCs/>
        </w:rPr>
        <w:t xml:space="preserve"> v</w:t>
      </w:r>
      <w:r w:rsidR="007E59D5">
        <w:rPr>
          <w:rFonts w:ascii="Calibri" w:hAnsi="Calibri" w:cs="Calibri"/>
          <w:b/>
          <w:bCs/>
        </w:rPr>
        <w:t xml:space="preserve">ernatting percelen </w:t>
      </w:r>
      <w:proofErr w:type="spellStart"/>
      <w:r w:rsidR="007E59D5">
        <w:rPr>
          <w:rFonts w:ascii="Calibri" w:hAnsi="Calibri" w:cs="Calibri"/>
          <w:b/>
          <w:bCs/>
        </w:rPr>
        <w:t>Burkmeer</w:t>
      </w:r>
      <w:proofErr w:type="spellEnd"/>
      <w:r w:rsidR="007E59D5">
        <w:rPr>
          <w:rFonts w:ascii="Calibri" w:hAnsi="Calibri" w:cs="Calibri"/>
          <w:b/>
          <w:bCs/>
        </w:rPr>
        <w:t xml:space="preserve"> Waterland-Oost</w:t>
      </w:r>
    </w:p>
    <w:p w14:paraId="348EA0A5" w14:textId="674A8F01" w:rsidR="00681D54" w:rsidRPr="00C27BA8" w:rsidRDefault="007E59D5" w:rsidP="00CE7A98">
      <w:pPr>
        <w:spacing w:line="235" w:lineRule="atLeast"/>
        <w:jc w:val="both"/>
        <w:rPr>
          <w:rFonts w:ascii="Calibri" w:hAnsi="Calibri" w:cs="Calibri"/>
        </w:rPr>
      </w:pPr>
      <w:r>
        <w:rPr>
          <w:rFonts w:ascii="Calibri" w:hAnsi="Calibri" w:cs="Calibri"/>
        </w:rPr>
        <w:t xml:space="preserve">Samen met </w:t>
      </w:r>
      <w:r w:rsidR="003929EE">
        <w:rPr>
          <w:rFonts w:ascii="Calibri" w:hAnsi="Calibri" w:cs="Calibri"/>
        </w:rPr>
        <w:t xml:space="preserve">de CDA </w:t>
      </w:r>
      <w:r>
        <w:rPr>
          <w:rFonts w:ascii="Calibri" w:hAnsi="Calibri" w:cs="Calibri"/>
        </w:rPr>
        <w:t>fractie</w:t>
      </w:r>
      <w:r w:rsidR="00332BA9">
        <w:rPr>
          <w:rFonts w:ascii="Calibri" w:hAnsi="Calibri" w:cs="Calibri"/>
        </w:rPr>
        <w:t xml:space="preserve"> Hoogheemraadschap Hollands Noorderkwartier (</w:t>
      </w:r>
      <w:r>
        <w:rPr>
          <w:rFonts w:ascii="Calibri" w:hAnsi="Calibri" w:cs="Calibri"/>
        </w:rPr>
        <w:t>HHNK</w:t>
      </w:r>
      <w:r w:rsidR="00CE7A98">
        <w:rPr>
          <w:rFonts w:ascii="Calibri" w:hAnsi="Calibri" w:cs="Calibri"/>
        </w:rPr>
        <w:t>)</w:t>
      </w:r>
      <w:r>
        <w:rPr>
          <w:rFonts w:ascii="Calibri" w:hAnsi="Calibri" w:cs="Calibri"/>
        </w:rPr>
        <w:t xml:space="preserve"> maken wij ons zorgen over de toekomst van de </w:t>
      </w:r>
      <w:proofErr w:type="spellStart"/>
      <w:r>
        <w:rPr>
          <w:rFonts w:ascii="Calibri" w:hAnsi="Calibri" w:cs="Calibri"/>
        </w:rPr>
        <w:t>Burkmeer</w:t>
      </w:r>
      <w:proofErr w:type="spellEnd"/>
      <w:r>
        <w:rPr>
          <w:rFonts w:ascii="Calibri" w:hAnsi="Calibri" w:cs="Calibri"/>
        </w:rPr>
        <w:t xml:space="preserve">. </w:t>
      </w:r>
      <w:r w:rsidR="00681D54">
        <w:rPr>
          <w:rFonts w:ascii="Calibri" w:hAnsi="Calibri" w:cs="Calibri"/>
          <w:color w:val="000000"/>
          <w:sz w:val="21"/>
          <w:szCs w:val="21"/>
        </w:rPr>
        <w:t xml:space="preserve">De </w:t>
      </w:r>
      <w:proofErr w:type="spellStart"/>
      <w:r w:rsidR="00681D54">
        <w:rPr>
          <w:rFonts w:ascii="Calibri" w:hAnsi="Calibri" w:cs="Calibri"/>
          <w:color w:val="000000"/>
          <w:sz w:val="21"/>
          <w:szCs w:val="21"/>
        </w:rPr>
        <w:t>Burkmeer</w:t>
      </w:r>
      <w:proofErr w:type="spellEnd"/>
      <w:r w:rsidR="00681D54">
        <w:rPr>
          <w:rFonts w:ascii="Calibri" w:hAnsi="Calibri" w:cs="Calibri"/>
          <w:color w:val="000000"/>
          <w:sz w:val="21"/>
          <w:szCs w:val="21"/>
        </w:rPr>
        <w:t xml:space="preserve"> is een kleine droogmakerij in Waterland.</w:t>
      </w:r>
      <w:r w:rsidR="00681D54" w:rsidRPr="00681D54">
        <w:rPr>
          <w:rFonts w:ascii="Calibri" w:hAnsi="Calibri" w:cs="Calibri"/>
        </w:rPr>
        <w:t xml:space="preserve"> </w:t>
      </w:r>
      <w:r w:rsidR="00681D54">
        <w:rPr>
          <w:rFonts w:ascii="Calibri" w:hAnsi="Calibri" w:cs="Calibri"/>
        </w:rPr>
        <w:t>Een uniek cultuurhistorisch stukje Waterland, met als kernkwaliteiten het contrast in verkavelingspatroon tussen de veenpolders en droogmakerijen, in combinatie met verschillen in hoogteligging van het maaiveld.</w:t>
      </w:r>
    </w:p>
    <w:p w14:paraId="3C662391" w14:textId="47287CD8" w:rsidR="00681D54" w:rsidRDefault="00681D54" w:rsidP="00CE7A98">
      <w:pPr>
        <w:spacing w:before="100" w:beforeAutospacing="1" w:after="100" w:afterAutospacing="1"/>
        <w:jc w:val="both"/>
        <w:rPr>
          <w:rFonts w:ascii="Calibri" w:hAnsi="Calibri" w:cs="Calibri"/>
          <w:color w:val="000000"/>
          <w:sz w:val="21"/>
          <w:szCs w:val="21"/>
        </w:rPr>
      </w:pPr>
      <w:r>
        <w:rPr>
          <w:rFonts w:ascii="Calibri" w:hAnsi="Calibri" w:cs="Calibri"/>
          <w:color w:val="000000"/>
          <w:sz w:val="21"/>
          <w:szCs w:val="21"/>
        </w:rPr>
        <w:t xml:space="preserve">In de Omgevingsverordening valt de </w:t>
      </w:r>
      <w:proofErr w:type="spellStart"/>
      <w:r>
        <w:rPr>
          <w:rFonts w:ascii="Calibri" w:hAnsi="Calibri" w:cs="Calibri"/>
          <w:color w:val="000000"/>
          <w:sz w:val="21"/>
          <w:szCs w:val="21"/>
        </w:rPr>
        <w:t>Burkmeer</w:t>
      </w:r>
      <w:proofErr w:type="spellEnd"/>
      <w:r>
        <w:rPr>
          <w:rFonts w:ascii="Calibri" w:hAnsi="Calibri" w:cs="Calibri"/>
          <w:color w:val="000000"/>
          <w:sz w:val="21"/>
          <w:szCs w:val="21"/>
        </w:rPr>
        <w:t xml:space="preserve"> </w:t>
      </w:r>
      <w:r w:rsidR="00947A80">
        <w:rPr>
          <w:rFonts w:ascii="Calibri" w:hAnsi="Calibri" w:cs="Calibri"/>
          <w:color w:val="000000"/>
          <w:sz w:val="21"/>
          <w:szCs w:val="21"/>
        </w:rPr>
        <w:t>onder</w:t>
      </w:r>
      <w:r>
        <w:rPr>
          <w:rFonts w:ascii="Calibri" w:hAnsi="Calibri" w:cs="Calibri"/>
          <w:color w:val="000000"/>
          <w:sz w:val="21"/>
          <w:szCs w:val="21"/>
        </w:rPr>
        <w:t xml:space="preserve"> het BPL van Waterland. In </w:t>
      </w:r>
      <w:r w:rsidR="00947A80">
        <w:rPr>
          <w:rFonts w:ascii="Calibri" w:hAnsi="Calibri" w:cs="Calibri"/>
          <w:color w:val="000000"/>
          <w:sz w:val="21"/>
          <w:szCs w:val="21"/>
        </w:rPr>
        <w:t>b</w:t>
      </w:r>
      <w:r>
        <w:rPr>
          <w:rFonts w:ascii="Calibri" w:hAnsi="Calibri" w:cs="Calibri"/>
          <w:color w:val="000000"/>
          <w:sz w:val="21"/>
          <w:szCs w:val="21"/>
        </w:rPr>
        <w:t xml:space="preserve">ijlage 6 van de Omgevingsverordening worden de kernkwaliteiten genoemd. De kernkwaliteiten zijn volgens bijlage 6 het verkavelingspatroon en slotenpatroon waarbij de kleine droogmakerijen in het gebied (waaronder de </w:t>
      </w:r>
      <w:proofErr w:type="spellStart"/>
      <w:r>
        <w:rPr>
          <w:rFonts w:ascii="Calibri" w:hAnsi="Calibri" w:cs="Calibri"/>
          <w:color w:val="000000"/>
          <w:sz w:val="21"/>
          <w:szCs w:val="21"/>
        </w:rPr>
        <w:t>Burkmeer</w:t>
      </w:r>
      <w:proofErr w:type="spellEnd"/>
      <w:r>
        <w:rPr>
          <w:rFonts w:ascii="Calibri" w:hAnsi="Calibri" w:cs="Calibri"/>
          <w:color w:val="000000"/>
          <w:sz w:val="21"/>
          <w:szCs w:val="21"/>
        </w:rPr>
        <w:t xml:space="preserve">) een rechthoekige verkaveling kent en waarvan de diepere ligging een contrast vormt met de veenweidepolders. De </w:t>
      </w:r>
      <w:r w:rsidR="00947A80">
        <w:rPr>
          <w:rFonts w:ascii="Calibri" w:hAnsi="Calibri" w:cs="Calibri"/>
          <w:color w:val="000000"/>
          <w:sz w:val="21"/>
          <w:szCs w:val="21"/>
        </w:rPr>
        <w:t>droogmakerijen hebben blijkens b</w:t>
      </w:r>
      <w:r>
        <w:rPr>
          <w:rFonts w:ascii="Calibri" w:hAnsi="Calibri" w:cs="Calibri"/>
          <w:color w:val="000000"/>
          <w:sz w:val="21"/>
          <w:szCs w:val="21"/>
        </w:rPr>
        <w:t>ijlage 6 een symmetrische opbouw, met een middenas en haaks daarop de verkaveling. Het contrast in verkavelingspatroon tussen de veenpolders en droogmakerijen, in combinatie met verschillen in hoogteligging van het maaiveld, draagt bij aan de unieke landschappelijke kwaliteit van het BPL Waterland aldus de tekst in bijlage 6.</w:t>
      </w:r>
    </w:p>
    <w:p w14:paraId="08ED616C" w14:textId="542597C4" w:rsidR="00681D54" w:rsidRDefault="00947A80" w:rsidP="00CE7A98">
      <w:pPr>
        <w:spacing w:before="100" w:beforeAutospacing="1" w:after="100" w:afterAutospacing="1"/>
        <w:jc w:val="both"/>
        <w:rPr>
          <w:rFonts w:ascii="Calibri" w:hAnsi="Calibri" w:cs="Calibri"/>
          <w:color w:val="000000"/>
          <w:sz w:val="21"/>
          <w:szCs w:val="21"/>
        </w:rPr>
      </w:pPr>
      <w:r>
        <w:rPr>
          <w:rFonts w:ascii="Calibri" w:hAnsi="Calibri" w:cs="Calibri"/>
          <w:color w:val="000000"/>
          <w:sz w:val="21"/>
          <w:szCs w:val="21"/>
        </w:rPr>
        <w:t>Volgens de verordening zijn r</w:t>
      </w:r>
      <w:r w:rsidR="00681D54">
        <w:rPr>
          <w:rFonts w:ascii="Calibri" w:hAnsi="Calibri" w:cs="Calibri"/>
          <w:color w:val="000000"/>
          <w:sz w:val="21"/>
          <w:szCs w:val="21"/>
        </w:rPr>
        <w:t>uimtelijke ontwikkelingen die het verkavelingspatroon wijzigen of ruimtelijke ontwikkelingen die leiden tot het dempen en wijzigen van sloten en andere waterlopen een aantasting van deze kernkwaliteit.</w:t>
      </w:r>
    </w:p>
    <w:p w14:paraId="61DF8763" w14:textId="21105F53" w:rsidR="00681D54" w:rsidRDefault="00681D54" w:rsidP="00CE7A98">
      <w:pPr>
        <w:spacing w:before="100" w:beforeAutospacing="1" w:after="100" w:afterAutospacing="1"/>
        <w:jc w:val="both"/>
        <w:rPr>
          <w:rFonts w:ascii="Calibri" w:hAnsi="Calibri" w:cs="Calibri"/>
          <w:color w:val="000000"/>
          <w:sz w:val="21"/>
          <w:szCs w:val="21"/>
        </w:rPr>
      </w:pPr>
      <w:r>
        <w:rPr>
          <w:rFonts w:ascii="Calibri" w:hAnsi="Calibri" w:cs="Calibri"/>
          <w:color w:val="000000"/>
          <w:sz w:val="21"/>
          <w:szCs w:val="21"/>
        </w:rPr>
        <w:t xml:space="preserve">Er zijn nu plannen om de </w:t>
      </w:r>
      <w:proofErr w:type="spellStart"/>
      <w:r>
        <w:rPr>
          <w:rFonts w:ascii="Calibri" w:hAnsi="Calibri" w:cs="Calibri"/>
          <w:color w:val="000000"/>
          <w:sz w:val="21"/>
          <w:szCs w:val="21"/>
        </w:rPr>
        <w:t>Burkmeer</w:t>
      </w:r>
      <w:proofErr w:type="spellEnd"/>
      <w:r>
        <w:rPr>
          <w:rFonts w:ascii="Calibri" w:hAnsi="Calibri" w:cs="Calibri"/>
          <w:color w:val="000000"/>
          <w:sz w:val="21"/>
          <w:szCs w:val="21"/>
        </w:rPr>
        <w:t xml:space="preserve"> te </w:t>
      </w:r>
      <w:proofErr w:type="spellStart"/>
      <w:r>
        <w:rPr>
          <w:rFonts w:ascii="Calibri" w:hAnsi="Calibri" w:cs="Calibri"/>
          <w:color w:val="000000"/>
          <w:sz w:val="21"/>
          <w:szCs w:val="21"/>
        </w:rPr>
        <w:t>vernatten</w:t>
      </w:r>
      <w:proofErr w:type="spellEnd"/>
      <w:r>
        <w:rPr>
          <w:rFonts w:ascii="Calibri" w:hAnsi="Calibri" w:cs="Calibri"/>
          <w:color w:val="000000"/>
          <w:sz w:val="21"/>
          <w:szCs w:val="21"/>
        </w:rPr>
        <w:t xml:space="preserve"> en er lisdodde op te gaan telen.</w:t>
      </w:r>
      <w:r w:rsidRPr="00681D54">
        <w:rPr>
          <w:rFonts w:ascii="Calibri" w:hAnsi="Calibri" w:cs="Calibri"/>
        </w:rPr>
        <w:t xml:space="preserve"> </w:t>
      </w:r>
      <w:r>
        <w:rPr>
          <w:rFonts w:ascii="Calibri" w:hAnsi="Calibri" w:cs="Calibri"/>
        </w:rPr>
        <w:t>Door de vernatting van percelen en verhogen van het peil gelijk met het maaiveld, ten behoeve van een pilot Lisdoddeteelt</w:t>
      </w:r>
      <w:r w:rsidR="008C4786">
        <w:rPr>
          <w:rStyle w:val="Voetnootmarkering"/>
          <w:rFonts w:ascii="Calibri" w:hAnsi="Calibri" w:cs="Calibri"/>
        </w:rPr>
        <w:footnoteReference w:id="1"/>
      </w:r>
      <w:r>
        <w:rPr>
          <w:rFonts w:ascii="Calibri" w:hAnsi="Calibri" w:cs="Calibri"/>
        </w:rPr>
        <w:t>, wordt er verregaande afbreuk gedaan aan de kernkwaliteiten volgens de Omgevingsverordening.</w:t>
      </w:r>
      <w:r>
        <w:rPr>
          <w:rFonts w:ascii="Calibri" w:hAnsi="Calibri" w:cs="Calibri"/>
          <w:color w:val="000000"/>
          <w:sz w:val="21"/>
          <w:szCs w:val="21"/>
        </w:rPr>
        <w:t xml:space="preserve"> Het verkavelingspatroon en het slotenpatroon zal hierdoor worden aangetast. </w:t>
      </w:r>
    </w:p>
    <w:p w14:paraId="4F7EB14B" w14:textId="4C00E1DE" w:rsidR="00C65477" w:rsidRPr="00C27BA8" w:rsidRDefault="00F630ED" w:rsidP="00CE7A98">
      <w:pPr>
        <w:spacing w:before="100" w:beforeAutospacing="1" w:after="100" w:afterAutospacing="1"/>
        <w:jc w:val="both"/>
        <w:rPr>
          <w:rFonts w:ascii="Calibri" w:hAnsi="Calibri" w:cs="Calibri"/>
          <w:color w:val="000000"/>
          <w:sz w:val="21"/>
          <w:szCs w:val="21"/>
        </w:rPr>
      </w:pPr>
      <w:r>
        <w:rPr>
          <w:rFonts w:ascii="Calibri" w:hAnsi="Calibri" w:cs="Calibri"/>
          <w:color w:val="000000"/>
          <w:sz w:val="21"/>
          <w:szCs w:val="21"/>
        </w:rPr>
        <w:t xml:space="preserve">Omdat het plan </w:t>
      </w:r>
      <w:r w:rsidR="00681D54">
        <w:rPr>
          <w:rFonts w:ascii="Calibri" w:hAnsi="Calibri" w:cs="Calibri"/>
          <w:color w:val="000000"/>
          <w:sz w:val="21"/>
          <w:szCs w:val="21"/>
        </w:rPr>
        <w:t xml:space="preserve">om de </w:t>
      </w:r>
      <w:proofErr w:type="spellStart"/>
      <w:r w:rsidR="00681D54">
        <w:rPr>
          <w:rFonts w:ascii="Calibri" w:hAnsi="Calibri" w:cs="Calibri"/>
          <w:color w:val="000000"/>
          <w:sz w:val="21"/>
          <w:szCs w:val="21"/>
        </w:rPr>
        <w:t>Burkmeer</w:t>
      </w:r>
      <w:proofErr w:type="spellEnd"/>
      <w:r w:rsidR="00681D54">
        <w:rPr>
          <w:rFonts w:ascii="Calibri" w:hAnsi="Calibri" w:cs="Calibri"/>
          <w:color w:val="000000"/>
          <w:sz w:val="21"/>
          <w:szCs w:val="21"/>
        </w:rPr>
        <w:t xml:space="preserve"> te </w:t>
      </w:r>
      <w:proofErr w:type="spellStart"/>
      <w:r w:rsidR="00681D54">
        <w:rPr>
          <w:rFonts w:ascii="Calibri" w:hAnsi="Calibri" w:cs="Calibri"/>
          <w:color w:val="000000"/>
          <w:sz w:val="21"/>
          <w:szCs w:val="21"/>
        </w:rPr>
        <w:t>vernatten</w:t>
      </w:r>
      <w:proofErr w:type="spellEnd"/>
      <w:r w:rsidR="00681D54">
        <w:rPr>
          <w:rFonts w:ascii="Calibri" w:hAnsi="Calibri" w:cs="Calibri"/>
          <w:color w:val="000000"/>
          <w:sz w:val="21"/>
          <w:szCs w:val="21"/>
        </w:rPr>
        <w:t xml:space="preserve"> zal leiden tot aantasting van de kernkwaliteiten van het BPL Waterland is het CDA-NH verbaas</w:t>
      </w:r>
      <w:r>
        <w:rPr>
          <w:rFonts w:ascii="Calibri" w:hAnsi="Calibri" w:cs="Calibri"/>
          <w:color w:val="000000"/>
          <w:sz w:val="21"/>
          <w:szCs w:val="21"/>
        </w:rPr>
        <w:t xml:space="preserve">d dat GS de uitvoering van dit plan </w:t>
      </w:r>
      <w:r w:rsidR="00681D54">
        <w:rPr>
          <w:rFonts w:ascii="Calibri" w:hAnsi="Calibri" w:cs="Calibri"/>
          <w:color w:val="000000"/>
          <w:sz w:val="21"/>
          <w:szCs w:val="21"/>
        </w:rPr>
        <w:t>toestaat.</w:t>
      </w:r>
      <w:r w:rsidR="00681D54" w:rsidRPr="00681D54">
        <w:rPr>
          <w:rFonts w:ascii="Calibri" w:hAnsi="Calibri" w:cs="Calibri"/>
        </w:rPr>
        <w:t xml:space="preserve"> </w:t>
      </w:r>
      <w:bookmarkStart w:id="0" w:name="_GoBack"/>
      <w:bookmarkEnd w:id="0"/>
    </w:p>
    <w:p w14:paraId="4E53B923" w14:textId="706762B8" w:rsidR="00C65477" w:rsidRPr="00631681" w:rsidRDefault="00681D54" w:rsidP="00CE7A98">
      <w:pPr>
        <w:spacing w:line="235" w:lineRule="atLeast"/>
        <w:jc w:val="both"/>
      </w:pPr>
      <w:r>
        <w:t>Gezien het bovenstaande heeft het CDA de volgende vragen aan GS:</w:t>
      </w:r>
    </w:p>
    <w:p w14:paraId="730361AF" w14:textId="77777777" w:rsidR="00C27BA8" w:rsidRDefault="00C27BA8" w:rsidP="00CE7A98">
      <w:pPr>
        <w:pStyle w:val="Lijstalinea"/>
        <w:numPr>
          <w:ilvl w:val="0"/>
          <w:numId w:val="4"/>
        </w:numPr>
        <w:jc w:val="both"/>
      </w:pPr>
      <w:r>
        <w:t>Waarom is specifiek deze unieke plek gekozen voor de langdurige pilot lisdoddeteelt? Welke plekken zijn hiervoor nog meer overwogen en waarom zijn deze afgevallen?</w:t>
      </w:r>
    </w:p>
    <w:p w14:paraId="44595438" w14:textId="01C9294B" w:rsidR="009164AF" w:rsidRPr="0092431D" w:rsidRDefault="003929EE" w:rsidP="00CE7A98">
      <w:pPr>
        <w:pStyle w:val="Lijstalinea"/>
        <w:numPr>
          <w:ilvl w:val="0"/>
          <w:numId w:val="4"/>
        </w:numPr>
        <w:jc w:val="both"/>
        <w:rPr>
          <w:rFonts w:ascii="Times New Roman" w:hAnsi="Times New Roman" w:cs="Times New Roman"/>
          <w:sz w:val="14"/>
          <w:szCs w:val="14"/>
        </w:rPr>
      </w:pPr>
      <w:r>
        <w:t xml:space="preserve"> Is GS het met ons eens dat de vernatting van de </w:t>
      </w:r>
      <w:proofErr w:type="spellStart"/>
      <w:r>
        <w:t>Burkmeer</w:t>
      </w:r>
      <w:proofErr w:type="spellEnd"/>
      <w:r>
        <w:t xml:space="preserve"> </w:t>
      </w:r>
      <w:r w:rsidR="00C17E82">
        <w:t>afbreuk doet aan de kernkwaliteiten van het gebied</w:t>
      </w:r>
      <w:r w:rsidR="0092431D">
        <w:t>, conform bijlage 6 van de Omgevingsverordening?</w:t>
      </w:r>
      <w:r>
        <w:t xml:space="preserve"> Zo nee, waarom niet? Zo ja, waarom is het toegestaan de kernkwaliteiten aan te tasten?</w:t>
      </w:r>
    </w:p>
    <w:p w14:paraId="07076496" w14:textId="507017CA" w:rsidR="009164AF" w:rsidRPr="00C175D0" w:rsidRDefault="003929EE" w:rsidP="00CE7A98">
      <w:pPr>
        <w:pStyle w:val="Lijstalinea"/>
        <w:numPr>
          <w:ilvl w:val="0"/>
          <w:numId w:val="4"/>
        </w:numPr>
        <w:jc w:val="both"/>
        <w:rPr>
          <w:rFonts w:ascii="Times New Roman" w:hAnsi="Times New Roman" w:cs="Times New Roman"/>
          <w:sz w:val="14"/>
          <w:szCs w:val="14"/>
        </w:rPr>
      </w:pPr>
      <w:r>
        <w:t>Maakt GS een</w:t>
      </w:r>
      <w:r w:rsidR="0092431D">
        <w:t xml:space="preserve"> verschil </w:t>
      </w:r>
      <w:r>
        <w:t>in het beoordelen van natuurontwikkelingsprojecten</w:t>
      </w:r>
      <w:r w:rsidR="0092431D">
        <w:t xml:space="preserve"> versus ruimtelijke ontwikkelingen zoals woningbouw of duurzame bedrijfsvoeringen binnen BPL</w:t>
      </w:r>
      <w:r>
        <w:t>, die beide de kernkwaliteiten aantasten</w:t>
      </w:r>
      <w:r w:rsidR="0092431D">
        <w:t xml:space="preserve">? </w:t>
      </w:r>
    </w:p>
    <w:p w14:paraId="0B178526" w14:textId="5BE80254" w:rsidR="00C65477" w:rsidRDefault="00C17E82" w:rsidP="00CE7A98">
      <w:pPr>
        <w:pStyle w:val="Lijstalinea"/>
        <w:numPr>
          <w:ilvl w:val="0"/>
          <w:numId w:val="4"/>
        </w:numPr>
        <w:jc w:val="both"/>
      </w:pPr>
      <w:r>
        <w:t>Wat is de rol van de gemeente Amsterdam</w:t>
      </w:r>
      <w:r w:rsidR="00B05C2A">
        <w:t xml:space="preserve"> en </w:t>
      </w:r>
      <w:r w:rsidR="003929EE">
        <w:t xml:space="preserve">van </w:t>
      </w:r>
      <w:r w:rsidR="00B05C2A">
        <w:t>de provincie</w:t>
      </w:r>
      <w:r>
        <w:t xml:space="preserve"> in het participatieproces met de direct betrokkenen? Wanneer, hoe en door wie </w:t>
      </w:r>
      <w:r w:rsidR="003929EE">
        <w:t xml:space="preserve">moeten zij in de ogen van GS </w:t>
      </w:r>
      <w:r w:rsidR="00B05C2A">
        <w:t xml:space="preserve"> van gedegen informatie</w:t>
      </w:r>
      <w:r w:rsidR="003929EE">
        <w:t xml:space="preserve"> worden</w:t>
      </w:r>
      <w:r w:rsidR="00B05C2A">
        <w:t xml:space="preserve"> voorzien en meegenomen in het gebiedsproces</w:t>
      </w:r>
      <w:r w:rsidR="003929EE">
        <w:t>, voordat de provincie deze ontwikkeling kan goedkeuren</w:t>
      </w:r>
      <w:r w:rsidR="00B05C2A">
        <w:t>?</w:t>
      </w:r>
    </w:p>
    <w:p w14:paraId="530B6285" w14:textId="6FA032FB" w:rsidR="00B05C2A" w:rsidRDefault="00B05C2A" w:rsidP="00CE7A98">
      <w:pPr>
        <w:pStyle w:val="Lijstalinea"/>
        <w:numPr>
          <w:ilvl w:val="0"/>
          <w:numId w:val="4"/>
        </w:numPr>
        <w:jc w:val="both"/>
      </w:pPr>
      <w:r>
        <w:t xml:space="preserve">Is GS ervan op de hoogte dat de vernatting van de percelen verstrekkende gevolgen </w:t>
      </w:r>
      <w:r w:rsidR="003929EE">
        <w:t xml:space="preserve">kan hebben </w:t>
      </w:r>
      <w:r>
        <w:t xml:space="preserve">voor </w:t>
      </w:r>
      <w:r w:rsidR="0092431D">
        <w:t xml:space="preserve">het dierenwelzijn </w:t>
      </w:r>
      <w:r>
        <w:t>in het gebied</w:t>
      </w:r>
      <w:r w:rsidR="003929EE">
        <w:t>, z</w:t>
      </w:r>
      <w:r w:rsidR="0092431D">
        <w:t>oals voor de weidevogels</w:t>
      </w:r>
      <w:r w:rsidR="003929EE">
        <w:t>? En w</w:t>
      </w:r>
      <w:r>
        <w:t xml:space="preserve">at </w:t>
      </w:r>
      <w:r w:rsidR="003929EE">
        <w:t xml:space="preserve">moet er in de </w:t>
      </w:r>
      <w:r w:rsidR="003929EE">
        <w:lastRenderedPageBreak/>
        <w:t>pilot bijvoorbeeld</w:t>
      </w:r>
      <w:r>
        <w:t xml:space="preserve"> gedaan</w:t>
      </w:r>
      <w:r w:rsidR="003929EE">
        <w:t xml:space="preserve"> worden</w:t>
      </w:r>
      <w:r>
        <w:t xml:space="preserve"> om te voorkomen dat bijvoorbeeld schapen te</w:t>
      </w:r>
      <w:r w:rsidR="0092431D">
        <w:t xml:space="preserve"> maken krijgen met</w:t>
      </w:r>
      <w:r>
        <w:t xml:space="preserve"> klauwaandoeningen</w:t>
      </w:r>
      <w:r w:rsidR="0092431D">
        <w:t xml:space="preserve"> en andere gezondheidsproblemen</w:t>
      </w:r>
      <w:r>
        <w:t>?</w:t>
      </w:r>
    </w:p>
    <w:p w14:paraId="2BC6C7CB" w14:textId="3A8E188B" w:rsidR="00574949" w:rsidRDefault="00574949" w:rsidP="00CE7A98">
      <w:pPr>
        <w:pStyle w:val="Lijstalinea"/>
        <w:numPr>
          <w:ilvl w:val="0"/>
          <w:numId w:val="4"/>
        </w:numPr>
        <w:jc w:val="both"/>
      </w:pPr>
      <w:r>
        <w:t xml:space="preserve">Kan er meer onderzoek gedaan worden naar oplossingen om het gebied te behouden waaronder: </w:t>
      </w:r>
    </w:p>
    <w:p w14:paraId="4DD70A16" w14:textId="4083596D" w:rsidR="00574949" w:rsidRDefault="00574949" w:rsidP="00574949">
      <w:pPr>
        <w:pStyle w:val="Lijstalinea"/>
        <w:jc w:val="both"/>
      </w:pPr>
      <w:r>
        <w:t>-Het versterken van de gebiedskennis door verdiepingsslag met deskundigen en gesprekken met gebruikers van het gebied</w:t>
      </w:r>
    </w:p>
    <w:p w14:paraId="27C9E716" w14:textId="3FFF9C94" w:rsidR="00574949" w:rsidRDefault="00574949" w:rsidP="00574949">
      <w:pPr>
        <w:pStyle w:val="Lijstalinea"/>
        <w:jc w:val="both"/>
      </w:pPr>
      <w:r>
        <w:t>-Slim peilbeheer en proactief malen</w:t>
      </w:r>
    </w:p>
    <w:p w14:paraId="7883109D" w14:textId="4C26A91D" w:rsidR="00574949" w:rsidRDefault="00574949" w:rsidP="00574949">
      <w:pPr>
        <w:pStyle w:val="Lijstalinea"/>
        <w:jc w:val="both"/>
      </w:pPr>
      <w:r>
        <w:t>-Meer peilvlakken realiseren</w:t>
      </w:r>
    </w:p>
    <w:p w14:paraId="06B7C855" w14:textId="0232A517" w:rsidR="00574949" w:rsidRDefault="00574949" w:rsidP="00574949">
      <w:pPr>
        <w:pStyle w:val="Lijstalinea"/>
        <w:jc w:val="both"/>
      </w:pPr>
      <w:r>
        <w:t>-Onderwaterdrainage toepassen.</w:t>
      </w:r>
    </w:p>
    <w:p w14:paraId="25D8B0D6" w14:textId="55B03819" w:rsidR="00574949" w:rsidRDefault="00574949" w:rsidP="00574949">
      <w:pPr>
        <w:pStyle w:val="Lijstalinea"/>
        <w:jc w:val="both"/>
      </w:pPr>
      <w:r>
        <w:t>Bent u bereid deze oplossingsrichtingen te onderzoeken en aan ons terug te koppelen wat de bevind</w:t>
      </w:r>
      <w:r w:rsidR="009C0A20">
        <w:t>ing</w:t>
      </w:r>
      <w:r>
        <w:t>en zijn?</w:t>
      </w:r>
    </w:p>
    <w:p w14:paraId="09159FEF" w14:textId="14F3FBA0" w:rsidR="00631681" w:rsidRDefault="00631681" w:rsidP="00CE7A98">
      <w:pPr>
        <w:pStyle w:val="Lijstalinea"/>
        <w:ind w:hanging="360"/>
        <w:jc w:val="both"/>
      </w:pPr>
    </w:p>
    <w:p w14:paraId="7A850EDC" w14:textId="77777777" w:rsidR="00C175D0" w:rsidRDefault="00C175D0" w:rsidP="00CE7A98">
      <w:pPr>
        <w:jc w:val="both"/>
      </w:pPr>
      <w:r>
        <w:t>Namens de CDA fractie,</w:t>
      </w:r>
    </w:p>
    <w:p w14:paraId="5D9808E1" w14:textId="77777777" w:rsidR="00C175D0" w:rsidRDefault="00C175D0" w:rsidP="00CE7A98">
      <w:pPr>
        <w:jc w:val="both"/>
      </w:pPr>
      <w:r>
        <w:t>Willemien Koning-Hoeve</w:t>
      </w:r>
    </w:p>
    <w:p w14:paraId="4758491B" w14:textId="77777777" w:rsidR="009164AF" w:rsidRDefault="009164AF" w:rsidP="00CE7A98">
      <w:pPr>
        <w:pStyle w:val="Lijstalinea"/>
        <w:jc w:val="both"/>
      </w:pPr>
    </w:p>
    <w:p w14:paraId="10A0FB8C" w14:textId="77777777" w:rsidR="009164AF" w:rsidRDefault="009164AF" w:rsidP="00CE7A98">
      <w:pPr>
        <w:pStyle w:val="Lijstalinea"/>
        <w:jc w:val="both"/>
      </w:pPr>
    </w:p>
    <w:p w14:paraId="35697D82" w14:textId="64BBA96A" w:rsidR="00631681" w:rsidRDefault="00631681" w:rsidP="00CE7A98">
      <w:pPr>
        <w:pStyle w:val="Lijstalinea"/>
        <w:ind w:hanging="360"/>
        <w:jc w:val="both"/>
      </w:pPr>
    </w:p>
    <w:p w14:paraId="0E5F35A8" w14:textId="19351AE8" w:rsidR="00631681" w:rsidRDefault="00631681" w:rsidP="00CE7A98">
      <w:pPr>
        <w:jc w:val="both"/>
      </w:pPr>
    </w:p>
    <w:sectPr w:rsidR="00631681">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E582" w16cex:dateUtc="2021-05-26T13:19:00Z"/>
  <w16cex:commentExtensible w16cex:durableId="2458E673" w16cex:dateUtc="2021-05-25T21:43:00Z"/>
  <w16cex:commentExtensible w16cex:durableId="2458E6ED" w16cex:dateUtc="2021-05-26T13:25:00Z"/>
  <w16cex:commentExtensible w16cex:durableId="24580A14" w16cex:dateUtc="2021-05-25T21:43:00Z"/>
  <w16cex:commentExtensible w16cex:durableId="24580A41" w16cex:dateUtc="2021-05-25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AFADB" w16cid:durableId="2458E582"/>
  <w16cid:commentId w16cid:paraId="78B4A636" w16cid:durableId="2458E673"/>
  <w16cid:commentId w16cid:paraId="10A26AAC" w16cid:durableId="2458E6ED"/>
  <w16cid:commentId w16cid:paraId="39836F13" w16cid:durableId="24580A14"/>
  <w16cid:commentId w16cid:paraId="6A465AAA" w16cid:durableId="24580A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24BF3" w14:textId="77777777" w:rsidR="002102C7" w:rsidRDefault="002102C7" w:rsidP="004D575C">
      <w:pPr>
        <w:spacing w:after="0" w:line="240" w:lineRule="auto"/>
      </w:pPr>
      <w:r>
        <w:separator/>
      </w:r>
    </w:p>
  </w:endnote>
  <w:endnote w:type="continuationSeparator" w:id="0">
    <w:p w14:paraId="52875568" w14:textId="77777777" w:rsidR="002102C7" w:rsidRDefault="002102C7" w:rsidP="004D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A4C08" w14:textId="77777777" w:rsidR="002102C7" w:rsidRDefault="002102C7" w:rsidP="004D575C">
      <w:pPr>
        <w:spacing w:after="0" w:line="240" w:lineRule="auto"/>
      </w:pPr>
      <w:r>
        <w:separator/>
      </w:r>
    </w:p>
  </w:footnote>
  <w:footnote w:type="continuationSeparator" w:id="0">
    <w:p w14:paraId="22DD5A27" w14:textId="77777777" w:rsidR="002102C7" w:rsidRDefault="002102C7" w:rsidP="004D575C">
      <w:pPr>
        <w:spacing w:after="0" w:line="240" w:lineRule="auto"/>
      </w:pPr>
      <w:r>
        <w:continuationSeparator/>
      </w:r>
    </w:p>
  </w:footnote>
  <w:footnote w:id="1">
    <w:p w14:paraId="0C25A92E" w14:textId="7FA003CE" w:rsidR="008C4786" w:rsidRDefault="008C4786">
      <w:pPr>
        <w:pStyle w:val="Voetnoottekst"/>
      </w:pPr>
      <w:r>
        <w:rPr>
          <w:rStyle w:val="Voetnootmarkering"/>
        </w:rPr>
        <w:footnoteRef/>
      </w:r>
      <w:r>
        <w:t xml:space="preserve"> </w:t>
      </w:r>
      <w:hyperlink r:id="rId1" w:history="1">
        <w:r>
          <w:rPr>
            <w:rStyle w:val="Hyperlink"/>
          </w:rPr>
          <w:t xml:space="preserve">Pilot lisdoddeteelt in de </w:t>
        </w:r>
        <w:proofErr w:type="spellStart"/>
        <w:r>
          <w:rPr>
            <w:rStyle w:val="Hyperlink"/>
          </w:rPr>
          <w:t>Burkmeer</w:t>
        </w:r>
        <w:proofErr w:type="spellEnd"/>
        <w:r>
          <w:rPr>
            <w:rStyle w:val="Hyperlink"/>
          </w:rPr>
          <w:t xml:space="preserve"> - Gemeente Amsterdam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F9AED" w14:textId="336D509C" w:rsidR="004D575C" w:rsidRDefault="00F630ED">
    <w:pPr>
      <w:pStyle w:val="Koptekst"/>
    </w:pPr>
    <w:r>
      <w:rPr>
        <w:noProof/>
        <w:lang w:eastAsia="nl-NL"/>
      </w:rPr>
      <w:drawing>
        <wp:inline distT="0" distB="0" distL="0" distR="0" wp14:anchorId="03BA33E3" wp14:editId="699E32F0">
          <wp:extent cx="2323652" cy="621988"/>
          <wp:effectExtent l="0" t="0" r="63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a noord-holland.png"/>
                  <pic:cNvPicPr/>
                </pic:nvPicPr>
                <pic:blipFill>
                  <a:blip r:embed="rId1">
                    <a:extLst>
                      <a:ext uri="{28A0092B-C50C-407E-A947-70E740481C1C}">
                        <a14:useLocalDpi xmlns:a14="http://schemas.microsoft.com/office/drawing/2010/main" val="0"/>
                      </a:ext>
                    </a:extLst>
                  </a:blip>
                  <a:stretch>
                    <a:fillRect/>
                  </a:stretch>
                </pic:blipFill>
                <pic:spPr>
                  <a:xfrm>
                    <a:off x="0" y="0"/>
                    <a:ext cx="2359568" cy="631602"/>
                  </a:xfrm>
                  <a:prstGeom prst="rect">
                    <a:avLst/>
                  </a:prstGeom>
                </pic:spPr>
              </pic:pic>
            </a:graphicData>
          </a:graphic>
        </wp:inline>
      </w:drawing>
    </w:r>
  </w:p>
  <w:p w14:paraId="2CB15E5F" w14:textId="77777777" w:rsidR="008C4786" w:rsidRDefault="008C47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0FE"/>
    <w:multiLevelType w:val="hybridMultilevel"/>
    <w:tmpl w:val="D3424B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7051CB"/>
    <w:multiLevelType w:val="hybridMultilevel"/>
    <w:tmpl w:val="32E611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BF1E1C"/>
    <w:multiLevelType w:val="hybridMultilevel"/>
    <w:tmpl w:val="547214BA"/>
    <w:lvl w:ilvl="0" w:tplc="7A347D3E">
      <w:start w:val="1"/>
      <w:numFmt w:val="decimal"/>
      <w:lvlText w:val="%1."/>
      <w:lvlJc w:val="left"/>
      <w:pPr>
        <w:ind w:left="720" w:hanging="360"/>
      </w:pPr>
      <w:rPr>
        <w:rFonts w:ascii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E1744B"/>
    <w:multiLevelType w:val="hybridMultilevel"/>
    <w:tmpl w:val="5128FD5C"/>
    <w:lvl w:ilvl="0" w:tplc="7A347D3E">
      <w:start w:val="1"/>
      <w:numFmt w:val="decimal"/>
      <w:lvlText w:val="%1."/>
      <w:lvlJc w:val="left"/>
      <w:pPr>
        <w:ind w:left="720" w:hanging="360"/>
      </w:pPr>
      <w:rPr>
        <w:rFonts w:ascii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E6"/>
    <w:rsid w:val="0000370C"/>
    <w:rsid w:val="00030E8C"/>
    <w:rsid w:val="00045F0C"/>
    <w:rsid w:val="0009483B"/>
    <w:rsid w:val="000B309F"/>
    <w:rsid w:val="001541AA"/>
    <w:rsid w:val="001C7E15"/>
    <w:rsid w:val="001F000D"/>
    <w:rsid w:val="001F072D"/>
    <w:rsid w:val="002102C7"/>
    <w:rsid w:val="002378F9"/>
    <w:rsid w:val="00264D3E"/>
    <w:rsid w:val="00273E29"/>
    <w:rsid w:val="002C1494"/>
    <w:rsid w:val="002F2BD2"/>
    <w:rsid w:val="003176FE"/>
    <w:rsid w:val="0032107E"/>
    <w:rsid w:val="00332BA9"/>
    <w:rsid w:val="00382CA8"/>
    <w:rsid w:val="00382E08"/>
    <w:rsid w:val="003929EE"/>
    <w:rsid w:val="003B5B17"/>
    <w:rsid w:val="00475E72"/>
    <w:rsid w:val="004D575C"/>
    <w:rsid w:val="004E3E1F"/>
    <w:rsid w:val="005105C2"/>
    <w:rsid w:val="00555009"/>
    <w:rsid w:val="00574949"/>
    <w:rsid w:val="00604C4B"/>
    <w:rsid w:val="00631681"/>
    <w:rsid w:val="00642B79"/>
    <w:rsid w:val="00681D54"/>
    <w:rsid w:val="00695399"/>
    <w:rsid w:val="006B6A9C"/>
    <w:rsid w:val="006F3D27"/>
    <w:rsid w:val="006F4391"/>
    <w:rsid w:val="006F7A3C"/>
    <w:rsid w:val="007042F0"/>
    <w:rsid w:val="0073600A"/>
    <w:rsid w:val="00762AD7"/>
    <w:rsid w:val="0078393D"/>
    <w:rsid w:val="007D7CC3"/>
    <w:rsid w:val="007E59D5"/>
    <w:rsid w:val="007E6BA0"/>
    <w:rsid w:val="008069E2"/>
    <w:rsid w:val="00874DEF"/>
    <w:rsid w:val="008A5814"/>
    <w:rsid w:val="008C4786"/>
    <w:rsid w:val="008D2172"/>
    <w:rsid w:val="009164AF"/>
    <w:rsid w:val="0092431D"/>
    <w:rsid w:val="009412D5"/>
    <w:rsid w:val="00947A80"/>
    <w:rsid w:val="009806A6"/>
    <w:rsid w:val="009A146C"/>
    <w:rsid w:val="009A3D7D"/>
    <w:rsid w:val="009C0A20"/>
    <w:rsid w:val="00A16CC0"/>
    <w:rsid w:val="00A426AC"/>
    <w:rsid w:val="00A4616E"/>
    <w:rsid w:val="00A46A57"/>
    <w:rsid w:val="00A75C18"/>
    <w:rsid w:val="00AF4AE6"/>
    <w:rsid w:val="00B05C2A"/>
    <w:rsid w:val="00B135D1"/>
    <w:rsid w:val="00B5430F"/>
    <w:rsid w:val="00B61C59"/>
    <w:rsid w:val="00BA68F9"/>
    <w:rsid w:val="00BD5877"/>
    <w:rsid w:val="00C175D0"/>
    <w:rsid w:val="00C17E82"/>
    <w:rsid w:val="00C27BA8"/>
    <w:rsid w:val="00C65477"/>
    <w:rsid w:val="00CC0058"/>
    <w:rsid w:val="00CE7A98"/>
    <w:rsid w:val="00D00AD3"/>
    <w:rsid w:val="00D05F82"/>
    <w:rsid w:val="00D47696"/>
    <w:rsid w:val="00D520D2"/>
    <w:rsid w:val="00D55BD3"/>
    <w:rsid w:val="00DB629B"/>
    <w:rsid w:val="00E0661C"/>
    <w:rsid w:val="00E21169"/>
    <w:rsid w:val="00E26E65"/>
    <w:rsid w:val="00E75CCB"/>
    <w:rsid w:val="00ED060E"/>
    <w:rsid w:val="00ED670B"/>
    <w:rsid w:val="00F630ED"/>
    <w:rsid w:val="00F63A56"/>
    <w:rsid w:val="00FD4F67"/>
    <w:rsid w:val="00FE4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65810"/>
  <w15:chartTrackingRefBased/>
  <w15:docId w15:val="{90C1630B-2069-4A34-93C8-968A21F0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82E08"/>
    <w:rPr>
      <w:sz w:val="16"/>
      <w:szCs w:val="16"/>
    </w:rPr>
  </w:style>
  <w:style w:type="paragraph" w:styleId="Tekstopmerking">
    <w:name w:val="annotation text"/>
    <w:basedOn w:val="Standaard"/>
    <w:link w:val="TekstopmerkingChar"/>
    <w:uiPriority w:val="99"/>
    <w:unhideWhenUsed/>
    <w:rsid w:val="00382E08"/>
    <w:pPr>
      <w:spacing w:line="240" w:lineRule="auto"/>
    </w:pPr>
    <w:rPr>
      <w:sz w:val="20"/>
      <w:szCs w:val="20"/>
    </w:rPr>
  </w:style>
  <w:style w:type="character" w:customStyle="1" w:styleId="TekstopmerkingChar">
    <w:name w:val="Tekst opmerking Char"/>
    <w:basedOn w:val="Standaardalinea-lettertype"/>
    <w:link w:val="Tekstopmerking"/>
    <w:uiPriority w:val="99"/>
    <w:rsid w:val="00382E08"/>
    <w:rPr>
      <w:sz w:val="20"/>
      <w:szCs w:val="20"/>
    </w:rPr>
  </w:style>
  <w:style w:type="paragraph" w:styleId="Onderwerpvanopmerking">
    <w:name w:val="annotation subject"/>
    <w:basedOn w:val="Tekstopmerking"/>
    <w:next w:val="Tekstopmerking"/>
    <w:link w:val="OnderwerpvanopmerkingChar"/>
    <w:uiPriority w:val="99"/>
    <w:semiHidden/>
    <w:unhideWhenUsed/>
    <w:rsid w:val="00382E08"/>
    <w:rPr>
      <w:b/>
      <w:bCs/>
    </w:rPr>
  </w:style>
  <w:style w:type="character" w:customStyle="1" w:styleId="OnderwerpvanopmerkingChar">
    <w:name w:val="Onderwerp van opmerking Char"/>
    <w:basedOn w:val="TekstopmerkingChar"/>
    <w:link w:val="Onderwerpvanopmerking"/>
    <w:uiPriority w:val="99"/>
    <w:semiHidden/>
    <w:rsid w:val="00382E08"/>
    <w:rPr>
      <w:b/>
      <w:bCs/>
      <w:sz w:val="20"/>
      <w:szCs w:val="20"/>
    </w:rPr>
  </w:style>
  <w:style w:type="paragraph" w:styleId="Ballontekst">
    <w:name w:val="Balloon Text"/>
    <w:basedOn w:val="Standaard"/>
    <w:link w:val="BallontekstChar"/>
    <w:uiPriority w:val="99"/>
    <w:semiHidden/>
    <w:unhideWhenUsed/>
    <w:rsid w:val="00382E0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2E08"/>
    <w:rPr>
      <w:rFonts w:ascii="Segoe UI" w:hAnsi="Segoe UI" w:cs="Segoe UI"/>
      <w:sz w:val="18"/>
      <w:szCs w:val="18"/>
    </w:rPr>
  </w:style>
  <w:style w:type="paragraph" w:styleId="Koptekst">
    <w:name w:val="header"/>
    <w:basedOn w:val="Standaard"/>
    <w:link w:val="KoptekstChar"/>
    <w:uiPriority w:val="99"/>
    <w:unhideWhenUsed/>
    <w:rsid w:val="004D57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575C"/>
  </w:style>
  <w:style w:type="paragraph" w:styleId="Voettekst">
    <w:name w:val="footer"/>
    <w:basedOn w:val="Standaard"/>
    <w:link w:val="VoettekstChar"/>
    <w:uiPriority w:val="99"/>
    <w:unhideWhenUsed/>
    <w:rsid w:val="004D57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75C"/>
  </w:style>
  <w:style w:type="paragraph" w:styleId="Lijstalinea">
    <w:name w:val="List Paragraph"/>
    <w:basedOn w:val="Standaard"/>
    <w:uiPriority w:val="34"/>
    <w:qFormat/>
    <w:rsid w:val="004D575C"/>
    <w:pPr>
      <w:ind w:left="720"/>
      <w:contextualSpacing/>
    </w:pPr>
  </w:style>
  <w:style w:type="paragraph" w:styleId="Voetnoottekst">
    <w:name w:val="footnote text"/>
    <w:basedOn w:val="Standaard"/>
    <w:link w:val="VoetnoottekstChar"/>
    <w:uiPriority w:val="99"/>
    <w:semiHidden/>
    <w:unhideWhenUsed/>
    <w:rsid w:val="00604C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C4B"/>
    <w:rPr>
      <w:sz w:val="20"/>
      <w:szCs w:val="20"/>
    </w:rPr>
  </w:style>
  <w:style w:type="character" w:styleId="Voetnootmarkering">
    <w:name w:val="footnote reference"/>
    <w:basedOn w:val="Standaardalinea-lettertype"/>
    <w:uiPriority w:val="99"/>
    <w:semiHidden/>
    <w:unhideWhenUsed/>
    <w:rsid w:val="00604C4B"/>
    <w:rPr>
      <w:vertAlign w:val="superscript"/>
    </w:rPr>
  </w:style>
  <w:style w:type="character" w:styleId="Hyperlink">
    <w:name w:val="Hyperlink"/>
    <w:basedOn w:val="Standaardalinea-lettertype"/>
    <w:uiPriority w:val="99"/>
    <w:semiHidden/>
    <w:unhideWhenUsed/>
    <w:rsid w:val="00604C4B"/>
    <w:rPr>
      <w:color w:val="0000FF"/>
      <w:u w:val="single"/>
    </w:rPr>
  </w:style>
  <w:style w:type="character" w:styleId="GevolgdeHyperlink">
    <w:name w:val="FollowedHyperlink"/>
    <w:basedOn w:val="Standaardalinea-lettertype"/>
    <w:uiPriority w:val="99"/>
    <w:semiHidden/>
    <w:unhideWhenUsed/>
    <w:rsid w:val="00681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7940">
      <w:bodyDiv w:val="1"/>
      <w:marLeft w:val="0"/>
      <w:marRight w:val="0"/>
      <w:marTop w:val="0"/>
      <w:marBottom w:val="0"/>
      <w:divBdr>
        <w:top w:val="none" w:sz="0" w:space="0" w:color="auto"/>
        <w:left w:val="none" w:sz="0" w:space="0" w:color="auto"/>
        <w:bottom w:val="none" w:sz="0" w:space="0" w:color="auto"/>
        <w:right w:val="none" w:sz="0" w:space="0" w:color="auto"/>
      </w:divBdr>
    </w:div>
    <w:div w:id="290596780">
      <w:bodyDiv w:val="1"/>
      <w:marLeft w:val="0"/>
      <w:marRight w:val="0"/>
      <w:marTop w:val="0"/>
      <w:marBottom w:val="0"/>
      <w:divBdr>
        <w:top w:val="none" w:sz="0" w:space="0" w:color="auto"/>
        <w:left w:val="none" w:sz="0" w:space="0" w:color="auto"/>
        <w:bottom w:val="none" w:sz="0" w:space="0" w:color="auto"/>
        <w:right w:val="none" w:sz="0" w:space="0" w:color="auto"/>
      </w:divBdr>
    </w:div>
    <w:div w:id="360522679">
      <w:bodyDiv w:val="1"/>
      <w:marLeft w:val="0"/>
      <w:marRight w:val="0"/>
      <w:marTop w:val="0"/>
      <w:marBottom w:val="0"/>
      <w:divBdr>
        <w:top w:val="none" w:sz="0" w:space="0" w:color="auto"/>
        <w:left w:val="none" w:sz="0" w:space="0" w:color="auto"/>
        <w:bottom w:val="none" w:sz="0" w:space="0" w:color="auto"/>
        <w:right w:val="none" w:sz="0" w:space="0" w:color="auto"/>
      </w:divBdr>
    </w:div>
    <w:div w:id="808321867">
      <w:bodyDiv w:val="1"/>
      <w:marLeft w:val="0"/>
      <w:marRight w:val="0"/>
      <w:marTop w:val="0"/>
      <w:marBottom w:val="0"/>
      <w:divBdr>
        <w:top w:val="none" w:sz="0" w:space="0" w:color="auto"/>
        <w:left w:val="none" w:sz="0" w:space="0" w:color="auto"/>
        <w:bottom w:val="none" w:sz="0" w:space="0" w:color="auto"/>
        <w:right w:val="none" w:sz="0" w:space="0" w:color="auto"/>
      </w:divBdr>
      <w:divsChild>
        <w:div w:id="747121691">
          <w:marLeft w:val="0"/>
          <w:marRight w:val="0"/>
          <w:marTop w:val="0"/>
          <w:marBottom w:val="0"/>
          <w:divBdr>
            <w:top w:val="none" w:sz="0" w:space="0" w:color="auto"/>
            <w:left w:val="none" w:sz="0" w:space="0" w:color="auto"/>
            <w:bottom w:val="none" w:sz="0" w:space="0" w:color="auto"/>
            <w:right w:val="none" w:sz="0" w:space="0" w:color="auto"/>
          </w:divBdr>
        </w:div>
        <w:div w:id="675226297">
          <w:marLeft w:val="0"/>
          <w:marRight w:val="0"/>
          <w:marTop w:val="0"/>
          <w:marBottom w:val="0"/>
          <w:divBdr>
            <w:top w:val="none" w:sz="0" w:space="0" w:color="auto"/>
            <w:left w:val="none" w:sz="0" w:space="0" w:color="auto"/>
            <w:bottom w:val="none" w:sz="0" w:space="0" w:color="auto"/>
            <w:right w:val="none" w:sz="0" w:space="0" w:color="auto"/>
          </w:divBdr>
        </w:div>
      </w:divsChild>
    </w:div>
    <w:div w:id="1186871631">
      <w:bodyDiv w:val="1"/>
      <w:marLeft w:val="0"/>
      <w:marRight w:val="0"/>
      <w:marTop w:val="0"/>
      <w:marBottom w:val="0"/>
      <w:divBdr>
        <w:top w:val="none" w:sz="0" w:space="0" w:color="auto"/>
        <w:left w:val="none" w:sz="0" w:space="0" w:color="auto"/>
        <w:bottom w:val="none" w:sz="0" w:space="0" w:color="auto"/>
        <w:right w:val="none" w:sz="0" w:space="0" w:color="auto"/>
      </w:divBdr>
      <w:divsChild>
        <w:div w:id="189033476">
          <w:marLeft w:val="0"/>
          <w:marRight w:val="0"/>
          <w:marTop w:val="0"/>
          <w:marBottom w:val="0"/>
          <w:divBdr>
            <w:top w:val="none" w:sz="0" w:space="0" w:color="auto"/>
            <w:left w:val="none" w:sz="0" w:space="0" w:color="auto"/>
            <w:bottom w:val="none" w:sz="0" w:space="0" w:color="auto"/>
            <w:right w:val="none" w:sz="0" w:space="0" w:color="auto"/>
          </w:divBdr>
        </w:div>
        <w:div w:id="4409604">
          <w:marLeft w:val="0"/>
          <w:marRight w:val="0"/>
          <w:marTop w:val="0"/>
          <w:marBottom w:val="0"/>
          <w:divBdr>
            <w:top w:val="none" w:sz="0" w:space="0" w:color="auto"/>
            <w:left w:val="none" w:sz="0" w:space="0" w:color="auto"/>
            <w:bottom w:val="none" w:sz="0" w:space="0" w:color="auto"/>
            <w:right w:val="none" w:sz="0" w:space="0" w:color="auto"/>
          </w:divBdr>
        </w:div>
      </w:divsChild>
    </w:div>
    <w:div w:id="1356425332">
      <w:bodyDiv w:val="1"/>
      <w:marLeft w:val="0"/>
      <w:marRight w:val="0"/>
      <w:marTop w:val="0"/>
      <w:marBottom w:val="0"/>
      <w:divBdr>
        <w:top w:val="none" w:sz="0" w:space="0" w:color="auto"/>
        <w:left w:val="none" w:sz="0" w:space="0" w:color="auto"/>
        <w:bottom w:val="none" w:sz="0" w:space="0" w:color="auto"/>
        <w:right w:val="none" w:sz="0" w:space="0" w:color="auto"/>
      </w:divBdr>
    </w:div>
    <w:div w:id="2037465404">
      <w:bodyDiv w:val="1"/>
      <w:marLeft w:val="0"/>
      <w:marRight w:val="0"/>
      <w:marTop w:val="0"/>
      <w:marBottom w:val="0"/>
      <w:divBdr>
        <w:top w:val="none" w:sz="0" w:space="0" w:color="auto"/>
        <w:left w:val="none" w:sz="0" w:space="0" w:color="auto"/>
        <w:bottom w:val="none" w:sz="0" w:space="0" w:color="auto"/>
        <w:right w:val="none" w:sz="0" w:space="0" w:color="auto"/>
      </w:divBdr>
      <w:divsChild>
        <w:div w:id="96462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057291">
              <w:marLeft w:val="0"/>
              <w:marRight w:val="0"/>
              <w:marTop w:val="0"/>
              <w:marBottom w:val="0"/>
              <w:divBdr>
                <w:top w:val="none" w:sz="0" w:space="0" w:color="auto"/>
                <w:left w:val="none" w:sz="0" w:space="0" w:color="auto"/>
                <w:bottom w:val="none" w:sz="0" w:space="0" w:color="auto"/>
                <w:right w:val="none" w:sz="0" w:space="0" w:color="auto"/>
              </w:divBdr>
              <w:divsChild>
                <w:div w:id="641080359">
                  <w:marLeft w:val="0"/>
                  <w:marRight w:val="0"/>
                  <w:marTop w:val="0"/>
                  <w:marBottom w:val="0"/>
                  <w:divBdr>
                    <w:top w:val="none" w:sz="0" w:space="0" w:color="auto"/>
                    <w:left w:val="none" w:sz="0" w:space="0" w:color="auto"/>
                    <w:bottom w:val="none" w:sz="0" w:space="0" w:color="auto"/>
                    <w:right w:val="none" w:sz="0" w:space="0" w:color="auto"/>
                  </w:divBdr>
                  <w:divsChild>
                    <w:div w:id="1719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msterdam.nl/wonen-leefomgeving/duurzaam-amsterdam/pilot-lisdoddeteelt-burkme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76960586898A43B72CA8D7281D67EE" ma:contentTypeVersion="10" ma:contentTypeDescription="Een nieuw document maken." ma:contentTypeScope="" ma:versionID="93087e1a9dfff37ff0b812562052ee79">
  <xsd:schema xmlns:xsd="http://www.w3.org/2001/XMLSchema" xmlns:xs="http://www.w3.org/2001/XMLSchema" xmlns:p="http://schemas.microsoft.com/office/2006/metadata/properties" xmlns:ns3="d12640c3-0ec0-4e90-80b2-1b05e2182681" targetNamespace="http://schemas.microsoft.com/office/2006/metadata/properties" ma:root="true" ma:fieldsID="3d6d37e0fe0726d4869b52130aa9c18c" ns3:_="">
    <xsd:import namespace="d12640c3-0ec0-4e90-80b2-1b05e21826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0c3-0ec0-4e90-80b2-1b05e2182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A69A-0AEB-4A4D-977E-C8D098A713F3}">
  <ds:schemaRefs>
    <ds:schemaRef ds:uri="http://schemas.microsoft.com/sharepoint/v3/contenttype/forms"/>
  </ds:schemaRefs>
</ds:datastoreItem>
</file>

<file path=customXml/itemProps2.xml><?xml version="1.0" encoding="utf-8"?>
<ds:datastoreItem xmlns:ds="http://schemas.openxmlformats.org/officeDocument/2006/customXml" ds:itemID="{26EEC940-03CF-46DF-A481-3818E38671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F8513-2CDF-4A5D-9233-A792839E1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0c3-0ec0-4e90-80b2-1b05e2182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EB0DF-3688-44FE-9810-3DF5A284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Lakeman</dc:creator>
  <cp:keywords/>
  <dc:description/>
  <cp:lastModifiedBy>Lisette Sijm</cp:lastModifiedBy>
  <cp:revision>2</cp:revision>
  <cp:lastPrinted>2021-04-19T06:31:00Z</cp:lastPrinted>
  <dcterms:created xsi:type="dcterms:W3CDTF">2021-05-28T12:27:00Z</dcterms:created>
  <dcterms:modified xsi:type="dcterms:W3CDTF">2021-05-28T12:27:00Z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0x0101002076960586898A43B72CA8D7281D67EE</vt:lpwstr>
  </property>
</Properties>
</file>