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F59" w14:textId="12AD9C57" w:rsidR="00A05375" w:rsidRDefault="000133D7">
      <w:r>
        <w:rPr>
          <w:noProof/>
        </w:rPr>
        <w:drawing>
          <wp:inline distT="0" distB="0" distL="0" distR="0" wp14:anchorId="03626C7A" wp14:editId="435744F0">
            <wp:extent cx="1055370" cy="87085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3"/>
                    <a:stretch/>
                  </pic:blipFill>
                  <pic:spPr bwMode="auto">
                    <a:xfrm>
                      <a:off x="0" y="0"/>
                      <a:ext cx="1055370" cy="8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5375">
        <w:rPr>
          <w:noProof/>
        </w:rPr>
        <w:drawing>
          <wp:inline distT="0" distB="0" distL="0" distR="0" wp14:anchorId="15241E9E" wp14:editId="55DE7955">
            <wp:extent cx="771290" cy="8585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38" cy="8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48C">
        <w:t xml:space="preserve"> </w:t>
      </w:r>
      <w:r w:rsidR="008C59DB">
        <w:t xml:space="preserve"> </w:t>
      </w:r>
      <w:r w:rsidR="0066356B">
        <w:rPr>
          <w:noProof/>
        </w:rPr>
        <w:drawing>
          <wp:inline distT="0" distB="0" distL="0" distR="0" wp14:anchorId="0D84CF83" wp14:editId="4574AA16">
            <wp:extent cx="671512" cy="85607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7486"/>
                    <a:stretch/>
                  </pic:blipFill>
                  <pic:spPr bwMode="auto">
                    <a:xfrm>
                      <a:off x="0" y="0"/>
                      <a:ext cx="691870" cy="88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8502F" w14:textId="2CC9C0A2" w:rsidR="007743B6" w:rsidRPr="008F1B4D" w:rsidRDefault="006C0B9F">
      <w:pPr>
        <w:rPr>
          <w:b/>
          <w:bCs/>
          <w:sz w:val="28"/>
          <w:szCs w:val="28"/>
        </w:rPr>
      </w:pPr>
      <w:r w:rsidRPr="008F1B4D">
        <w:rPr>
          <w:b/>
          <w:bCs/>
          <w:sz w:val="28"/>
          <w:szCs w:val="28"/>
        </w:rPr>
        <w:t xml:space="preserve">Motie </w:t>
      </w:r>
      <w:r w:rsidR="007743B6" w:rsidRPr="008F1B4D">
        <w:rPr>
          <w:b/>
          <w:bCs/>
          <w:sz w:val="28"/>
          <w:szCs w:val="28"/>
        </w:rPr>
        <w:t>Een veiligere rijksweg N9</w:t>
      </w:r>
    </w:p>
    <w:p w14:paraId="6E1E316E" w14:textId="12CA56AA" w:rsidR="00A2782A" w:rsidRDefault="00A2782A">
      <w:r>
        <w:t xml:space="preserve">Provinciale </w:t>
      </w:r>
      <w:r w:rsidR="00A415BE">
        <w:t>S</w:t>
      </w:r>
      <w:r>
        <w:t xml:space="preserve">taten </w:t>
      </w:r>
      <w:r w:rsidR="00A415BE">
        <w:t>van Noord-Holland</w:t>
      </w:r>
      <w:r w:rsidR="00F94775">
        <w:t>, in vergadering bijeen op</w:t>
      </w:r>
      <w:r>
        <w:t xml:space="preserve"> 14 november 2022</w:t>
      </w:r>
      <w:r w:rsidR="007743B6">
        <w:t>,</w:t>
      </w:r>
      <w:r w:rsidR="00F94775">
        <w:t xml:space="preserve"> </w:t>
      </w:r>
      <w:r w:rsidR="00A63701">
        <w:rPr>
          <w:rFonts w:eastAsia="Times New Roman"/>
        </w:rPr>
        <w:t xml:space="preserve">ter </w:t>
      </w:r>
      <w:r w:rsidR="00FC21F8">
        <w:rPr>
          <w:rFonts w:eastAsia="Times New Roman"/>
        </w:rPr>
        <w:t>bespreking</w:t>
      </w:r>
      <w:r w:rsidR="00A63701">
        <w:rPr>
          <w:rFonts w:eastAsia="Times New Roman"/>
        </w:rPr>
        <w:t xml:space="preserve"> van agendapunt 10, begroting 2023,</w:t>
      </w:r>
    </w:p>
    <w:p w14:paraId="4ED8AA07" w14:textId="77777777" w:rsidR="00FA162A" w:rsidRDefault="00FA162A"/>
    <w:p w14:paraId="3438FA46" w14:textId="5286A523" w:rsidR="00FA162A" w:rsidRPr="00657A6A" w:rsidRDefault="00FA162A">
      <w:pPr>
        <w:rPr>
          <w:b/>
          <w:bCs/>
        </w:rPr>
      </w:pPr>
      <w:r w:rsidRPr="00657A6A">
        <w:rPr>
          <w:b/>
          <w:bCs/>
        </w:rPr>
        <w:t>Constaterende dat:</w:t>
      </w:r>
    </w:p>
    <w:p w14:paraId="6FD5D25B" w14:textId="5B102D31" w:rsidR="00FA162A" w:rsidRDefault="005A1A5F" w:rsidP="00FA162A">
      <w:pPr>
        <w:pStyle w:val="Lijstalinea"/>
        <w:numPr>
          <w:ilvl w:val="0"/>
          <w:numId w:val="1"/>
        </w:numPr>
      </w:pPr>
      <w:r>
        <w:t>e</w:t>
      </w:r>
      <w:r w:rsidR="00324CD1">
        <w:t>r</w:t>
      </w:r>
      <w:r w:rsidR="00530BB5">
        <w:t xml:space="preserve"> wekelijks ongelukken gebeuren op de rijksweg N9</w:t>
      </w:r>
    </w:p>
    <w:p w14:paraId="66A43BCB" w14:textId="71416261" w:rsidR="00530BB5" w:rsidRDefault="000C5494" w:rsidP="00FA162A">
      <w:pPr>
        <w:pStyle w:val="Lijstalinea"/>
        <w:numPr>
          <w:ilvl w:val="0"/>
          <w:numId w:val="1"/>
        </w:numPr>
      </w:pPr>
      <w:r>
        <w:t xml:space="preserve">in de Tweede Kamer </w:t>
      </w:r>
      <w:r w:rsidR="00AF1F28">
        <w:t xml:space="preserve">eind 2019 </w:t>
      </w:r>
      <w:r>
        <w:t>de motie De Pater-Postma en Dijkstra is aangenomen</w:t>
      </w:r>
      <w:r w:rsidR="00F32318">
        <w:t xml:space="preserve"> over een onderzoek naar de aanhoudende ongevallen op de </w:t>
      </w:r>
      <w:r w:rsidR="00E0650F">
        <w:t>N9</w:t>
      </w:r>
    </w:p>
    <w:p w14:paraId="4C83067A" w14:textId="7DFC6381" w:rsidR="00E0650F" w:rsidRDefault="00CE4A6B" w:rsidP="00AD2825">
      <w:pPr>
        <w:pStyle w:val="Lijstalinea"/>
        <w:numPr>
          <w:ilvl w:val="0"/>
          <w:numId w:val="1"/>
        </w:numPr>
      </w:pPr>
      <w:r>
        <w:t xml:space="preserve">er naar aanleiding van dit onderzoek </w:t>
      </w:r>
      <w:r w:rsidR="00951F7A">
        <w:t>in mei 202</w:t>
      </w:r>
      <w:r w:rsidR="005A7F2D">
        <w:t>1</w:t>
      </w:r>
      <w:r w:rsidR="00951F7A">
        <w:t xml:space="preserve"> een</w:t>
      </w:r>
      <w:r>
        <w:t xml:space="preserve"> eindrapport</w:t>
      </w:r>
      <w:r w:rsidR="00E86252">
        <w:t>age is opgeleverd</w:t>
      </w:r>
      <w:r w:rsidR="00234EB8">
        <w:t xml:space="preserve"> met mogelijke maatregelen voor de verkeersveiligheid op de N9 maar ook de N99 en de N250</w:t>
      </w:r>
    </w:p>
    <w:p w14:paraId="5EFB13D1" w14:textId="266C4DF7" w:rsidR="001374FD" w:rsidRDefault="00AD2825" w:rsidP="00FA162A">
      <w:pPr>
        <w:pStyle w:val="Lijstalinea"/>
        <w:numPr>
          <w:ilvl w:val="0"/>
          <w:numId w:val="1"/>
        </w:numPr>
      </w:pPr>
      <w:r>
        <w:t>b</w:t>
      </w:r>
      <w:r w:rsidR="000A435F">
        <w:t xml:space="preserve">lijkens een artikel in het Noord-Hollands Dagblad van 29 oktober 2022 Rijkswaterstaat heeft aangegeven </w:t>
      </w:r>
      <w:r w:rsidR="007172CC">
        <w:t xml:space="preserve">dat met de </w:t>
      </w:r>
      <w:r w:rsidR="00E4319D">
        <w:t>10 miljoen euro die beschikbaar is gesteld door de gemeente en het Rijk een aantal maatregelen kunnen worden genomen om de veiligheid op de N9 te verbeteren</w:t>
      </w:r>
    </w:p>
    <w:p w14:paraId="4B6022DB" w14:textId="0DEA22E6" w:rsidR="00EF1101" w:rsidRDefault="00AD2825" w:rsidP="00FA162A">
      <w:pPr>
        <w:pStyle w:val="Lijstalinea"/>
        <w:numPr>
          <w:ilvl w:val="0"/>
          <w:numId w:val="1"/>
        </w:numPr>
      </w:pPr>
      <w:r>
        <w:t>h</w:t>
      </w:r>
      <w:r w:rsidR="001374FD">
        <w:t xml:space="preserve">et bedrag van 10 miljoen euro </w:t>
      </w:r>
      <w:r w:rsidR="00705694">
        <w:t xml:space="preserve">niet toereikend is voor </w:t>
      </w:r>
      <w:r w:rsidR="003A0F03">
        <w:t>grote infrastructurele</w:t>
      </w:r>
      <w:r w:rsidR="00555296">
        <w:t xml:space="preserve"> maatregelen die </w:t>
      </w:r>
      <w:r w:rsidR="00C24467">
        <w:t xml:space="preserve">de veiligheid verbeteren zoals </w:t>
      </w:r>
      <w:r w:rsidR="00BB7F0F">
        <w:t>het uit elkaar halen van de rijbanen</w:t>
      </w:r>
    </w:p>
    <w:p w14:paraId="212A187B" w14:textId="77777777" w:rsidR="00B34D42" w:rsidRDefault="00B34D42" w:rsidP="00B34D42"/>
    <w:p w14:paraId="6B710BA2" w14:textId="436F662B" w:rsidR="00B34D42" w:rsidRPr="00657A6A" w:rsidRDefault="00B34D42" w:rsidP="00B34D42">
      <w:pPr>
        <w:rPr>
          <w:b/>
          <w:bCs/>
        </w:rPr>
      </w:pPr>
      <w:r w:rsidRPr="00657A6A">
        <w:rPr>
          <w:b/>
          <w:bCs/>
        </w:rPr>
        <w:t>Overwegende dat:</w:t>
      </w:r>
    </w:p>
    <w:p w14:paraId="1724EB45" w14:textId="723A5E74" w:rsidR="00B34D42" w:rsidRDefault="006C2CCD" w:rsidP="00B34D42">
      <w:pPr>
        <w:pStyle w:val="Lijstalinea"/>
        <w:numPr>
          <w:ilvl w:val="0"/>
          <w:numId w:val="1"/>
        </w:numPr>
      </w:pPr>
      <w:r>
        <w:t>d</w:t>
      </w:r>
      <w:r w:rsidR="00B34D42">
        <w:t xml:space="preserve">e gedeputeerde Mobiliteit heeft aangegeven dat de verkeersveiligheid op de N9 </w:t>
      </w:r>
      <w:r w:rsidR="00AC4451">
        <w:t xml:space="preserve">een </w:t>
      </w:r>
      <w:r w:rsidR="00AA24BE">
        <w:t xml:space="preserve">grote </w:t>
      </w:r>
      <w:r w:rsidR="00AC4451">
        <w:t xml:space="preserve">zorg is </w:t>
      </w:r>
      <w:r w:rsidR="00AA24BE">
        <w:t xml:space="preserve">en dat hij </w:t>
      </w:r>
      <w:r w:rsidR="003E685E">
        <w:t>hiervoor aandacht bij het Rijk vraagt</w:t>
      </w:r>
    </w:p>
    <w:p w14:paraId="579AA496" w14:textId="5C9C7B2C" w:rsidR="003E685E" w:rsidRDefault="006C2CCD" w:rsidP="00B34D42">
      <w:pPr>
        <w:pStyle w:val="Lijstalinea"/>
        <w:numPr>
          <w:ilvl w:val="0"/>
          <w:numId w:val="1"/>
        </w:numPr>
      </w:pPr>
      <w:r>
        <w:t>h</w:t>
      </w:r>
      <w:r w:rsidR="003E685E">
        <w:t xml:space="preserve">et van belang is dat </w:t>
      </w:r>
      <w:r w:rsidR="00AC4451">
        <w:t xml:space="preserve">ook de Provinciale Staten </w:t>
      </w:r>
      <w:r w:rsidR="00C67217">
        <w:t xml:space="preserve">zich uitspreekt over het belang dat zij hechten aan het vergroten van de verkeersveiligheid op de N9 gezien het grote aantal verkeersongevallen </w:t>
      </w:r>
      <w:r w:rsidR="00CC7B88">
        <w:t xml:space="preserve">op deze weg </w:t>
      </w:r>
      <w:r w:rsidR="002C664E">
        <w:t>en het leed dat daarbij veroorzaakt wordt</w:t>
      </w:r>
    </w:p>
    <w:p w14:paraId="474B03AC" w14:textId="77777777" w:rsidR="002C664E" w:rsidRDefault="002C664E" w:rsidP="002C664E"/>
    <w:p w14:paraId="60AD41E0" w14:textId="4D358A36" w:rsidR="002C664E" w:rsidRPr="00657A6A" w:rsidRDefault="002C664E" w:rsidP="002C664E">
      <w:pPr>
        <w:rPr>
          <w:b/>
          <w:bCs/>
        </w:rPr>
      </w:pPr>
      <w:r w:rsidRPr="00657A6A">
        <w:rPr>
          <w:b/>
          <w:bCs/>
        </w:rPr>
        <w:t>Verzoek</w:t>
      </w:r>
      <w:r w:rsidR="00A703F4" w:rsidRPr="00657A6A">
        <w:rPr>
          <w:b/>
          <w:bCs/>
        </w:rPr>
        <w:t>e</w:t>
      </w:r>
      <w:r w:rsidRPr="00657A6A">
        <w:rPr>
          <w:b/>
          <w:bCs/>
        </w:rPr>
        <w:t>n GS:</w:t>
      </w:r>
    </w:p>
    <w:p w14:paraId="270A0E96" w14:textId="22BC9914" w:rsidR="002C664E" w:rsidRDefault="00A703F4" w:rsidP="002C664E">
      <w:pPr>
        <w:pStyle w:val="Lijstalinea"/>
        <w:numPr>
          <w:ilvl w:val="0"/>
          <w:numId w:val="1"/>
        </w:numPr>
      </w:pPr>
      <w:r>
        <w:t xml:space="preserve">Zowel bij Rijkswaterstaat als het Rijk aan te dringen </w:t>
      </w:r>
      <w:r w:rsidR="00387CA1">
        <w:t xml:space="preserve">op </w:t>
      </w:r>
      <w:r w:rsidR="00696B7D">
        <w:t>infrastructurele</w:t>
      </w:r>
      <w:r w:rsidR="00387CA1">
        <w:t xml:space="preserve"> maatregelen </w:t>
      </w:r>
      <w:r w:rsidR="002D1C7D">
        <w:t xml:space="preserve">die daadwerkelijk een grote bijdragen </w:t>
      </w:r>
      <w:r w:rsidR="00E72CF2">
        <w:t xml:space="preserve">leveren </w:t>
      </w:r>
      <w:r w:rsidR="002D1C7D">
        <w:t xml:space="preserve">aan het terugdringen </w:t>
      </w:r>
      <w:r w:rsidR="00336C18">
        <w:t xml:space="preserve">van </w:t>
      </w:r>
      <w:r w:rsidR="002D1C7D">
        <w:t>het aantal verkeersongevallen</w:t>
      </w:r>
      <w:r w:rsidR="00ED2EE1">
        <w:t xml:space="preserve"> </w:t>
      </w:r>
      <w:r w:rsidR="00342E3B">
        <w:t xml:space="preserve">op de N9 </w:t>
      </w:r>
      <w:r w:rsidR="00ED2EE1">
        <w:t xml:space="preserve">en hierbij </w:t>
      </w:r>
      <w:r w:rsidR="008F7C58">
        <w:t xml:space="preserve">aan te geven dat zowel Gedeputeerde Staten als Provinciale Staten </w:t>
      </w:r>
      <w:r w:rsidR="009C32D1">
        <w:t xml:space="preserve">van Noord-Holland </w:t>
      </w:r>
      <w:r w:rsidR="00B07F6C">
        <w:t xml:space="preserve">het </w:t>
      </w:r>
      <w:r w:rsidR="002372E9">
        <w:t>Rijk verzoeken om de</w:t>
      </w:r>
      <w:r w:rsidR="00871CCD">
        <w:t xml:space="preserve"> uitkomsten van de motie De Pater-Postma en Dijkstra</w:t>
      </w:r>
      <w:r w:rsidR="009C32D1">
        <w:t xml:space="preserve"> </w:t>
      </w:r>
      <w:r w:rsidR="00876B60">
        <w:t xml:space="preserve">een </w:t>
      </w:r>
      <w:r w:rsidR="00F2151A">
        <w:t xml:space="preserve">verder </w:t>
      </w:r>
      <w:r w:rsidR="009C32D1">
        <w:t>inhoudelijk vervolg te geven</w:t>
      </w:r>
      <w:r w:rsidR="00BA2A18">
        <w:t>.</w:t>
      </w:r>
    </w:p>
    <w:p w14:paraId="5D76C61B" w14:textId="77777777" w:rsidR="00BA2A18" w:rsidRDefault="00BA2A18" w:rsidP="00BA2A18"/>
    <w:p w14:paraId="59B4002E" w14:textId="736A3F4D" w:rsidR="00BA2A18" w:rsidRDefault="00BA2A18" w:rsidP="00BA2A18">
      <w:r>
        <w:t>En gaan over tot de orde van de dag.</w:t>
      </w:r>
    </w:p>
    <w:p w14:paraId="47B29C25" w14:textId="667BA609" w:rsidR="00696B7D" w:rsidRDefault="00696B7D" w:rsidP="00BA2A18"/>
    <w:p w14:paraId="34DE15FA" w14:textId="3D41046A" w:rsidR="00BA2A18" w:rsidRDefault="00BA2A18" w:rsidP="001A1FD6">
      <w:r>
        <w:t>Dennis Heijnen</w:t>
      </w:r>
      <w:r w:rsidR="00A33092">
        <w:t xml:space="preserve"> </w:t>
      </w:r>
      <w:r w:rsidR="00E51E0E">
        <w:t>–</w:t>
      </w:r>
      <w:r w:rsidR="00A33092">
        <w:t xml:space="preserve"> CDA</w:t>
      </w:r>
      <w:r w:rsidR="00E51E0E">
        <w:tab/>
      </w:r>
      <w:r w:rsidR="00E51E0E">
        <w:tab/>
      </w:r>
      <w:r w:rsidR="00E51E0E">
        <w:tab/>
        <w:t>VVD</w:t>
      </w:r>
      <w:r w:rsidR="0053648C">
        <w:tab/>
      </w:r>
      <w:r w:rsidR="0053648C">
        <w:tab/>
        <w:t>Eric Jensen – JA21</w:t>
      </w:r>
    </w:p>
    <w:sectPr w:rsidR="00BA2A18" w:rsidSect="00013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9A2"/>
    <w:multiLevelType w:val="hybridMultilevel"/>
    <w:tmpl w:val="542A2AEE"/>
    <w:lvl w:ilvl="0" w:tplc="EAD46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2A"/>
    <w:rsid w:val="000133D7"/>
    <w:rsid w:val="00052622"/>
    <w:rsid w:val="000A435F"/>
    <w:rsid w:val="000C5494"/>
    <w:rsid w:val="001374FD"/>
    <w:rsid w:val="001A1FD6"/>
    <w:rsid w:val="001E3144"/>
    <w:rsid w:val="002148BC"/>
    <w:rsid w:val="00234EB8"/>
    <w:rsid w:val="002372E9"/>
    <w:rsid w:val="002C664E"/>
    <w:rsid w:val="002D1C7D"/>
    <w:rsid w:val="00324CD1"/>
    <w:rsid w:val="00336C18"/>
    <w:rsid w:val="00342E3B"/>
    <w:rsid w:val="00387CA1"/>
    <w:rsid w:val="003A0F03"/>
    <w:rsid w:val="003E685E"/>
    <w:rsid w:val="00530BB5"/>
    <w:rsid w:val="0053648C"/>
    <w:rsid w:val="00555296"/>
    <w:rsid w:val="005A1A5F"/>
    <w:rsid w:val="005A7F2D"/>
    <w:rsid w:val="00657A6A"/>
    <w:rsid w:val="0066356B"/>
    <w:rsid w:val="00696B7D"/>
    <w:rsid w:val="006C0B9F"/>
    <w:rsid w:val="006C2CCD"/>
    <w:rsid w:val="00705694"/>
    <w:rsid w:val="007172CC"/>
    <w:rsid w:val="007743B6"/>
    <w:rsid w:val="008026A1"/>
    <w:rsid w:val="00871CCD"/>
    <w:rsid w:val="00876B60"/>
    <w:rsid w:val="008C59DB"/>
    <w:rsid w:val="008F1B4D"/>
    <w:rsid w:val="008F7C58"/>
    <w:rsid w:val="00951F7A"/>
    <w:rsid w:val="009C32D1"/>
    <w:rsid w:val="00A05375"/>
    <w:rsid w:val="00A059A7"/>
    <w:rsid w:val="00A25A9A"/>
    <w:rsid w:val="00A2782A"/>
    <w:rsid w:val="00A33092"/>
    <w:rsid w:val="00A415BE"/>
    <w:rsid w:val="00A63701"/>
    <w:rsid w:val="00A703F4"/>
    <w:rsid w:val="00AA24BE"/>
    <w:rsid w:val="00AC4451"/>
    <w:rsid w:val="00AC7A91"/>
    <w:rsid w:val="00AD2825"/>
    <w:rsid w:val="00AF1F28"/>
    <w:rsid w:val="00B07F6C"/>
    <w:rsid w:val="00B34D42"/>
    <w:rsid w:val="00B568E0"/>
    <w:rsid w:val="00BA2A18"/>
    <w:rsid w:val="00BB7F0F"/>
    <w:rsid w:val="00C24467"/>
    <w:rsid w:val="00C67217"/>
    <w:rsid w:val="00CC156D"/>
    <w:rsid w:val="00CC7B88"/>
    <w:rsid w:val="00CE1853"/>
    <w:rsid w:val="00CE4A6B"/>
    <w:rsid w:val="00D11F6A"/>
    <w:rsid w:val="00D22148"/>
    <w:rsid w:val="00DC3680"/>
    <w:rsid w:val="00E0650F"/>
    <w:rsid w:val="00E2394A"/>
    <w:rsid w:val="00E4319D"/>
    <w:rsid w:val="00E51E0E"/>
    <w:rsid w:val="00E72CF2"/>
    <w:rsid w:val="00E776EC"/>
    <w:rsid w:val="00E86252"/>
    <w:rsid w:val="00EA108A"/>
    <w:rsid w:val="00ED2EE1"/>
    <w:rsid w:val="00EF1101"/>
    <w:rsid w:val="00F205CB"/>
    <w:rsid w:val="00F2151A"/>
    <w:rsid w:val="00F304FE"/>
    <w:rsid w:val="00F32318"/>
    <w:rsid w:val="00F94775"/>
    <w:rsid w:val="00FA162A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550C"/>
  <w15:chartTrackingRefBased/>
  <w15:docId w15:val="{866EB807-1CCC-4235-B5FC-5B290D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162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35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Kuiper</dc:creator>
  <cp:keywords/>
  <dc:description/>
  <cp:lastModifiedBy>Lisette Sijm</cp:lastModifiedBy>
  <cp:revision>82</cp:revision>
  <dcterms:created xsi:type="dcterms:W3CDTF">2022-11-08T08:46:00Z</dcterms:created>
  <dcterms:modified xsi:type="dcterms:W3CDTF">2022-11-14T08:07:00Z</dcterms:modified>
</cp:coreProperties>
</file>