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C1E" w:rsidRDefault="00194502">
      <w:pPr>
        <w:rPr>
          <w:b/>
        </w:rPr>
      </w:pPr>
      <w:r w:rsidRPr="000E4A4A">
        <w:rPr>
          <w:b/>
        </w:rPr>
        <w:t>Politieke beschouwingen 2018</w:t>
      </w:r>
    </w:p>
    <w:p w:rsidR="00A8270A" w:rsidRPr="00A8270A" w:rsidRDefault="00A8270A">
      <w:pPr>
        <w:rPr>
          <w:b/>
          <w:sz w:val="28"/>
          <w:szCs w:val="28"/>
        </w:rPr>
      </w:pPr>
      <w:r>
        <w:rPr>
          <w:b/>
          <w:sz w:val="28"/>
          <w:szCs w:val="28"/>
        </w:rPr>
        <w:t>Werken aan de beste versie van Roosendaal</w:t>
      </w:r>
    </w:p>
    <w:p w:rsidR="00194502" w:rsidRPr="000E4A4A" w:rsidRDefault="000E4A4A">
      <w:pPr>
        <w:rPr>
          <w:b/>
        </w:rPr>
      </w:pPr>
      <w:r w:rsidRPr="000E4A4A">
        <w:rPr>
          <w:b/>
        </w:rPr>
        <w:t>Inleiding</w:t>
      </w:r>
    </w:p>
    <w:p w:rsidR="00007E34" w:rsidRDefault="00706AA0">
      <w:r>
        <w:t>Roosendaal komt sterker uit deze bestuursperiode. Er</w:t>
      </w:r>
      <w:r w:rsidR="000A3528">
        <w:t xml:space="preserve"> is veel tot stand gebracht</w:t>
      </w:r>
      <w:r w:rsidR="00F531CB">
        <w:t xml:space="preserve">. </w:t>
      </w:r>
      <w:r w:rsidR="007E2100">
        <w:t xml:space="preserve">Opvallend zijn </w:t>
      </w:r>
      <w:r w:rsidR="00007E34">
        <w:t xml:space="preserve"> de transformatie in de zorg,</w:t>
      </w:r>
      <w:r w:rsidR="005F76EB">
        <w:t xml:space="preserve"> de ontwikkeling van het</w:t>
      </w:r>
      <w:r w:rsidR="00007E34">
        <w:t xml:space="preserve"> cultuurcluster </w:t>
      </w:r>
      <w:proofErr w:type="spellStart"/>
      <w:r w:rsidR="00007E34">
        <w:t>Tongerloplein</w:t>
      </w:r>
      <w:proofErr w:type="spellEnd"/>
      <w:r w:rsidR="00007E34">
        <w:t>,</w:t>
      </w:r>
      <w:r w:rsidR="005F76EB">
        <w:t xml:space="preserve"> </w:t>
      </w:r>
      <w:r w:rsidR="007E2100">
        <w:t xml:space="preserve">de economische ambities, </w:t>
      </w:r>
      <w:r w:rsidR="00007E34">
        <w:t xml:space="preserve"> </w:t>
      </w:r>
      <w:r w:rsidR="007E2100">
        <w:t xml:space="preserve">de aanpak van de  Nieuwe Markt en </w:t>
      </w:r>
      <w:r w:rsidR="003C13DB">
        <w:t xml:space="preserve">de </w:t>
      </w:r>
      <w:r w:rsidR="007E2100">
        <w:t xml:space="preserve">financieel gezonde positie van onze gemeente. </w:t>
      </w:r>
      <w:r w:rsidR="005611A6">
        <w:t xml:space="preserve"> </w:t>
      </w:r>
      <w:r w:rsidR="007E2100">
        <w:t xml:space="preserve">Met deze zaken realiseert </w:t>
      </w:r>
      <w:r w:rsidR="00007E34">
        <w:t xml:space="preserve"> h</w:t>
      </w:r>
      <w:r w:rsidR="003C13DB">
        <w:t xml:space="preserve">et CDA </w:t>
      </w:r>
      <w:r w:rsidR="002D4071">
        <w:t xml:space="preserve">samen met anderen </w:t>
      </w:r>
      <w:r w:rsidR="007E2100">
        <w:t xml:space="preserve">veel </w:t>
      </w:r>
      <w:r w:rsidR="003C13DB">
        <w:t>belangrijke</w:t>
      </w:r>
      <w:r w:rsidR="007E2100">
        <w:t xml:space="preserve"> punten</w:t>
      </w:r>
      <w:r w:rsidR="003C13DB">
        <w:t xml:space="preserve"> uit zijn </w:t>
      </w:r>
      <w:r w:rsidR="00007E34">
        <w:t xml:space="preserve">verkiezingsprogramma. </w:t>
      </w:r>
      <w:r w:rsidR="003C13DB">
        <w:t>Ook voor de toekomst willen wij werken aan de beste versie van Roosendaal.</w:t>
      </w:r>
      <w:r w:rsidR="007E2100">
        <w:t xml:space="preserve"> Een sterke samenleving waarin wij omzien naar elkaar. </w:t>
      </w:r>
    </w:p>
    <w:p w:rsidR="005F76EB" w:rsidRDefault="003C13DB">
      <w:r>
        <w:t>V</w:t>
      </w:r>
      <w:r w:rsidR="005611A6">
        <w:t>óó</w:t>
      </w:r>
      <w:r>
        <w:t>r de inwoners en m</w:t>
      </w:r>
      <w:r w:rsidR="005611A6">
        <w:t>é</w:t>
      </w:r>
      <w:r>
        <w:t xml:space="preserve">t de inwoners. </w:t>
      </w:r>
    </w:p>
    <w:p w:rsidR="003C13DB" w:rsidRDefault="003C13DB">
      <w:r>
        <w:t>Wi</w:t>
      </w:r>
      <w:r w:rsidR="007E2100">
        <w:t>j werken graag mee aan ons loka</w:t>
      </w:r>
      <w:r>
        <w:t>l</w:t>
      </w:r>
      <w:r w:rsidR="007E2100">
        <w:t>e</w:t>
      </w:r>
      <w:r>
        <w:t xml:space="preserve"> experiment van het Burgerakkoord. Los daarvan schetsen wij in deze beschouwingen onze visie en onze wensen. </w:t>
      </w:r>
    </w:p>
    <w:p w:rsidR="00194502" w:rsidRDefault="00194502">
      <w:pPr>
        <w:rPr>
          <w:b/>
        </w:rPr>
      </w:pPr>
      <w:r w:rsidRPr="000E4A4A">
        <w:rPr>
          <w:b/>
        </w:rPr>
        <w:t>Economie en werkgelegenheid</w:t>
      </w:r>
    </w:p>
    <w:p w:rsidR="00E2156E" w:rsidRDefault="00997DA5">
      <w:r>
        <w:t xml:space="preserve">Voor het CDA </w:t>
      </w:r>
      <w:r w:rsidR="00E2156E">
        <w:t xml:space="preserve"> is </w:t>
      </w:r>
      <w:r>
        <w:t xml:space="preserve">werk </w:t>
      </w:r>
      <w:r w:rsidR="00E2156E">
        <w:t>de belangrijkste factor om mee te doen</w:t>
      </w:r>
      <w:r>
        <w:t>. Wij willen zoveel mogelijk  werkzoekenden aan een baan helpen, jon</w:t>
      </w:r>
      <w:r w:rsidR="00D9373E">
        <w:t>g</w:t>
      </w:r>
      <w:r w:rsidR="00232FB6">
        <w:t>eren</w:t>
      </w:r>
      <w:r>
        <w:t>, oud</w:t>
      </w:r>
      <w:r w:rsidR="00232FB6">
        <w:t>eren</w:t>
      </w:r>
      <w:r>
        <w:t xml:space="preserve">, </w:t>
      </w:r>
      <w:r w:rsidR="00232FB6">
        <w:t xml:space="preserve">en mensen </w:t>
      </w:r>
      <w:r>
        <w:t>met beperking</w:t>
      </w:r>
      <w:r w:rsidR="00D9373E">
        <w:t>. O</w:t>
      </w:r>
      <w:r>
        <w:t xml:space="preserve">ok de verborgen werkelozen die </w:t>
      </w:r>
      <w:r w:rsidR="001D005A">
        <w:t xml:space="preserve">wij </w:t>
      </w:r>
      <w:r>
        <w:t>niet in de cijfers terug vinden</w:t>
      </w:r>
      <w:r w:rsidR="002D4071">
        <w:t xml:space="preserve">, zoals jongeren die niet meer studeren en nog geen baan hebben. </w:t>
      </w:r>
    </w:p>
    <w:p w:rsidR="00232FB6" w:rsidRDefault="0049099F">
      <w:r>
        <w:t>De economie trekt aan, de vooruitzichten lijken positief, ook voor Roosendaal maar feit is dat de  arbeidsparticipatie in Roosendaal  achterblijft bij de rest van Nederland</w:t>
      </w:r>
      <w:r w:rsidR="004143A2">
        <w:t>.</w:t>
      </w:r>
      <w:r w:rsidR="00B56CEE">
        <w:t xml:space="preserve"> </w:t>
      </w:r>
    </w:p>
    <w:p w:rsidR="0049099F" w:rsidRDefault="00C37D88">
      <w:r>
        <w:t xml:space="preserve">We realiseren ons dat logistiek een belangrijk speerpunt is in Roosendaal en de regio. Het CDA is echter van mening dat we vanaf nu </w:t>
      </w:r>
      <w:r w:rsidR="0049099F">
        <w:t xml:space="preserve"> de </w:t>
      </w:r>
      <w:r w:rsidR="00204746">
        <w:t xml:space="preserve"> </w:t>
      </w:r>
      <w:r w:rsidR="0049099F">
        <w:t xml:space="preserve">focus op logistiek om </w:t>
      </w:r>
      <w:r>
        <w:t xml:space="preserve">moeten </w:t>
      </w:r>
      <w:r w:rsidR="0049099F">
        <w:t xml:space="preserve">te buigen naar het aantrekken van </w:t>
      </w:r>
      <w:r w:rsidR="00204746">
        <w:t xml:space="preserve"> sectoren met een economisch hogere toegevoegde waarde, met </w:t>
      </w:r>
      <w:r>
        <w:t xml:space="preserve">meer </w:t>
      </w:r>
      <w:r w:rsidR="00204746">
        <w:t>banen op minimaal MBO4+ -niveau.</w:t>
      </w:r>
      <w:r w:rsidR="0049099F">
        <w:t xml:space="preserve"> </w:t>
      </w:r>
      <w:r w:rsidR="00204746">
        <w:t xml:space="preserve"> Voorbeelden </w:t>
      </w:r>
      <w:r w:rsidR="007E2100">
        <w:t>vinden we in</w:t>
      </w:r>
      <w:r w:rsidR="00204746">
        <w:t xml:space="preserve"> O</w:t>
      </w:r>
      <w:r w:rsidR="000A3528">
        <w:t xml:space="preserve">ss en Helmond,waar men kiest </w:t>
      </w:r>
      <w:r w:rsidR="00204746">
        <w:t xml:space="preserve"> voor innovatieve bedrijven. </w:t>
      </w:r>
    </w:p>
    <w:p w:rsidR="00462B48" w:rsidRDefault="0069489A">
      <w:r>
        <w:t xml:space="preserve">De nadelen van de logistieke sector zijn </w:t>
      </w:r>
      <w:r w:rsidR="003E2603">
        <w:t xml:space="preserve">immers </w:t>
      </w:r>
      <w:r>
        <w:t>bekend:</w:t>
      </w:r>
      <w:r w:rsidR="00F531CB">
        <w:t xml:space="preserve"> </w:t>
      </w:r>
      <w:r w:rsidR="00B56CEE">
        <w:t>o.a.</w:t>
      </w:r>
      <w:r w:rsidR="00BB00E1">
        <w:t xml:space="preserve"> </w:t>
      </w:r>
      <w:r w:rsidR="00204746">
        <w:t xml:space="preserve"> conjunctuurgevoelig</w:t>
      </w:r>
      <w:r w:rsidR="000A3528">
        <w:t xml:space="preserve"> </w:t>
      </w:r>
      <w:r w:rsidR="00BB00E1">
        <w:t xml:space="preserve">, inzet </w:t>
      </w:r>
      <w:r w:rsidR="00384FD8">
        <w:t>van migranten</w:t>
      </w:r>
      <w:r w:rsidR="00BB00E1">
        <w:t xml:space="preserve">, en automatisering is de trend. </w:t>
      </w:r>
    </w:p>
    <w:p w:rsidR="000A3528" w:rsidRDefault="000A3528">
      <w:r>
        <w:t>Minder focus op logistiek dus en meer  accent op k</w:t>
      </w:r>
      <w:r w:rsidR="00BB00E1">
        <w:t>leinschalige hoogwaardige</w:t>
      </w:r>
      <w:r w:rsidR="00F531CB">
        <w:t xml:space="preserve"> en innovatie</w:t>
      </w:r>
      <w:r w:rsidR="007E2100">
        <w:t xml:space="preserve">ve </w:t>
      </w:r>
      <w:r w:rsidR="00F531CB">
        <w:t xml:space="preserve"> </w:t>
      </w:r>
      <w:r w:rsidR="00BB00E1">
        <w:t>indus</w:t>
      </w:r>
      <w:r w:rsidR="00462B48">
        <w:t xml:space="preserve">trie. </w:t>
      </w:r>
    </w:p>
    <w:p w:rsidR="008D0DCC" w:rsidRDefault="008D0DCC">
      <w:r>
        <w:t xml:space="preserve">Laten we </w:t>
      </w:r>
      <w:r w:rsidR="00462B48">
        <w:t xml:space="preserve">voor deze sectoren  voldoende </w:t>
      </w:r>
      <w:r>
        <w:t>bedrijventerreinen als een strategische voorraad aanhouden</w:t>
      </w:r>
      <w:r w:rsidR="00462B48">
        <w:t>.</w:t>
      </w:r>
      <w:r>
        <w:t xml:space="preserve"> </w:t>
      </w:r>
    </w:p>
    <w:p w:rsidR="0069489A" w:rsidRDefault="002D4071">
      <w:r>
        <w:t xml:space="preserve">In dat opzicht </w:t>
      </w:r>
      <w:r w:rsidR="00BB00E1">
        <w:t xml:space="preserve">ziet het CDA kansen in het revitaliseren van </w:t>
      </w:r>
      <w:proofErr w:type="spellStart"/>
      <w:r w:rsidR="00BB00E1">
        <w:t>Majoppeveld</w:t>
      </w:r>
      <w:proofErr w:type="spellEnd"/>
      <w:r w:rsidR="00BB00E1">
        <w:t xml:space="preserve"> Noord en Zuid, in samenwerking met de ondernemersvereniging en provincie. </w:t>
      </w:r>
    </w:p>
    <w:p w:rsidR="00194502" w:rsidRDefault="00BB00E1">
      <w:r>
        <w:t xml:space="preserve">Tenslotte zijn wij van mening dat </w:t>
      </w:r>
      <w:r w:rsidR="004143A2">
        <w:t xml:space="preserve">een substantieel  deel van </w:t>
      </w:r>
      <w:r>
        <w:t xml:space="preserve">de  </w:t>
      </w:r>
      <w:proofErr w:type="spellStart"/>
      <w:r w:rsidR="000A3528">
        <w:t>Buig-</w:t>
      </w:r>
      <w:r w:rsidR="000E4A4A">
        <w:t>gelden</w:t>
      </w:r>
      <w:proofErr w:type="spellEnd"/>
      <w:r w:rsidR="000E4A4A">
        <w:t xml:space="preserve"> </w:t>
      </w:r>
      <w:r>
        <w:t xml:space="preserve">gereserveerd moeten blijven voor de </w:t>
      </w:r>
      <w:r w:rsidR="00E2156E">
        <w:t xml:space="preserve"> arbeidsmarkt</w:t>
      </w:r>
      <w:r w:rsidR="000A3528">
        <w:t xml:space="preserve"> en participatie. </w:t>
      </w:r>
    </w:p>
    <w:p w:rsidR="009B71D2" w:rsidRDefault="009B71D2"/>
    <w:p w:rsidR="00194502" w:rsidRDefault="00194502">
      <w:pPr>
        <w:rPr>
          <w:b/>
        </w:rPr>
      </w:pPr>
      <w:r w:rsidRPr="000E4A4A">
        <w:rPr>
          <w:b/>
        </w:rPr>
        <w:lastRenderedPageBreak/>
        <w:t>Zorg  voor elkaar</w:t>
      </w:r>
    </w:p>
    <w:p w:rsidR="00F72C14" w:rsidRDefault="001835E7">
      <w:r>
        <w:t xml:space="preserve">De vergrijzing neemt steeds verder toe in Roosendaal. </w:t>
      </w:r>
      <w:r w:rsidR="00F72C14">
        <w:t>Z</w:t>
      </w:r>
      <w:r>
        <w:t xml:space="preserve">org voor elkaar </w:t>
      </w:r>
      <w:r w:rsidR="00F72C14">
        <w:t xml:space="preserve">wordt </w:t>
      </w:r>
      <w:r>
        <w:t>steeds belangrijker</w:t>
      </w:r>
      <w:r w:rsidR="00F72C14">
        <w:t>.</w:t>
      </w:r>
      <w:r>
        <w:t xml:space="preserve"> </w:t>
      </w:r>
    </w:p>
    <w:p w:rsidR="001835E7" w:rsidRDefault="001835E7">
      <w:r>
        <w:t xml:space="preserve"> </w:t>
      </w:r>
      <w:r w:rsidR="00226812">
        <w:t>De meeste  mensen die zorg nodig hebben willen dit zo goed en lang mogelijk in hun eigen omgeving organiseren.  Goede zorg is zorg dicht bi</w:t>
      </w:r>
      <w:r w:rsidR="005102A3">
        <w:t>j mensen, dat is voor ons een be</w:t>
      </w:r>
      <w:r w:rsidR="00226812">
        <w:t xml:space="preserve">langrijk uitgangspunt. </w:t>
      </w:r>
      <w:r w:rsidR="005102A3">
        <w:t>Het CDA ziet  graag kleinschalige zo</w:t>
      </w:r>
      <w:r w:rsidR="000A3528">
        <w:t>rgprojecten in wijken en dorpen.</w:t>
      </w:r>
    </w:p>
    <w:p w:rsidR="00226812" w:rsidRDefault="00226812">
      <w:r>
        <w:t xml:space="preserve">Met de toenemende vergrijzing zal </w:t>
      </w:r>
      <w:r w:rsidR="007E2100">
        <w:t>ook het aantal inwoners</w:t>
      </w:r>
      <w:r w:rsidR="005102A3">
        <w:t xml:space="preserve"> met dementie toenemen. Dementie wordt een onderdeel van de samenleving, er zullen steeds meer kwetsbare ouderen </w:t>
      </w:r>
      <w:r w:rsidR="00384FD8">
        <w:t xml:space="preserve">in de </w:t>
      </w:r>
      <w:r w:rsidR="005102A3">
        <w:t>wijk zijn.</w:t>
      </w:r>
    </w:p>
    <w:p w:rsidR="005102A3" w:rsidRDefault="000A3528">
      <w:r>
        <w:t>Hier zullen we</w:t>
      </w:r>
      <w:r w:rsidR="005102A3">
        <w:t xml:space="preserve"> over na moeten denken: hoe </w:t>
      </w:r>
      <w:proofErr w:type="spellStart"/>
      <w:r w:rsidR="005102A3">
        <w:t>includeren</w:t>
      </w:r>
      <w:proofErr w:type="spellEnd"/>
      <w:r w:rsidR="005102A3">
        <w:t xml:space="preserve"> wij mensen met dementie in onze samenleving?  Hebben </w:t>
      </w:r>
      <w:r w:rsidR="00051063">
        <w:t xml:space="preserve">verenigingen bijvoorbeeld hier </w:t>
      </w:r>
      <w:r w:rsidR="005102A3">
        <w:t xml:space="preserve">ook een verantwoordelijkheid in? </w:t>
      </w:r>
    </w:p>
    <w:p w:rsidR="005102A3" w:rsidRDefault="002D4071">
      <w:r>
        <w:t xml:space="preserve">Dat zijn relevante </w:t>
      </w:r>
      <w:r w:rsidR="005102A3">
        <w:t>vragen voor de nabije toekomst.</w:t>
      </w:r>
    </w:p>
    <w:p w:rsidR="005102A3" w:rsidRDefault="005102A3">
      <w:r>
        <w:t>Verder blijft preventie de beste investering om ervoor te zorgen dat mensen minder z</w:t>
      </w:r>
      <w:r w:rsidR="000A3528">
        <w:t xml:space="preserve">org nodig hebben, dit geldt voor </w:t>
      </w:r>
      <w:r>
        <w:t>jong tot oud</w:t>
      </w:r>
      <w:r w:rsidR="000A3528">
        <w:t xml:space="preserve">. </w:t>
      </w:r>
      <w:r>
        <w:t xml:space="preserve"> </w:t>
      </w:r>
      <w:r w:rsidR="00051063">
        <w:t xml:space="preserve">We benadrukken hierbij nog eens het belang van </w:t>
      </w:r>
      <w:r w:rsidR="002D4071">
        <w:t xml:space="preserve"> versterking en coördinatie van het voorliggende veld</w:t>
      </w:r>
      <w:r w:rsidR="00051063">
        <w:t>.</w:t>
      </w:r>
      <w:r w:rsidR="002D4071">
        <w:t xml:space="preserve"> </w:t>
      </w:r>
    </w:p>
    <w:p w:rsidR="00051063" w:rsidRDefault="00051063">
      <w:r>
        <w:t xml:space="preserve">In dit verband pleiten wij </w:t>
      </w:r>
      <w:r w:rsidR="00A67838">
        <w:t>voor  meer</w:t>
      </w:r>
      <w:r>
        <w:t xml:space="preserve"> invester</w:t>
      </w:r>
      <w:r w:rsidR="00A67838">
        <w:t xml:space="preserve">en </w:t>
      </w:r>
      <w:r>
        <w:t xml:space="preserve"> in jongerenwerk</w:t>
      </w:r>
      <w:r w:rsidR="00A67838">
        <w:t xml:space="preserve">. In vergelijking met de andere samenwerkende </w:t>
      </w:r>
      <w:r w:rsidR="00384FD8">
        <w:t>jeugdzorg -</w:t>
      </w:r>
      <w:r w:rsidR="00A67838">
        <w:t>gemeente</w:t>
      </w:r>
      <w:r w:rsidR="00384FD8">
        <w:t xml:space="preserve">s, </w:t>
      </w:r>
      <w:r w:rsidR="00A67838">
        <w:t xml:space="preserve"> blijft Roosendaal achter in faciliteren van structureel jongerenwerk in de preventieve sfeer, dichtbij de leefomgeving van jongeren. Daar zijn </w:t>
      </w:r>
      <w:r w:rsidR="00384FD8">
        <w:t xml:space="preserve">de </w:t>
      </w:r>
      <w:r w:rsidR="00A67838">
        <w:t xml:space="preserve">eenvoudige </w:t>
      </w:r>
      <w:r w:rsidR="00462B48">
        <w:t xml:space="preserve">en goedkope </w:t>
      </w:r>
      <w:r w:rsidR="00A67838">
        <w:t>oplossingen te vinden via</w:t>
      </w:r>
      <w:r w:rsidR="00B56CEE">
        <w:t xml:space="preserve"> de</w:t>
      </w:r>
      <w:r w:rsidR="00A67838">
        <w:t xml:space="preserve"> informele kanalen. </w:t>
      </w:r>
    </w:p>
    <w:p w:rsidR="00EE68C8" w:rsidRDefault="00EE68C8">
      <w:r>
        <w:t xml:space="preserve">Eenzaamheid </w:t>
      </w:r>
      <w:r w:rsidR="000A3528">
        <w:t xml:space="preserve">in onze samenleving </w:t>
      </w:r>
      <w:r>
        <w:t xml:space="preserve">blijft een aandachtpunt voor ons . De CDA-fractie </w:t>
      </w:r>
      <w:r w:rsidR="003E2603">
        <w:t xml:space="preserve">bereidt een </w:t>
      </w:r>
      <w:r>
        <w:t xml:space="preserve">thema-avond </w:t>
      </w:r>
      <w:r w:rsidR="003E2603">
        <w:t xml:space="preserve">voor over </w:t>
      </w:r>
      <w:r>
        <w:t xml:space="preserve">dit onderwerp  met partners in het veld om kennis te delen en krachten te bundelen. </w:t>
      </w:r>
    </w:p>
    <w:p w:rsidR="0093747D" w:rsidRDefault="00706AA0">
      <w:r>
        <w:t>Wij zien het ook als onze verantwoordelijkheid om te zorgen vo</w:t>
      </w:r>
      <w:r w:rsidR="003E2603">
        <w:t>or men</w:t>
      </w:r>
      <w:r w:rsidR="00051063">
        <w:t>sen die in armoede leven.</w:t>
      </w:r>
      <w:r w:rsidR="00384FD8">
        <w:t xml:space="preserve"> In </w:t>
      </w:r>
      <w:r w:rsidR="00051063">
        <w:t xml:space="preserve"> </w:t>
      </w:r>
      <w:r>
        <w:t xml:space="preserve">Roosendaal </w:t>
      </w:r>
      <w:r w:rsidR="003249BB">
        <w:t xml:space="preserve">ligt het </w:t>
      </w:r>
      <w:r>
        <w:t xml:space="preserve"> armoedepercentage boven het l</w:t>
      </w:r>
      <w:r w:rsidR="003249BB">
        <w:t>andelijk gemiddelde.</w:t>
      </w:r>
      <w:r>
        <w:t xml:space="preserve"> Ook het regiogemiddelde ligt lager. </w:t>
      </w:r>
      <w:r w:rsidR="005F76EB">
        <w:t xml:space="preserve">Dat moet beter. </w:t>
      </w:r>
      <w:r>
        <w:t>Dat we nu met partners in het veld we</w:t>
      </w:r>
      <w:r w:rsidR="00384FD8">
        <w:t>r</w:t>
      </w:r>
      <w:r>
        <w:t xml:space="preserve">ken aan een integraal armoedebeleid is een stap in de goede richting. </w:t>
      </w:r>
    </w:p>
    <w:p w:rsidR="00194502" w:rsidRDefault="00194502">
      <w:pPr>
        <w:rPr>
          <w:b/>
        </w:rPr>
      </w:pPr>
      <w:r w:rsidRPr="000E4A4A">
        <w:rPr>
          <w:b/>
        </w:rPr>
        <w:t>Cultuur</w:t>
      </w:r>
    </w:p>
    <w:p w:rsidR="00A608C3" w:rsidRDefault="001835E7">
      <w:r>
        <w:t xml:space="preserve">De CDA-fractie staat voor </w:t>
      </w:r>
      <w:r w:rsidR="00A608C3">
        <w:t>een prominente rol voor cultuur.</w:t>
      </w:r>
      <w:r w:rsidR="005852B2">
        <w:t xml:space="preserve"> Cultuur verrijkt, verbindt en versterkt onze samenleving</w:t>
      </w:r>
      <w:r w:rsidR="00266D98">
        <w:t xml:space="preserve">.  </w:t>
      </w:r>
      <w:r w:rsidR="000A3528">
        <w:t xml:space="preserve">Een gemeente die rijk is </w:t>
      </w:r>
      <w:r w:rsidR="002D4071">
        <w:t xml:space="preserve">aan cultuur is </w:t>
      </w:r>
      <w:r w:rsidR="000A3528">
        <w:t>een aa</w:t>
      </w:r>
      <w:r w:rsidR="0042209D">
        <w:t>n</w:t>
      </w:r>
      <w:r w:rsidR="000A3528">
        <w:t xml:space="preserve">trekkelijke gemeente om te wonen. </w:t>
      </w:r>
    </w:p>
    <w:p w:rsidR="00266D98" w:rsidRDefault="00530126">
      <w:r>
        <w:t xml:space="preserve">Wij zien </w:t>
      </w:r>
      <w:r w:rsidR="00F8617B">
        <w:t>een mooie</w:t>
      </w:r>
      <w:r w:rsidR="00387630">
        <w:t xml:space="preserve"> </w:t>
      </w:r>
      <w:r>
        <w:t xml:space="preserve"> kans </w:t>
      </w:r>
      <w:r w:rsidR="00266D98">
        <w:t>in</w:t>
      </w:r>
      <w:r>
        <w:t xml:space="preserve"> de ontwikkel</w:t>
      </w:r>
      <w:r w:rsidR="00387630">
        <w:t>ing van de le</w:t>
      </w:r>
      <w:r w:rsidR="00D9373E">
        <w:t>egstaande</w:t>
      </w:r>
      <w:r w:rsidR="00384FD8">
        <w:t xml:space="preserve"> </w:t>
      </w:r>
      <w:r w:rsidR="00D9373E">
        <w:t xml:space="preserve"> </w:t>
      </w:r>
      <w:r w:rsidR="00387630">
        <w:t>station</w:t>
      </w:r>
      <w:r w:rsidR="00F8617B">
        <w:t>shal</w:t>
      </w:r>
      <w:r w:rsidR="00387630">
        <w:t xml:space="preserve"> </w:t>
      </w:r>
      <w:r w:rsidR="00D9373E">
        <w:t xml:space="preserve"> </w:t>
      </w:r>
      <w:r w:rsidR="00232FB6">
        <w:t>t</w:t>
      </w:r>
      <w:r w:rsidR="00387630">
        <w:t xml:space="preserve">ot </w:t>
      </w:r>
      <w:r w:rsidR="00D9373E">
        <w:t xml:space="preserve"> </w:t>
      </w:r>
      <w:r w:rsidR="00232FB6">
        <w:t xml:space="preserve">multifunctionele </w:t>
      </w:r>
      <w:r w:rsidR="00F8617B">
        <w:t xml:space="preserve">dans- en </w:t>
      </w:r>
      <w:r w:rsidR="00387630">
        <w:t>theaterruimte</w:t>
      </w:r>
      <w:r w:rsidR="00384FD8">
        <w:t>.</w:t>
      </w:r>
      <w:r w:rsidR="00387630">
        <w:t xml:space="preserve"> Het cu</w:t>
      </w:r>
      <w:r w:rsidR="00232FB6">
        <w:t>ltureel erfgoed van Roosendaal S</w:t>
      </w:r>
      <w:r w:rsidR="00387630">
        <w:t xml:space="preserve">poorstad krijgt </w:t>
      </w:r>
      <w:r w:rsidR="00D9373E">
        <w:t>zo een nieuwe dimensie en zet R</w:t>
      </w:r>
      <w:r w:rsidR="00266D98">
        <w:t xml:space="preserve">oosendaal </w:t>
      </w:r>
      <w:r w:rsidR="00232FB6">
        <w:t xml:space="preserve">en zijn station </w:t>
      </w:r>
      <w:r w:rsidR="00266D98">
        <w:t>op</w:t>
      </w:r>
      <w:r w:rsidR="00232FB6">
        <w:t>nieuw  de kaart.</w:t>
      </w:r>
      <w:r w:rsidR="00266D98">
        <w:t xml:space="preserve"> </w:t>
      </w:r>
      <w:r w:rsidR="003D3D5E">
        <w:t>Ook g</w:t>
      </w:r>
      <w:r w:rsidR="00266D98">
        <w:t xml:space="preserve">oed voor </w:t>
      </w:r>
      <w:r w:rsidR="007E2100">
        <w:t xml:space="preserve">onze </w:t>
      </w:r>
      <w:r w:rsidR="00266D98">
        <w:t xml:space="preserve"> citymarketing</w:t>
      </w:r>
      <w:r w:rsidR="007E2100">
        <w:t>.</w:t>
      </w:r>
      <w:r w:rsidR="00266D98">
        <w:t xml:space="preserve"> </w:t>
      </w:r>
    </w:p>
    <w:p w:rsidR="00232FB6" w:rsidRDefault="00232FB6">
      <w:r>
        <w:t xml:space="preserve">Zonder vooruit te lopen op de behandeling van het raadsvoorstel over de Cultuurnota willen wij dit hier benoemen want dit project komt hier niet in voor. </w:t>
      </w:r>
    </w:p>
    <w:p w:rsidR="00530126" w:rsidRDefault="00266D98">
      <w:r>
        <w:t>Wij vinden dat dit gouden idee van het Dansplein steun verdient</w:t>
      </w:r>
      <w:r w:rsidR="00F8617B">
        <w:t>.</w:t>
      </w:r>
      <w:r>
        <w:t xml:space="preserve">  </w:t>
      </w:r>
      <w:r w:rsidR="00F8617B">
        <w:t xml:space="preserve">We moeten dit oppakken en  </w:t>
      </w:r>
      <w:r>
        <w:t xml:space="preserve"> samen met de initiatiefnemer, Provincie en NS  in </w:t>
      </w:r>
      <w:r w:rsidR="00D9373E">
        <w:t xml:space="preserve">durven te </w:t>
      </w:r>
      <w:r>
        <w:t xml:space="preserve">investeren. </w:t>
      </w:r>
      <w:r w:rsidR="00387630">
        <w:t xml:space="preserve"> </w:t>
      </w:r>
      <w:r w:rsidR="00D9373E">
        <w:t xml:space="preserve"> </w:t>
      </w:r>
    </w:p>
    <w:p w:rsidR="00530126" w:rsidRDefault="00D9373E">
      <w:r>
        <w:lastRenderedPageBreak/>
        <w:t xml:space="preserve">Ook </w:t>
      </w:r>
      <w:r w:rsidR="00266D98">
        <w:t xml:space="preserve">andere culturele partners zoals toneelgezelschappen </w:t>
      </w:r>
      <w:r>
        <w:t>kunnen hiervan profiteren</w:t>
      </w:r>
      <w:r w:rsidR="00266D98">
        <w:t>.</w:t>
      </w:r>
    </w:p>
    <w:p w:rsidR="001D0D05" w:rsidRDefault="00266D98">
      <w:r>
        <w:t xml:space="preserve">Terzijde: ook de directe omgeving van het station willen wij  aanpakken. Wij pleitten er eerder al voor </w:t>
      </w:r>
      <w:r w:rsidR="001D0D05">
        <w:t xml:space="preserve"> </w:t>
      </w:r>
      <w:r>
        <w:t xml:space="preserve">om van het betaald </w:t>
      </w:r>
      <w:proofErr w:type="spellStart"/>
      <w:r>
        <w:t>fietsparkeren</w:t>
      </w:r>
      <w:proofErr w:type="spellEnd"/>
      <w:r>
        <w:t xml:space="preserve"> een gratis bewaakte fietsstalling te maken.</w:t>
      </w:r>
    </w:p>
    <w:p w:rsidR="00A608C3" w:rsidRDefault="00194502">
      <w:pPr>
        <w:rPr>
          <w:b/>
        </w:rPr>
      </w:pPr>
      <w:r w:rsidRPr="000E4A4A">
        <w:rPr>
          <w:b/>
        </w:rPr>
        <w:t>Lagere lasten</w:t>
      </w:r>
    </w:p>
    <w:p w:rsidR="007D5C1E" w:rsidRPr="00A8273D" w:rsidRDefault="00007E34">
      <w:r>
        <w:rPr>
          <w:b/>
        </w:rPr>
        <w:t xml:space="preserve"> </w:t>
      </w:r>
      <w:r w:rsidR="005F76EB">
        <w:rPr>
          <w:b/>
        </w:rPr>
        <w:t>V</w:t>
      </w:r>
      <w:r w:rsidR="00A8273D" w:rsidRPr="00A8273D">
        <w:t>orig jaar hebben wij samen met andere facties</w:t>
      </w:r>
      <w:r w:rsidR="00A8273D">
        <w:t xml:space="preserve"> </w:t>
      </w:r>
      <w:r w:rsidR="00A8273D" w:rsidRPr="00A8273D">
        <w:t xml:space="preserve"> gezorgd voor een  lastenverlichting voor inwoners.</w:t>
      </w:r>
    </w:p>
    <w:p w:rsidR="00A8273D" w:rsidRDefault="00A8273D">
      <w:r w:rsidRPr="00A8273D">
        <w:t xml:space="preserve">De afvalstoffenheffing is verlaagd, en de OZB en rioolrecht </w:t>
      </w:r>
      <w:r w:rsidR="003C13DB">
        <w:t>zijn</w:t>
      </w:r>
      <w:r w:rsidRPr="00A8273D">
        <w:t xml:space="preserve"> minder sterk gestegen door het verlagen van de inflatiecorrectie. De hondenbelasting is afgeschaft. </w:t>
      </w:r>
    </w:p>
    <w:p w:rsidR="00A8273D" w:rsidRDefault="00A8273D">
      <w:r>
        <w:t xml:space="preserve">Voor de CDA-fractie mag daar </w:t>
      </w:r>
      <w:r w:rsidR="007E2100">
        <w:t xml:space="preserve">nu </w:t>
      </w:r>
      <w:r>
        <w:t xml:space="preserve">nog een schep bovenop. </w:t>
      </w:r>
    </w:p>
    <w:p w:rsidR="00A8273D" w:rsidRDefault="00A8273D">
      <w:r>
        <w:t xml:space="preserve">Bij ons zijn de woonlasten hoger dan gemiddeld in het land. Ook in de regio steken wij ongunstig af. </w:t>
      </w:r>
    </w:p>
    <w:p w:rsidR="00A8273D" w:rsidRPr="00A8273D" w:rsidRDefault="00A8273D">
      <w:r>
        <w:t xml:space="preserve">Van lagere woonlasten profiteren alle inwoners. Bovendien maken lagere woonlasten Roosendaal aantrekkelijker om te gaan wonen. Vanwege de aanzuigende werking van de grotere steden om ons heen is het een verstandige keuze Roosendaal niet te positioneren als een dure gemeente. </w:t>
      </w:r>
    </w:p>
    <w:p w:rsidR="00E47D59" w:rsidRDefault="00E47D59">
      <w:pPr>
        <w:rPr>
          <w:b/>
        </w:rPr>
      </w:pPr>
      <w:r w:rsidRPr="00E47D59">
        <w:rPr>
          <w:b/>
        </w:rPr>
        <w:t>Binnenstad</w:t>
      </w:r>
    </w:p>
    <w:p w:rsidR="0042209D" w:rsidRPr="0042209D" w:rsidRDefault="0042209D">
      <w:r w:rsidRPr="0042209D">
        <w:t xml:space="preserve">De </w:t>
      </w:r>
      <w:r w:rsidR="00A8270A">
        <w:t xml:space="preserve">leegstand in centrum blijft een probleem. Wellicht moeten ondernemers nog meer verleid worden om zich in het centrum te vestigen. Hoe kijkt de wethouder tegen een </w:t>
      </w:r>
      <w:r w:rsidR="00007E34">
        <w:t xml:space="preserve">speciaal </w:t>
      </w:r>
      <w:r w:rsidR="00A8270A">
        <w:t>fonds voor d</w:t>
      </w:r>
      <w:r w:rsidR="005611A6">
        <w:t xml:space="preserve">it doel aan? </w:t>
      </w:r>
    </w:p>
    <w:p w:rsidR="002C0A5E" w:rsidRPr="0042209D" w:rsidRDefault="00384FD8">
      <w:r>
        <w:t xml:space="preserve">Is er al nieuws </w:t>
      </w:r>
      <w:r w:rsidR="0042209D" w:rsidRPr="0042209D">
        <w:t xml:space="preserve"> over</w:t>
      </w:r>
      <w:r w:rsidR="0042209D">
        <w:t xml:space="preserve"> de verkoop en ontwikkeling van </w:t>
      </w:r>
      <w:r w:rsidR="0042209D" w:rsidRPr="0042209D">
        <w:t xml:space="preserve"> </w:t>
      </w:r>
      <w:proofErr w:type="spellStart"/>
      <w:r w:rsidR="0042209D" w:rsidRPr="0042209D">
        <w:t>Mariadal</w:t>
      </w:r>
      <w:proofErr w:type="spellEnd"/>
      <w:r w:rsidR="0042209D" w:rsidRPr="0042209D">
        <w:t xml:space="preserve"> te melden? </w:t>
      </w:r>
    </w:p>
    <w:p w:rsidR="009B71D2" w:rsidRDefault="009B71D2">
      <w:pPr>
        <w:rPr>
          <w:b/>
        </w:rPr>
      </w:pPr>
      <w:r>
        <w:rPr>
          <w:b/>
        </w:rPr>
        <w:t>Onderwijs</w:t>
      </w:r>
    </w:p>
    <w:p w:rsidR="00A8270A" w:rsidRDefault="005611A6">
      <w:r>
        <w:t xml:space="preserve">De CDA fractie vernam </w:t>
      </w:r>
      <w:r w:rsidR="0042209D" w:rsidRPr="0042209D">
        <w:t xml:space="preserve"> bij themabijeenkomst </w:t>
      </w:r>
      <w:r w:rsidR="00A8270A">
        <w:t xml:space="preserve">over onderhuisvesting </w:t>
      </w:r>
      <w:r w:rsidR="0042209D" w:rsidRPr="0042209D">
        <w:t xml:space="preserve">dat met name onderwijspartner KPO  inzet op meer Integrale Kindcentra. </w:t>
      </w:r>
      <w:r w:rsidR="00A8270A">
        <w:t xml:space="preserve">Dat is precies wat wij graag </w:t>
      </w:r>
      <w:r w:rsidR="00384FD8">
        <w:t>zien</w:t>
      </w:r>
      <w:r w:rsidR="00A8270A">
        <w:t xml:space="preserve">. </w:t>
      </w:r>
      <w:r w:rsidR="0042209D" w:rsidRPr="0042209D">
        <w:t>D</w:t>
      </w:r>
      <w:r w:rsidR="00A8270A">
        <w:t>e</w:t>
      </w:r>
      <w:r w:rsidR="0042209D" w:rsidRPr="0042209D">
        <w:t xml:space="preserve">ze lijn willen wij graag bevestigd zien in de lopende onderhandelingen bij de doordecentralisatie van het primair onderwijs. </w:t>
      </w:r>
    </w:p>
    <w:p w:rsidR="001835E7" w:rsidRDefault="001835E7">
      <w:pPr>
        <w:rPr>
          <w:b/>
        </w:rPr>
      </w:pPr>
      <w:r>
        <w:rPr>
          <w:b/>
        </w:rPr>
        <w:t>Betere ontsluiting Tolberg</w:t>
      </w:r>
    </w:p>
    <w:p w:rsidR="001835E7" w:rsidRPr="00007E34" w:rsidRDefault="001835E7">
      <w:r w:rsidRPr="00007E34">
        <w:t>Ten slotte</w:t>
      </w:r>
    </w:p>
    <w:p w:rsidR="0042209D" w:rsidRPr="00007E34" w:rsidRDefault="0042209D">
      <w:r w:rsidRPr="00007E34">
        <w:t xml:space="preserve">Vorig jaar hebben wij een betere ontsluiting voor Tolberg op de </w:t>
      </w:r>
      <w:r w:rsidR="00A8270A" w:rsidRPr="00007E34">
        <w:t>a</w:t>
      </w:r>
      <w:r w:rsidRPr="00007E34">
        <w:t xml:space="preserve">genda gezet. We hebben </w:t>
      </w:r>
      <w:r w:rsidR="00007E34" w:rsidRPr="00007E34">
        <w:t xml:space="preserve"> uit  het </w:t>
      </w:r>
      <w:r w:rsidR="00007E34" w:rsidRPr="00007E34">
        <w:rPr>
          <w:rFonts w:cs="Arial"/>
          <w:color w:val="000000"/>
          <w:sz w:val="21"/>
          <w:szCs w:val="21"/>
        </w:rPr>
        <w:t xml:space="preserve"> rekeningresultaat 2015  een</w:t>
      </w:r>
      <w:r w:rsidR="00007E34" w:rsidRPr="00007E34">
        <w:rPr>
          <w:rStyle w:val="Zwaar"/>
          <w:rFonts w:cs="Arial"/>
          <w:color w:val="000000"/>
          <w:sz w:val="21"/>
          <w:szCs w:val="21"/>
        </w:rPr>
        <w:t xml:space="preserve"> </w:t>
      </w:r>
      <w:r w:rsidR="00007E34" w:rsidRPr="00007E34">
        <w:rPr>
          <w:rStyle w:val="Zwaar"/>
          <w:rFonts w:cs="Arial"/>
          <w:b w:val="0"/>
          <w:color w:val="000000"/>
          <w:sz w:val="21"/>
          <w:szCs w:val="21"/>
        </w:rPr>
        <w:t>eerste echte storting van 250.000 euro in een</w:t>
      </w:r>
      <w:r w:rsidR="00007E34" w:rsidRPr="00007E34">
        <w:rPr>
          <w:rStyle w:val="Zwaar"/>
          <w:rFonts w:cs="Arial"/>
          <w:color w:val="000000"/>
          <w:sz w:val="21"/>
          <w:szCs w:val="21"/>
        </w:rPr>
        <w:t xml:space="preserve"> </w:t>
      </w:r>
      <w:r w:rsidR="00007E34" w:rsidRPr="00007E34">
        <w:rPr>
          <w:rFonts w:cs="Arial"/>
          <w:color w:val="000000"/>
          <w:sz w:val="21"/>
          <w:szCs w:val="21"/>
        </w:rPr>
        <w:t xml:space="preserve"> speciale bestemmingsreserve ontsluiting Tolberg gerealiseerd.</w:t>
      </w:r>
    </w:p>
    <w:p w:rsidR="00706AA0" w:rsidRDefault="0042209D" w:rsidP="005611A6">
      <w:pPr>
        <w:rPr>
          <w:rFonts w:ascii="Times New Roman" w:eastAsia="Times New Roman" w:hAnsi="Times New Roman" w:cs="Times New Roman"/>
          <w:b/>
          <w:bCs/>
          <w:kern w:val="36"/>
          <w:sz w:val="48"/>
          <w:szCs w:val="48"/>
          <w:lang w:eastAsia="nl-NL"/>
        </w:rPr>
      </w:pPr>
      <w:r w:rsidRPr="00007E34">
        <w:t xml:space="preserve">Ook nu blijven wij pleiten </w:t>
      </w:r>
      <w:r w:rsidR="00F72C14" w:rsidRPr="00007E34">
        <w:t xml:space="preserve">voor deze zaak. </w:t>
      </w:r>
    </w:p>
    <w:sectPr w:rsidR="00706AA0" w:rsidSect="008D24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F20DE4"/>
    <w:multiLevelType w:val="multilevel"/>
    <w:tmpl w:val="D64CC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94502"/>
    <w:rsid w:val="00007E34"/>
    <w:rsid w:val="00051063"/>
    <w:rsid w:val="000A3528"/>
    <w:rsid w:val="000E4A4A"/>
    <w:rsid w:val="001835E7"/>
    <w:rsid w:val="00194502"/>
    <w:rsid w:val="001C1692"/>
    <w:rsid w:val="001D005A"/>
    <w:rsid w:val="001D0D05"/>
    <w:rsid w:val="001F62FF"/>
    <w:rsid w:val="00204746"/>
    <w:rsid w:val="00226812"/>
    <w:rsid w:val="00232FB6"/>
    <w:rsid w:val="00266D98"/>
    <w:rsid w:val="002C0A5E"/>
    <w:rsid w:val="002C1C3E"/>
    <w:rsid w:val="002D4071"/>
    <w:rsid w:val="003249BB"/>
    <w:rsid w:val="00363A07"/>
    <w:rsid w:val="00384FD8"/>
    <w:rsid w:val="00387630"/>
    <w:rsid w:val="003C13DB"/>
    <w:rsid w:val="003D3D5E"/>
    <w:rsid w:val="003E2603"/>
    <w:rsid w:val="004143A2"/>
    <w:rsid w:val="0042209D"/>
    <w:rsid w:val="00462B48"/>
    <w:rsid w:val="0049099F"/>
    <w:rsid w:val="004E3CE8"/>
    <w:rsid w:val="005102A3"/>
    <w:rsid w:val="00530126"/>
    <w:rsid w:val="005611A6"/>
    <w:rsid w:val="00564177"/>
    <w:rsid w:val="005852B2"/>
    <w:rsid w:val="005C1517"/>
    <w:rsid w:val="005E0483"/>
    <w:rsid w:val="005F76EB"/>
    <w:rsid w:val="0069489A"/>
    <w:rsid w:val="00706AA0"/>
    <w:rsid w:val="007D5C1E"/>
    <w:rsid w:val="007E2100"/>
    <w:rsid w:val="008D0DCC"/>
    <w:rsid w:val="008D2404"/>
    <w:rsid w:val="0093747D"/>
    <w:rsid w:val="00997DA5"/>
    <w:rsid w:val="009A4851"/>
    <w:rsid w:val="009B71D2"/>
    <w:rsid w:val="00A608C3"/>
    <w:rsid w:val="00A67838"/>
    <w:rsid w:val="00A8270A"/>
    <w:rsid w:val="00A8273D"/>
    <w:rsid w:val="00B56CEE"/>
    <w:rsid w:val="00BB00E1"/>
    <w:rsid w:val="00BD7FCD"/>
    <w:rsid w:val="00C37D88"/>
    <w:rsid w:val="00C452C9"/>
    <w:rsid w:val="00D9373E"/>
    <w:rsid w:val="00E2156E"/>
    <w:rsid w:val="00E47D59"/>
    <w:rsid w:val="00E909AD"/>
    <w:rsid w:val="00EE68C8"/>
    <w:rsid w:val="00F531CB"/>
    <w:rsid w:val="00F72C14"/>
    <w:rsid w:val="00F8617B"/>
    <w:rsid w:val="00FA181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D2404"/>
  </w:style>
  <w:style w:type="paragraph" w:styleId="Kop1">
    <w:name w:val="heading 1"/>
    <w:basedOn w:val="Standaard"/>
    <w:link w:val="Kop1Char"/>
    <w:uiPriority w:val="9"/>
    <w:qFormat/>
    <w:rsid w:val="007D5C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7D5C1E"/>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D5C1E"/>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7D5C1E"/>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semiHidden/>
    <w:unhideWhenUsed/>
    <w:rsid w:val="007D5C1E"/>
    <w:rPr>
      <w:color w:val="0000FF"/>
      <w:u w:val="single"/>
    </w:rPr>
  </w:style>
  <w:style w:type="paragraph" w:customStyle="1" w:styleId="articleintro">
    <w:name w:val="article__intro"/>
    <w:basedOn w:val="Standaard"/>
    <w:rsid w:val="007D5C1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rticlesource">
    <w:name w:val="article__source"/>
    <w:basedOn w:val="Standaardalinea-lettertype"/>
    <w:rsid w:val="007D5C1E"/>
  </w:style>
  <w:style w:type="character" w:customStyle="1" w:styleId="articleupdate">
    <w:name w:val="article__update"/>
    <w:basedOn w:val="Standaardalinea-lettertype"/>
    <w:rsid w:val="007D5C1E"/>
  </w:style>
  <w:style w:type="character" w:customStyle="1" w:styleId="articleupdate-text">
    <w:name w:val="article__update-text"/>
    <w:basedOn w:val="Standaardalinea-lettertype"/>
    <w:rsid w:val="007D5C1E"/>
  </w:style>
  <w:style w:type="character" w:customStyle="1" w:styleId="articleupdate-date">
    <w:name w:val="article__update-date"/>
    <w:basedOn w:val="Standaardalinea-lettertype"/>
    <w:rsid w:val="007D5C1E"/>
  </w:style>
  <w:style w:type="character" w:customStyle="1" w:styleId="sharingicon">
    <w:name w:val="sharing__icon"/>
    <w:basedOn w:val="Standaardalinea-lettertype"/>
    <w:rsid w:val="007D5C1E"/>
  </w:style>
  <w:style w:type="character" w:customStyle="1" w:styleId="sharingnumber">
    <w:name w:val="sharing__number"/>
    <w:basedOn w:val="Standaardalinea-lettertype"/>
    <w:rsid w:val="007D5C1E"/>
  </w:style>
  <w:style w:type="character" w:customStyle="1" w:styleId="sharingtext">
    <w:name w:val="sharing__text"/>
    <w:basedOn w:val="Standaardalinea-lettertype"/>
    <w:rsid w:val="007D5C1E"/>
  </w:style>
  <w:style w:type="paragraph" w:styleId="Bovenkantformulier">
    <w:name w:val="HTML Top of Form"/>
    <w:basedOn w:val="Standaard"/>
    <w:next w:val="Standaard"/>
    <w:link w:val="BovenkantformulierChar"/>
    <w:hidden/>
    <w:uiPriority w:val="99"/>
    <w:semiHidden/>
    <w:unhideWhenUsed/>
    <w:rsid w:val="007D5C1E"/>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7D5C1E"/>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7D5C1E"/>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7D5C1E"/>
    <w:rPr>
      <w:rFonts w:ascii="Arial" w:eastAsia="Times New Roman" w:hAnsi="Arial" w:cs="Arial"/>
      <w:vanish/>
      <w:sz w:val="16"/>
      <w:szCs w:val="16"/>
      <w:lang w:eastAsia="nl-NL"/>
    </w:rPr>
  </w:style>
  <w:style w:type="paragraph" w:customStyle="1" w:styleId="articleparagraph">
    <w:name w:val="article__paragraph"/>
    <w:basedOn w:val="Standaard"/>
    <w:rsid w:val="007D5C1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7D5C1E"/>
    <w:rPr>
      <w:b/>
      <w:bCs/>
    </w:rPr>
  </w:style>
</w:styles>
</file>

<file path=word/webSettings.xml><?xml version="1.0" encoding="utf-8"?>
<w:webSettings xmlns:r="http://schemas.openxmlformats.org/officeDocument/2006/relationships" xmlns:w="http://schemas.openxmlformats.org/wordprocessingml/2006/main">
  <w:divs>
    <w:div w:id="153299423">
      <w:bodyDiv w:val="1"/>
      <w:marLeft w:val="0"/>
      <w:marRight w:val="0"/>
      <w:marTop w:val="0"/>
      <w:marBottom w:val="0"/>
      <w:divBdr>
        <w:top w:val="none" w:sz="0" w:space="0" w:color="auto"/>
        <w:left w:val="none" w:sz="0" w:space="0" w:color="auto"/>
        <w:bottom w:val="none" w:sz="0" w:space="0" w:color="auto"/>
        <w:right w:val="none" w:sz="0" w:space="0" w:color="auto"/>
      </w:divBdr>
      <w:divsChild>
        <w:div w:id="205722545">
          <w:marLeft w:val="0"/>
          <w:marRight w:val="0"/>
          <w:marTop w:val="0"/>
          <w:marBottom w:val="0"/>
          <w:divBdr>
            <w:top w:val="none" w:sz="0" w:space="0" w:color="auto"/>
            <w:left w:val="none" w:sz="0" w:space="0" w:color="auto"/>
            <w:bottom w:val="none" w:sz="0" w:space="0" w:color="auto"/>
            <w:right w:val="none" w:sz="0" w:space="0" w:color="auto"/>
          </w:divBdr>
          <w:divsChild>
            <w:div w:id="561597392">
              <w:marLeft w:val="0"/>
              <w:marRight w:val="0"/>
              <w:marTop w:val="0"/>
              <w:marBottom w:val="0"/>
              <w:divBdr>
                <w:top w:val="none" w:sz="0" w:space="0" w:color="auto"/>
                <w:left w:val="none" w:sz="0" w:space="0" w:color="auto"/>
                <w:bottom w:val="none" w:sz="0" w:space="0" w:color="auto"/>
                <w:right w:val="none" w:sz="0" w:space="0" w:color="auto"/>
              </w:divBdr>
              <w:divsChild>
                <w:div w:id="705060284">
                  <w:marLeft w:val="0"/>
                  <w:marRight w:val="0"/>
                  <w:marTop w:val="0"/>
                  <w:marBottom w:val="0"/>
                  <w:divBdr>
                    <w:top w:val="none" w:sz="0" w:space="0" w:color="auto"/>
                    <w:left w:val="none" w:sz="0" w:space="0" w:color="auto"/>
                    <w:bottom w:val="none" w:sz="0" w:space="0" w:color="auto"/>
                    <w:right w:val="none" w:sz="0" w:space="0" w:color="auto"/>
                  </w:divBdr>
                  <w:divsChild>
                    <w:div w:id="1223636216">
                      <w:marLeft w:val="0"/>
                      <w:marRight w:val="0"/>
                      <w:marTop w:val="0"/>
                      <w:marBottom w:val="0"/>
                      <w:divBdr>
                        <w:top w:val="none" w:sz="0" w:space="0" w:color="auto"/>
                        <w:left w:val="none" w:sz="0" w:space="0" w:color="auto"/>
                        <w:bottom w:val="none" w:sz="0" w:space="0" w:color="auto"/>
                        <w:right w:val="none" w:sz="0" w:space="0" w:color="auto"/>
                      </w:divBdr>
                      <w:divsChild>
                        <w:div w:id="322244371">
                          <w:marLeft w:val="0"/>
                          <w:marRight w:val="0"/>
                          <w:marTop w:val="0"/>
                          <w:marBottom w:val="0"/>
                          <w:divBdr>
                            <w:top w:val="none" w:sz="0" w:space="0" w:color="auto"/>
                            <w:left w:val="none" w:sz="0" w:space="0" w:color="auto"/>
                            <w:bottom w:val="none" w:sz="0" w:space="0" w:color="auto"/>
                            <w:right w:val="none" w:sz="0" w:space="0" w:color="auto"/>
                          </w:divBdr>
                          <w:divsChild>
                            <w:div w:id="574514500">
                              <w:marLeft w:val="0"/>
                              <w:marRight w:val="0"/>
                              <w:marTop w:val="0"/>
                              <w:marBottom w:val="0"/>
                              <w:divBdr>
                                <w:top w:val="none" w:sz="0" w:space="0" w:color="auto"/>
                                <w:left w:val="none" w:sz="0" w:space="0" w:color="auto"/>
                                <w:bottom w:val="none" w:sz="0" w:space="0" w:color="auto"/>
                                <w:right w:val="none" w:sz="0" w:space="0" w:color="auto"/>
                              </w:divBdr>
                              <w:divsChild>
                                <w:div w:id="2094818755">
                                  <w:marLeft w:val="0"/>
                                  <w:marRight w:val="0"/>
                                  <w:marTop w:val="0"/>
                                  <w:marBottom w:val="0"/>
                                  <w:divBdr>
                                    <w:top w:val="none" w:sz="0" w:space="0" w:color="auto"/>
                                    <w:left w:val="none" w:sz="0" w:space="0" w:color="auto"/>
                                    <w:bottom w:val="none" w:sz="0" w:space="0" w:color="auto"/>
                                    <w:right w:val="none" w:sz="0" w:space="0" w:color="auto"/>
                                  </w:divBdr>
                                  <w:divsChild>
                                    <w:div w:id="1788887228">
                                      <w:marLeft w:val="0"/>
                                      <w:marRight w:val="0"/>
                                      <w:marTop w:val="0"/>
                                      <w:marBottom w:val="0"/>
                                      <w:divBdr>
                                        <w:top w:val="none" w:sz="0" w:space="0" w:color="auto"/>
                                        <w:left w:val="none" w:sz="0" w:space="0" w:color="auto"/>
                                        <w:bottom w:val="none" w:sz="0" w:space="0" w:color="auto"/>
                                        <w:right w:val="none" w:sz="0" w:space="0" w:color="auto"/>
                                      </w:divBdr>
                                    </w:div>
                                  </w:divsChild>
                                </w:div>
                                <w:div w:id="1040320497">
                                  <w:marLeft w:val="0"/>
                                  <w:marRight w:val="0"/>
                                  <w:marTop w:val="0"/>
                                  <w:marBottom w:val="0"/>
                                  <w:divBdr>
                                    <w:top w:val="none" w:sz="0" w:space="0" w:color="auto"/>
                                    <w:left w:val="none" w:sz="0" w:space="0" w:color="auto"/>
                                    <w:bottom w:val="none" w:sz="0" w:space="0" w:color="auto"/>
                                    <w:right w:val="none" w:sz="0" w:space="0" w:color="auto"/>
                                  </w:divBdr>
                                  <w:divsChild>
                                    <w:div w:id="989362399">
                                      <w:marLeft w:val="0"/>
                                      <w:marRight w:val="0"/>
                                      <w:marTop w:val="0"/>
                                      <w:marBottom w:val="0"/>
                                      <w:divBdr>
                                        <w:top w:val="none" w:sz="0" w:space="0" w:color="auto"/>
                                        <w:left w:val="none" w:sz="0" w:space="0" w:color="auto"/>
                                        <w:bottom w:val="none" w:sz="0" w:space="0" w:color="auto"/>
                                        <w:right w:val="none" w:sz="0" w:space="0" w:color="auto"/>
                                      </w:divBdr>
                                      <w:divsChild>
                                        <w:div w:id="677736547">
                                          <w:marLeft w:val="0"/>
                                          <w:marRight w:val="0"/>
                                          <w:marTop w:val="0"/>
                                          <w:marBottom w:val="0"/>
                                          <w:divBdr>
                                            <w:top w:val="none" w:sz="0" w:space="0" w:color="auto"/>
                                            <w:left w:val="none" w:sz="0" w:space="0" w:color="auto"/>
                                            <w:bottom w:val="none" w:sz="0" w:space="0" w:color="auto"/>
                                            <w:right w:val="none" w:sz="0" w:space="0" w:color="auto"/>
                                          </w:divBdr>
                                          <w:divsChild>
                                            <w:div w:id="387996614">
                                              <w:marLeft w:val="0"/>
                                              <w:marRight w:val="0"/>
                                              <w:marTop w:val="0"/>
                                              <w:marBottom w:val="0"/>
                                              <w:divBdr>
                                                <w:top w:val="none" w:sz="0" w:space="0" w:color="auto"/>
                                                <w:left w:val="none" w:sz="0" w:space="0" w:color="auto"/>
                                                <w:bottom w:val="none" w:sz="0" w:space="0" w:color="auto"/>
                                                <w:right w:val="none" w:sz="0" w:space="0" w:color="auto"/>
                                              </w:divBdr>
                                            </w:div>
                                            <w:div w:id="1437677347">
                                              <w:marLeft w:val="0"/>
                                              <w:marRight w:val="0"/>
                                              <w:marTop w:val="0"/>
                                              <w:marBottom w:val="0"/>
                                              <w:divBdr>
                                                <w:top w:val="none" w:sz="0" w:space="0" w:color="auto"/>
                                                <w:left w:val="none" w:sz="0" w:space="0" w:color="auto"/>
                                                <w:bottom w:val="none" w:sz="0" w:space="0" w:color="auto"/>
                                                <w:right w:val="none" w:sz="0" w:space="0" w:color="auto"/>
                                              </w:divBdr>
                                            </w:div>
                                            <w:div w:id="1558315480">
                                              <w:marLeft w:val="0"/>
                                              <w:marRight w:val="0"/>
                                              <w:marTop w:val="0"/>
                                              <w:marBottom w:val="0"/>
                                              <w:divBdr>
                                                <w:top w:val="none" w:sz="0" w:space="0" w:color="auto"/>
                                                <w:left w:val="none" w:sz="0" w:space="0" w:color="auto"/>
                                                <w:bottom w:val="none" w:sz="0" w:space="0" w:color="auto"/>
                                                <w:right w:val="none" w:sz="0" w:space="0" w:color="auto"/>
                                              </w:divBdr>
                                            </w:div>
                                            <w:div w:id="1260872859">
                                              <w:marLeft w:val="0"/>
                                              <w:marRight w:val="0"/>
                                              <w:marTop w:val="0"/>
                                              <w:marBottom w:val="0"/>
                                              <w:divBdr>
                                                <w:top w:val="none" w:sz="0" w:space="0" w:color="auto"/>
                                                <w:left w:val="none" w:sz="0" w:space="0" w:color="auto"/>
                                                <w:bottom w:val="none" w:sz="0" w:space="0" w:color="auto"/>
                                                <w:right w:val="none" w:sz="0" w:space="0" w:color="auto"/>
                                              </w:divBdr>
                                            </w:div>
                                            <w:div w:id="1171529333">
                                              <w:marLeft w:val="0"/>
                                              <w:marRight w:val="0"/>
                                              <w:marTop w:val="0"/>
                                              <w:marBottom w:val="0"/>
                                              <w:divBdr>
                                                <w:top w:val="none" w:sz="0" w:space="0" w:color="auto"/>
                                                <w:left w:val="none" w:sz="0" w:space="0" w:color="auto"/>
                                                <w:bottom w:val="none" w:sz="0" w:space="0" w:color="auto"/>
                                                <w:right w:val="none" w:sz="0" w:space="0" w:color="auto"/>
                                              </w:divBdr>
                                            </w:div>
                                            <w:div w:id="20772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453932">
                                  <w:marLeft w:val="0"/>
                                  <w:marRight w:val="0"/>
                                  <w:marTop w:val="0"/>
                                  <w:marBottom w:val="0"/>
                                  <w:divBdr>
                                    <w:top w:val="none" w:sz="0" w:space="0" w:color="auto"/>
                                    <w:left w:val="none" w:sz="0" w:space="0" w:color="auto"/>
                                    <w:bottom w:val="none" w:sz="0" w:space="0" w:color="auto"/>
                                    <w:right w:val="none" w:sz="0" w:space="0" w:color="auto"/>
                                  </w:divBdr>
                                  <w:divsChild>
                                    <w:div w:id="94908225">
                                      <w:marLeft w:val="0"/>
                                      <w:marRight w:val="0"/>
                                      <w:marTop w:val="0"/>
                                      <w:marBottom w:val="0"/>
                                      <w:divBdr>
                                        <w:top w:val="none" w:sz="0" w:space="0" w:color="auto"/>
                                        <w:left w:val="none" w:sz="0" w:space="0" w:color="auto"/>
                                        <w:bottom w:val="none" w:sz="0" w:space="0" w:color="auto"/>
                                        <w:right w:val="none" w:sz="0" w:space="0" w:color="auto"/>
                                      </w:divBdr>
                                    </w:div>
                                    <w:div w:id="1577744721">
                                      <w:marLeft w:val="0"/>
                                      <w:marRight w:val="0"/>
                                      <w:marTop w:val="0"/>
                                      <w:marBottom w:val="0"/>
                                      <w:divBdr>
                                        <w:top w:val="none" w:sz="0" w:space="0" w:color="auto"/>
                                        <w:left w:val="none" w:sz="0" w:space="0" w:color="auto"/>
                                        <w:bottom w:val="none" w:sz="0" w:space="0" w:color="auto"/>
                                        <w:right w:val="none" w:sz="0" w:space="0" w:color="auto"/>
                                      </w:divBdr>
                                    </w:div>
                                    <w:div w:id="838887797">
                                      <w:marLeft w:val="0"/>
                                      <w:marRight w:val="0"/>
                                      <w:marTop w:val="0"/>
                                      <w:marBottom w:val="0"/>
                                      <w:divBdr>
                                        <w:top w:val="none" w:sz="0" w:space="0" w:color="auto"/>
                                        <w:left w:val="none" w:sz="0" w:space="0" w:color="auto"/>
                                        <w:bottom w:val="none" w:sz="0" w:space="0" w:color="auto"/>
                                        <w:right w:val="none" w:sz="0" w:space="0" w:color="auto"/>
                                      </w:divBdr>
                                    </w:div>
                                    <w:div w:id="1716661318">
                                      <w:marLeft w:val="0"/>
                                      <w:marRight w:val="0"/>
                                      <w:marTop w:val="0"/>
                                      <w:marBottom w:val="0"/>
                                      <w:divBdr>
                                        <w:top w:val="none" w:sz="0" w:space="0" w:color="auto"/>
                                        <w:left w:val="none" w:sz="0" w:space="0" w:color="auto"/>
                                        <w:bottom w:val="none" w:sz="0" w:space="0" w:color="auto"/>
                                        <w:right w:val="none" w:sz="0" w:space="0" w:color="auto"/>
                                      </w:divBdr>
                                    </w:div>
                                    <w:div w:id="388380798">
                                      <w:marLeft w:val="0"/>
                                      <w:marRight w:val="0"/>
                                      <w:marTop w:val="0"/>
                                      <w:marBottom w:val="0"/>
                                      <w:divBdr>
                                        <w:top w:val="none" w:sz="0" w:space="0" w:color="auto"/>
                                        <w:left w:val="none" w:sz="0" w:space="0" w:color="auto"/>
                                        <w:bottom w:val="none" w:sz="0" w:space="0" w:color="auto"/>
                                        <w:right w:val="none" w:sz="0" w:space="0" w:color="auto"/>
                                      </w:divBdr>
                                    </w:div>
                                    <w:div w:id="1348824155">
                                      <w:marLeft w:val="0"/>
                                      <w:marRight w:val="0"/>
                                      <w:marTop w:val="0"/>
                                      <w:marBottom w:val="0"/>
                                      <w:divBdr>
                                        <w:top w:val="none" w:sz="0" w:space="0" w:color="auto"/>
                                        <w:left w:val="none" w:sz="0" w:space="0" w:color="auto"/>
                                        <w:bottom w:val="none" w:sz="0" w:space="0" w:color="auto"/>
                                        <w:right w:val="none" w:sz="0" w:space="0" w:color="auto"/>
                                      </w:divBdr>
                                    </w:div>
                                    <w:div w:id="213818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5506F-8583-4CAD-BE83-56F9EE7CA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Pages>
  <Words>1067</Words>
  <Characters>5872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van den Nieuwenhof</dc:creator>
  <cp:lastModifiedBy>Sandra van den Nieuwenhof</cp:lastModifiedBy>
  <cp:revision>22</cp:revision>
  <dcterms:created xsi:type="dcterms:W3CDTF">2017-03-02T14:41:00Z</dcterms:created>
  <dcterms:modified xsi:type="dcterms:W3CDTF">2017-03-10T17:13:00Z</dcterms:modified>
</cp:coreProperties>
</file>