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34EB" w14:textId="77777777" w:rsidR="00470629" w:rsidRDefault="00470629" w:rsidP="00470629">
      <w:r>
        <w:rPr>
          <w:noProof/>
        </w:rPr>
        <w:drawing>
          <wp:inline distT="0" distB="0" distL="0" distR="0" wp14:anchorId="335F8B4C" wp14:editId="4FA19C16">
            <wp:extent cx="1185062" cy="688151"/>
            <wp:effectExtent l="0" t="0" r="0" b="0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629" cy="70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56BBB" w14:textId="77777777" w:rsidR="00470629" w:rsidRDefault="00470629" w:rsidP="00470629"/>
    <w:p w14:paraId="1A31AE8C" w14:textId="28F275D7" w:rsidR="00470629" w:rsidRPr="00470629" w:rsidRDefault="00470629" w:rsidP="00470629">
      <w:pPr>
        <w:rPr>
          <w:b/>
          <w:bCs/>
        </w:rPr>
      </w:pPr>
      <w:r w:rsidRPr="00470629">
        <w:rPr>
          <w:b/>
          <w:bCs/>
        </w:rPr>
        <w:t xml:space="preserve">Motie </w:t>
      </w:r>
      <w:r>
        <w:rPr>
          <w:b/>
          <w:bCs/>
        </w:rPr>
        <w:t xml:space="preserve">vreemd aan de orde van de </w:t>
      </w:r>
      <w:proofErr w:type="gramStart"/>
      <w:r>
        <w:rPr>
          <w:b/>
          <w:bCs/>
        </w:rPr>
        <w:t>dag</w:t>
      </w:r>
      <w:r w:rsidR="00F57D7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70629">
        <w:rPr>
          <w:b/>
          <w:bCs/>
        </w:rPr>
        <w:t>“</w:t>
      </w:r>
      <w:proofErr w:type="gramEnd"/>
      <w:r w:rsidR="00EF1DE1">
        <w:rPr>
          <w:b/>
          <w:bCs/>
        </w:rPr>
        <w:t xml:space="preserve">Geen </w:t>
      </w:r>
      <w:r w:rsidR="00F57D7E">
        <w:rPr>
          <w:b/>
          <w:bCs/>
        </w:rPr>
        <w:t>extra plaatselijke regels vuurwerk”</w:t>
      </w:r>
    </w:p>
    <w:p w14:paraId="7F01E947" w14:textId="77777777" w:rsidR="00470629" w:rsidRDefault="00470629" w:rsidP="00470629">
      <w:r>
        <w:t xml:space="preserve"> </w:t>
      </w:r>
    </w:p>
    <w:p w14:paraId="075F4062" w14:textId="77777777" w:rsidR="00470629" w:rsidRDefault="00470629" w:rsidP="00470629">
      <w:r>
        <w:t>De raad van de gemeente Bergen op Zoom, in vergadering bijeen op 22 april 2021,</w:t>
      </w:r>
    </w:p>
    <w:p w14:paraId="6C359F2E" w14:textId="77777777" w:rsidR="00470629" w:rsidRDefault="00470629" w:rsidP="00470629">
      <w:r>
        <w:t xml:space="preserve"> </w:t>
      </w:r>
    </w:p>
    <w:p w14:paraId="60288EA9" w14:textId="77777777" w:rsidR="00470629" w:rsidRDefault="00470629" w:rsidP="00470629">
      <w:r>
        <w:t>Constaterende dat:</w:t>
      </w:r>
    </w:p>
    <w:p w14:paraId="2B45CA99" w14:textId="60EBD152" w:rsidR="00470629" w:rsidRDefault="00470629" w:rsidP="00470629">
      <w:pPr>
        <w:pStyle w:val="Lijstalinea"/>
        <w:numPr>
          <w:ilvl w:val="0"/>
          <w:numId w:val="2"/>
        </w:numPr>
      </w:pPr>
      <w:r>
        <w:t xml:space="preserve">deze week gesprekken gevoerd zijn over de aanwijzing van vuurwerkzones en op 3 juni een </w:t>
      </w:r>
      <w:r w:rsidR="00B7459F">
        <w:t xml:space="preserve">dialoogavond </w:t>
      </w:r>
      <w:r>
        <w:t xml:space="preserve">op de agenda staat over </w:t>
      </w:r>
      <w:r w:rsidR="00B7459F">
        <w:t>evaluatie en voorbereiding jaarwisseling.</w:t>
      </w:r>
    </w:p>
    <w:p w14:paraId="07FEDBE9" w14:textId="7BFFA407" w:rsidR="00470629" w:rsidRDefault="00470629" w:rsidP="00470629">
      <w:pPr>
        <w:pStyle w:val="Lijstalinea"/>
        <w:numPr>
          <w:ilvl w:val="0"/>
          <w:numId w:val="2"/>
        </w:numPr>
      </w:pPr>
      <w:proofErr w:type="gramStart"/>
      <w:r>
        <w:t>vorig</w:t>
      </w:r>
      <w:proofErr w:type="gramEnd"/>
      <w:r>
        <w:t xml:space="preserve"> jaar door het landelijke vuurwerkverbod niet getoetst kon worden of de verboden op knalvuurwerk, vuurpijlen en categorie F3 vuurwerk effect hebben gehad op de lokale vuurwerk overlast</w:t>
      </w:r>
      <w:r w:rsidR="0088799D">
        <w:t>.</w:t>
      </w:r>
    </w:p>
    <w:p w14:paraId="7764D0B9" w14:textId="17A6038C" w:rsidR="00955677" w:rsidRDefault="0088799D" w:rsidP="00470629">
      <w:pPr>
        <w:pStyle w:val="Lijstalinea"/>
        <w:numPr>
          <w:ilvl w:val="0"/>
          <w:numId w:val="2"/>
        </w:numPr>
      </w:pPr>
      <w:proofErr w:type="gramStart"/>
      <w:r w:rsidRPr="0088799D">
        <w:t>het</w:t>
      </w:r>
      <w:proofErr w:type="gramEnd"/>
      <w:r w:rsidRPr="0088799D">
        <w:t xml:space="preserve"> focus akkoord benadrukt dat wij alleen wettelijke taken moeten uitvoeren.</w:t>
      </w:r>
    </w:p>
    <w:p w14:paraId="56E2CABB" w14:textId="77777777" w:rsidR="000A576F" w:rsidRDefault="000A576F" w:rsidP="000A576F">
      <w:pPr>
        <w:pStyle w:val="Lijstalinea"/>
      </w:pPr>
    </w:p>
    <w:p w14:paraId="5E9E06D3" w14:textId="77777777" w:rsidR="00470629" w:rsidRDefault="00470629" w:rsidP="00470629">
      <w:r>
        <w:t>Overwegende dat:</w:t>
      </w:r>
    </w:p>
    <w:p w14:paraId="029AE152" w14:textId="52A260DE" w:rsidR="00470629" w:rsidRDefault="00470629" w:rsidP="00470629">
      <w:pPr>
        <w:pStyle w:val="Lijstalinea"/>
        <w:numPr>
          <w:ilvl w:val="0"/>
          <w:numId w:val="1"/>
        </w:numPr>
      </w:pPr>
      <w:proofErr w:type="gramStart"/>
      <w:r>
        <w:t>voor</w:t>
      </w:r>
      <w:proofErr w:type="gramEnd"/>
      <w:r>
        <w:t xml:space="preserve"> veel burgers het een traditie is om als afsluiting van het jaar in de nabije omgeving van hun huis  vuurwerk af te steken.</w:t>
      </w:r>
    </w:p>
    <w:p w14:paraId="6AC41C22" w14:textId="1C55ACF4" w:rsidR="00470629" w:rsidRDefault="00470629" w:rsidP="00470629">
      <w:pPr>
        <w:pStyle w:val="Lijstalinea"/>
        <w:numPr>
          <w:ilvl w:val="0"/>
          <w:numId w:val="1"/>
        </w:numPr>
      </w:pPr>
      <w:proofErr w:type="gramStart"/>
      <w:r>
        <w:t>een</w:t>
      </w:r>
      <w:proofErr w:type="gramEnd"/>
      <w:r>
        <w:t xml:space="preserve"> lokaal afsteekverbod nagenoeg niet handhaafbaar is.</w:t>
      </w:r>
    </w:p>
    <w:p w14:paraId="211B4F0D" w14:textId="20744362" w:rsidR="00470629" w:rsidRDefault="00470629" w:rsidP="00470629">
      <w:pPr>
        <w:pStyle w:val="Lijstalinea"/>
        <w:numPr>
          <w:ilvl w:val="0"/>
          <w:numId w:val="1"/>
        </w:numPr>
      </w:pPr>
      <w:proofErr w:type="gramStart"/>
      <w:r>
        <w:t>overlast</w:t>
      </w:r>
      <w:proofErr w:type="gramEnd"/>
      <w:r>
        <w:t xml:space="preserve"> en schade in het verleden vooral veroorzaakt werd door illegaal/verboden vuurwerk of vuurwerk dat buiten de toegestane afsteektijd werd afgestoken.</w:t>
      </w:r>
    </w:p>
    <w:p w14:paraId="2FDBE22C" w14:textId="77777777" w:rsidR="00470629" w:rsidRDefault="00470629" w:rsidP="00470629">
      <w:pPr>
        <w:pStyle w:val="Lijstalinea"/>
        <w:numPr>
          <w:ilvl w:val="0"/>
          <w:numId w:val="1"/>
        </w:numPr>
      </w:pPr>
      <w:proofErr w:type="gramStart"/>
      <w:r>
        <w:t>de</w:t>
      </w:r>
      <w:proofErr w:type="gramEnd"/>
      <w:r>
        <w:t xml:space="preserve"> argumenten van tegenstanders van de vuurwerkzones in de visie vormende overleggen te weinig  zijn meegenomen.</w:t>
      </w:r>
    </w:p>
    <w:p w14:paraId="356CEF97" w14:textId="2E609DA2" w:rsidR="00470629" w:rsidRDefault="00470629" w:rsidP="00470629">
      <w:pPr>
        <w:pStyle w:val="Lijstalinea"/>
        <w:numPr>
          <w:ilvl w:val="0"/>
          <w:numId w:val="1"/>
        </w:numPr>
      </w:pPr>
      <w:r>
        <w:t xml:space="preserve">Door het invoeren van het afsteekverbod de overlast veroorzakers niet worden gestraft maar juist de </w:t>
      </w:r>
      <w:r w:rsidR="0082485C">
        <w:t xml:space="preserve">-in overgrote meerderheid gehoorzame- </w:t>
      </w:r>
      <w:r>
        <w:t>vuurwerkliefhebbers.</w:t>
      </w:r>
    </w:p>
    <w:p w14:paraId="68098AED" w14:textId="77777777" w:rsidR="00470629" w:rsidRDefault="00470629" w:rsidP="00470629"/>
    <w:p w14:paraId="512392D1" w14:textId="77777777" w:rsidR="00470629" w:rsidRDefault="00470629" w:rsidP="00470629">
      <w:r>
        <w:t>Verzoekt het college van Burgemeester en wethouders:</w:t>
      </w:r>
    </w:p>
    <w:p w14:paraId="71886CC1" w14:textId="0E08B73F" w:rsidR="00470629" w:rsidRDefault="00470629" w:rsidP="00470629">
      <w:pPr>
        <w:pStyle w:val="Lijstalinea"/>
        <w:numPr>
          <w:ilvl w:val="0"/>
          <w:numId w:val="3"/>
        </w:numPr>
      </w:pPr>
      <w:r>
        <w:t>Dit jaar alleen het landelijk vuurwerkbeleid uit te voeren</w:t>
      </w:r>
      <w:r w:rsidR="0082485C">
        <w:t xml:space="preserve"> en geen extra regels in te voeren.</w:t>
      </w:r>
    </w:p>
    <w:p w14:paraId="231D52A0" w14:textId="0194F7BF" w:rsidR="00470629" w:rsidRDefault="00470629" w:rsidP="00470629">
      <w:pPr>
        <w:pStyle w:val="Lijstalinea"/>
        <w:numPr>
          <w:ilvl w:val="0"/>
          <w:numId w:val="3"/>
        </w:numPr>
      </w:pPr>
      <w:r>
        <w:t>Volgend jaar, nadat de evaluatie van komende jaarwisseling inclusief de landelijke verboden op knalvuurwerk, vuurpijlen en categorie F3 vuurwerk</w:t>
      </w:r>
      <w:r w:rsidR="0082485C">
        <w:t xml:space="preserve"> voltooid is, opnieuw een vuurwerk discussie te organiseren.</w:t>
      </w:r>
    </w:p>
    <w:p w14:paraId="101794AC" w14:textId="7F6AB59D" w:rsidR="00470629" w:rsidRDefault="00470629" w:rsidP="00470629">
      <w:r>
        <w:t>En gaat over tot de orde van de dag</w:t>
      </w:r>
      <w:r w:rsidR="0082485C">
        <w:t>.</w:t>
      </w:r>
    </w:p>
    <w:p w14:paraId="73AF31F8" w14:textId="77777777" w:rsidR="00470629" w:rsidRDefault="00470629" w:rsidP="00470629">
      <w:r>
        <w:t xml:space="preserve"> </w:t>
      </w:r>
    </w:p>
    <w:p w14:paraId="231CECBC" w14:textId="2498BE25" w:rsidR="00470629" w:rsidRDefault="00470629" w:rsidP="00470629">
      <w:r>
        <w:t xml:space="preserve">Namens de </w:t>
      </w:r>
      <w:proofErr w:type="gramStart"/>
      <w:r w:rsidR="0082485C">
        <w:t xml:space="preserve">CDA </w:t>
      </w:r>
      <w:r>
        <w:t xml:space="preserve"> fractie</w:t>
      </w:r>
      <w:proofErr w:type="gramEnd"/>
      <w:r w:rsidR="0082485C">
        <w:t>,</w:t>
      </w:r>
    </w:p>
    <w:p w14:paraId="01B751B4" w14:textId="0B1740B5" w:rsidR="000A2048" w:rsidRDefault="00470629" w:rsidP="00470629">
      <w:r>
        <w:t>Stefaan Verheugt, Raadslid</w:t>
      </w:r>
    </w:p>
    <w:sectPr w:rsidR="000A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517D4"/>
    <w:multiLevelType w:val="hybridMultilevel"/>
    <w:tmpl w:val="20469E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F3067"/>
    <w:multiLevelType w:val="hybridMultilevel"/>
    <w:tmpl w:val="26C0E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511D3"/>
    <w:multiLevelType w:val="hybridMultilevel"/>
    <w:tmpl w:val="2370E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29"/>
    <w:rsid w:val="000A576F"/>
    <w:rsid w:val="000E0B41"/>
    <w:rsid w:val="00470629"/>
    <w:rsid w:val="00784D95"/>
    <w:rsid w:val="0082485C"/>
    <w:rsid w:val="0088799D"/>
    <w:rsid w:val="00955677"/>
    <w:rsid w:val="009F4016"/>
    <w:rsid w:val="00A2640B"/>
    <w:rsid w:val="00B7459F"/>
    <w:rsid w:val="00B95AD8"/>
    <w:rsid w:val="00DA13FD"/>
    <w:rsid w:val="00EF1DE1"/>
    <w:rsid w:val="00F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21F4"/>
  <w15:chartTrackingRefBased/>
  <w15:docId w15:val="{C76A5E00-DB57-4A39-A7CD-3EDDFC32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Verroen, Hans Peter</dc:creator>
  <cp:keywords/>
  <dc:description/>
  <cp:lastModifiedBy>Vergouwen, P. (Peter)</cp:lastModifiedBy>
  <cp:revision>2</cp:revision>
  <dcterms:created xsi:type="dcterms:W3CDTF">2021-04-21T13:53:00Z</dcterms:created>
  <dcterms:modified xsi:type="dcterms:W3CDTF">2021-04-21T13:53:00Z</dcterms:modified>
</cp:coreProperties>
</file>